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10407" w14:textId="794DA833" w:rsidR="00AF03E1" w:rsidRDefault="00F119B8" w:rsidP="0082087D">
      <w:pPr>
        <w:pStyle w:val="MatinNorm"/>
        <w:jc w:val="lowKashida"/>
        <w:rPr>
          <w:sz w:val="32"/>
          <w:szCs w:val="28"/>
        </w:rPr>
      </w:pPr>
      <w:bookmarkStart w:id="0" w:name="_Hlk168853382"/>
      <w:bookmarkStart w:id="1" w:name="_Hlk163810642"/>
      <w:bookmarkStart w:id="2" w:name="_Hlk149265504"/>
      <w:bookmarkEnd w:id="0"/>
      <w:r w:rsidRPr="00AF03E1">
        <w:rPr>
          <w:sz w:val="32"/>
          <w:szCs w:val="28"/>
        </w:rPr>
        <w:t xml:space="preserve">A Hybrid Machine Learning and Statistical Modeling </w:t>
      </w:r>
      <w:r>
        <w:rPr>
          <w:sz w:val="32"/>
          <w:szCs w:val="28"/>
        </w:rPr>
        <w:t xml:space="preserve">Approach for </w:t>
      </w:r>
      <w:r w:rsidR="00AF03E1" w:rsidRPr="00AF03E1">
        <w:rPr>
          <w:sz w:val="32"/>
          <w:szCs w:val="28"/>
        </w:rPr>
        <w:t xml:space="preserve">Analyzing </w:t>
      </w:r>
      <w:r>
        <w:rPr>
          <w:sz w:val="32"/>
          <w:szCs w:val="28"/>
        </w:rPr>
        <w:t xml:space="preserve">the </w:t>
      </w:r>
      <w:r w:rsidR="00AF03E1" w:rsidRPr="00AF03E1">
        <w:rPr>
          <w:sz w:val="32"/>
          <w:szCs w:val="28"/>
        </w:rPr>
        <w:t xml:space="preserve">Crash Severity </w:t>
      </w:r>
      <w:r w:rsidR="00AF03E1">
        <w:rPr>
          <w:sz w:val="32"/>
          <w:szCs w:val="28"/>
        </w:rPr>
        <w:t>of Mobility Scooter Users Considering Temporal Instability</w:t>
      </w:r>
    </w:p>
    <w:bookmarkEnd w:id="1"/>
    <w:p w14:paraId="4C18071B" w14:textId="77777777" w:rsidR="00AF03E1" w:rsidRDefault="00AF03E1" w:rsidP="0082087D">
      <w:pPr>
        <w:pStyle w:val="MatinNorm"/>
        <w:jc w:val="lowKashida"/>
        <w:rPr>
          <w:sz w:val="32"/>
          <w:szCs w:val="28"/>
        </w:rPr>
      </w:pPr>
    </w:p>
    <w:p w14:paraId="3859564A" w14:textId="0DDAF049" w:rsidR="009C0D88" w:rsidRDefault="00DD0488" w:rsidP="00227E8D">
      <w:pPr>
        <w:spacing w:line="276" w:lineRule="auto"/>
        <w:rPr>
          <w:sz w:val="26"/>
          <w:szCs w:val="26"/>
          <w:vertAlign w:val="superscript"/>
        </w:rPr>
      </w:pPr>
      <w:bookmarkStart w:id="3" w:name="_Hlk169106465"/>
      <w:bookmarkEnd w:id="2"/>
      <w:r w:rsidRPr="00B6668E">
        <w:rPr>
          <w:sz w:val="26"/>
          <w:szCs w:val="26"/>
        </w:rPr>
        <w:t xml:space="preserve">Matin Sadeghi </w:t>
      </w:r>
      <w:r w:rsidRPr="00B6668E">
        <w:rPr>
          <w:sz w:val="26"/>
          <w:szCs w:val="26"/>
          <w:vertAlign w:val="superscript"/>
        </w:rPr>
        <w:t>a</w:t>
      </w:r>
      <w:r w:rsidRPr="00B6668E">
        <w:rPr>
          <w:sz w:val="26"/>
          <w:szCs w:val="26"/>
        </w:rPr>
        <w:t xml:space="preserve">, Kayvan Aghabayk </w:t>
      </w:r>
      <w:r w:rsidRPr="00B6668E">
        <w:rPr>
          <w:sz w:val="26"/>
          <w:szCs w:val="26"/>
          <w:vertAlign w:val="superscript"/>
        </w:rPr>
        <w:t>a</w:t>
      </w:r>
      <w:r w:rsidR="00207862">
        <w:rPr>
          <w:sz w:val="26"/>
          <w:szCs w:val="26"/>
          <w:vertAlign w:val="superscript"/>
        </w:rPr>
        <w:t>,</w:t>
      </w:r>
      <w:r w:rsidR="00207862" w:rsidRPr="00D370F9">
        <w:rPr>
          <w:i/>
          <w:iCs/>
          <w:vertAlign w:val="superscript"/>
        </w:rPr>
        <w:t xml:space="preserve"> </w:t>
      </w:r>
      <w:r w:rsidR="00207862" w:rsidRPr="00207862">
        <w:rPr>
          <w:i/>
          <w:iCs/>
          <w:sz w:val="24"/>
          <w:szCs w:val="24"/>
          <w:vertAlign w:val="superscript"/>
        </w:rPr>
        <w:t>*</w:t>
      </w:r>
      <w:r w:rsidRPr="00B6668E">
        <w:rPr>
          <w:sz w:val="26"/>
          <w:szCs w:val="26"/>
        </w:rPr>
        <w:t xml:space="preserve">, </w:t>
      </w:r>
      <w:r>
        <w:rPr>
          <w:sz w:val="26"/>
          <w:szCs w:val="26"/>
        </w:rPr>
        <w:t>Mohammed Quddus</w:t>
      </w:r>
      <w:r w:rsidRPr="0082087D">
        <w:rPr>
          <w:sz w:val="26"/>
          <w:szCs w:val="26"/>
          <w:vertAlign w:val="superscript"/>
        </w:rPr>
        <w:t>b</w:t>
      </w:r>
    </w:p>
    <w:bookmarkEnd w:id="3"/>
    <w:p w14:paraId="7A17C441" w14:textId="77777777" w:rsidR="00ED6A5B" w:rsidRDefault="00ED6A5B" w:rsidP="00ED6A5B">
      <w:pPr>
        <w:spacing w:line="276" w:lineRule="auto"/>
        <w:rPr>
          <w:i/>
          <w:iCs/>
        </w:rPr>
      </w:pPr>
      <w:r w:rsidRPr="00FB4892">
        <w:rPr>
          <w:i/>
          <w:iCs/>
          <w:vertAlign w:val="superscript"/>
        </w:rPr>
        <w:t>a</w:t>
      </w:r>
      <w:r w:rsidRPr="00FB4892">
        <w:rPr>
          <w:i/>
          <w:iCs/>
        </w:rPr>
        <w:t xml:space="preserve"> School of Civil Engineering, College of Engineering, University of Tehran, Iran</w:t>
      </w:r>
    </w:p>
    <w:p w14:paraId="2655F9F2" w14:textId="4E59D72D" w:rsidR="00F142A9" w:rsidRDefault="00DD0488" w:rsidP="00227E8D">
      <w:pPr>
        <w:spacing w:line="276" w:lineRule="auto"/>
        <w:rPr>
          <w:i/>
          <w:iCs/>
        </w:rPr>
      </w:pPr>
      <w:r w:rsidRPr="0082087D">
        <w:rPr>
          <w:i/>
          <w:iCs/>
          <w:vertAlign w:val="superscript"/>
        </w:rPr>
        <w:t>b</w:t>
      </w:r>
      <w:r>
        <w:rPr>
          <w:i/>
          <w:iCs/>
        </w:rPr>
        <w:t xml:space="preserve"> </w:t>
      </w:r>
      <w:r w:rsidRPr="00DD0488">
        <w:rPr>
          <w:i/>
          <w:iCs/>
        </w:rPr>
        <w:t>Department of Civil and Environmental Engineering, Imperial College London, London SW7 2AZ, UK</w:t>
      </w:r>
    </w:p>
    <w:p w14:paraId="5C90DCDB" w14:textId="68B2CDE4" w:rsidR="00D370F9" w:rsidRDefault="00D370F9" w:rsidP="00227E8D">
      <w:pPr>
        <w:spacing w:line="276" w:lineRule="auto"/>
        <w:rPr>
          <w:i/>
          <w:iCs/>
        </w:rPr>
      </w:pPr>
      <w:r w:rsidRPr="008715C5">
        <w:rPr>
          <w:i/>
          <w:iCs/>
          <w:vertAlign w:val="superscript"/>
        </w:rPr>
        <w:t>*</w:t>
      </w:r>
      <w:r w:rsidRPr="008715C5">
        <w:rPr>
          <w:i/>
          <w:iCs/>
        </w:rPr>
        <w:t xml:space="preserve"> Corresponding author's E-mail address: </w:t>
      </w:r>
      <w:r w:rsidR="00207862">
        <w:rPr>
          <w:i/>
          <w:iCs/>
          <w:szCs w:val="20"/>
        </w:rPr>
        <w:t>kayvan.aghabayk</w:t>
      </w:r>
      <w:r w:rsidRPr="008715C5">
        <w:rPr>
          <w:i/>
          <w:iCs/>
          <w:szCs w:val="20"/>
        </w:rPr>
        <w:t>@ut.ac.ir</w:t>
      </w:r>
    </w:p>
    <w:p w14:paraId="37F1CE5F" w14:textId="2D1DF855" w:rsidR="007800CE" w:rsidRDefault="007800CE" w:rsidP="008126CF">
      <w:pPr>
        <w:pStyle w:val="MtSub1"/>
        <w:spacing w:line="480" w:lineRule="auto"/>
        <w:rPr>
          <w:b/>
          <w:bCs/>
        </w:rPr>
      </w:pPr>
      <w:r>
        <w:rPr>
          <w:b/>
          <w:bCs/>
        </w:rPr>
        <w:t>Abstract</w:t>
      </w:r>
    </w:p>
    <w:p w14:paraId="1B8788C5" w14:textId="772E57B1" w:rsidR="00DC1FB2" w:rsidRDefault="0082087D" w:rsidP="00E92C56">
      <w:pPr>
        <w:pStyle w:val="MtBody"/>
      </w:pPr>
      <w:r w:rsidRPr="0082087D">
        <w:t>One of the main objectives in improving the quality of life for individuals with disabilities, especially those experiencing mobility issues such as the elderly, is to enhance their day-to-day mobility.</w:t>
      </w:r>
      <w:r w:rsidR="00DC1FB2">
        <w:t xml:space="preserve"> Enabling easy mobility contributes to their independence and access to better healthcare, leading to improvements in both physical and mental well-being. Mobility Scooters have become increasingly popular in recent years as a means of facilitating mobility, yet </w:t>
      </w:r>
      <w:r w:rsidR="008B3F20">
        <w:t xml:space="preserve">traffic </w:t>
      </w:r>
      <w:r w:rsidR="00DC1FB2">
        <w:t>safety issues such as crash severity</w:t>
      </w:r>
      <w:r w:rsidR="00CC5E57">
        <w:t xml:space="preserve"> </w:t>
      </w:r>
      <w:r w:rsidR="00DC1FB2">
        <w:t>have not been adequately investigated</w:t>
      </w:r>
      <w:r w:rsidR="00CC5E57">
        <w:t xml:space="preserve"> in the literature</w:t>
      </w:r>
      <w:r w:rsidR="00DC1FB2">
        <w:t>. This study addresses this</w:t>
      </w:r>
      <w:r w:rsidR="008C3B66">
        <w:t xml:space="preserve"> knowledge</w:t>
      </w:r>
      <w:r w:rsidR="00DC1FB2">
        <w:t xml:space="preserve"> gap by employing a hybrid method that combines a </w:t>
      </w:r>
      <w:r w:rsidR="00CC5E57">
        <w:t xml:space="preserve">machine learning </w:t>
      </w:r>
      <w:r w:rsidR="00DC1FB2">
        <w:t>approach using the eXtreme Gradient Boosting (XGBoost) algorithm with Shapley Additive exPlanations (SHAP)</w:t>
      </w:r>
      <w:r w:rsidR="00CC5E57">
        <w:t xml:space="preserve"> and</w:t>
      </w:r>
      <w:r>
        <w:t xml:space="preserve"> </w:t>
      </w:r>
      <w:r w:rsidR="00DC1FB2">
        <w:t>an advanced statistical model called Random Parameters</w:t>
      </w:r>
      <w:r w:rsidR="001C0AAA">
        <w:t xml:space="preserve"> Binary</w:t>
      </w:r>
      <w:r w:rsidR="00DC1FB2">
        <w:t xml:space="preserve"> Logit accounting for heterogeneity in means and variances. </w:t>
      </w:r>
      <w:r w:rsidR="00EC0406" w:rsidRPr="00E92C56">
        <w:t xml:space="preserve">Analyzing </w:t>
      </w:r>
      <w:r w:rsidR="006106E8" w:rsidRPr="00E92C56">
        <w:t xml:space="preserve">the </w:t>
      </w:r>
      <w:r w:rsidR="00EC0406" w:rsidRPr="00E92C56">
        <w:t xml:space="preserve">United Kingdom mobility scooter crash data from 2018 to 2022, the study </w:t>
      </w:r>
      <w:r w:rsidR="00E116D9" w:rsidRPr="00E92C56">
        <w:t>examined</w:t>
      </w:r>
      <w:r w:rsidR="00EC0406" w:rsidRPr="00E92C56">
        <w:t xml:space="preserve"> temporal instability using </w:t>
      </w:r>
      <w:r w:rsidR="00E92C56" w:rsidRPr="00E92C56">
        <w:t xml:space="preserve">a </w:t>
      </w:r>
      <w:r w:rsidR="00EC0406" w:rsidRPr="00E92C56">
        <w:t>likelihood ratio test</w:t>
      </w:r>
      <w:r w:rsidR="00EC0406" w:rsidRPr="00EC0406">
        <w:t xml:space="preserve">. The results revealed that </w:t>
      </w:r>
      <w:r w:rsidR="00030A48">
        <w:t>there</w:t>
      </w:r>
      <w:r w:rsidR="00EC0406" w:rsidRPr="00EC0406">
        <w:t xml:space="preserve"> </w:t>
      </w:r>
      <w:r w:rsidR="00CD44A5" w:rsidRPr="00EC0406">
        <w:t>was</w:t>
      </w:r>
      <w:r w:rsidR="00EC0406" w:rsidRPr="00EC0406">
        <w:t xml:space="preserve"> </w:t>
      </w:r>
      <w:r w:rsidR="00030A48">
        <w:t>in</w:t>
      </w:r>
      <w:r w:rsidR="00EC0406" w:rsidRPr="00EC0406">
        <w:t>stab</w:t>
      </w:r>
      <w:r w:rsidR="00030A48">
        <w:t>i</w:t>
      </w:r>
      <w:r w:rsidR="00EC0406" w:rsidRPr="00EC0406">
        <w:t>l</w:t>
      </w:r>
      <w:r w:rsidR="00030A48">
        <w:t>ity</w:t>
      </w:r>
      <w:r w:rsidR="00EC0406" w:rsidRPr="00EC0406">
        <w:t xml:space="preserve"> over the three distinct periods of time based on the coronavirus (COVID) pandemic, name</w:t>
      </w:r>
      <w:r w:rsidR="00E116D9">
        <w:t xml:space="preserve">ly, </w:t>
      </w:r>
      <w:r w:rsidR="00EC0406" w:rsidRPr="00EC0406">
        <w:t>Pre-COVID, during COVID, and post-COVID.</w:t>
      </w:r>
      <w:r w:rsidR="00EC0406">
        <w:t xml:space="preserve"> </w:t>
      </w:r>
      <w:r w:rsidR="00173959">
        <w:t>Moreover, t</w:t>
      </w:r>
      <w:r w:rsidR="00DC1FB2">
        <w:t xml:space="preserve">he results </w:t>
      </w:r>
      <w:r w:rsidR="000A0869">
        <w:t>revealed</w:t>
      </w:r>
      <w:r w:rsidR="00DC1FB2">
        <w:t xml:space="preserve"> </w:t>
      </w:r>
      <w:r w:rsidR="000A0869">
        <w:t xml:space="preserve">that </w:t>
      </w:r>
      <w:r w:rsidR="00EC0406">
        <w:t xml:space="preserve">mobility scooter </w:t>
      </w:r>
      <w:r w:rsidR="000A0869">
        <w:t xml:space="preserve">crashes occurring at a </w:t>
      </w:r>
      <w:r w:rsidR="00F506F6">
        <w:t>g</w:t>
      </w:r>
      <w:r w:rsidR="00DC1FB2">
        <w:t>ive-way or uncontrolled junction</w:t>
      </w:r>
      <w:r w:rsidR="00B60AA1">
        <w:t>s</w:t>
      </w:r>
      <w:r w:rsidR="000A0869">
        <w:t xml:space="preserve"> has a random effect on the severity</w:t>
      </w:r>
      <w:r w:rsidR="00DC1FB2">
        <w:t xml:space="preserve">, while </w:t>
      </w:r>
      <w:r w:rsidR="00CC5E57">
        <w:t>factors</w:t>
      </w:r>
      <w:r w:rsidR="00DC1FB2">
        <w:t xml:space="preserve"> such as </w:t>
      </w:r>
      <w:r w:rsidR="00EC0406">
        <w:t xml:space="preserve">mobility scooter </w:t>
      </w:r>
      <w:r w:rsidR="000A0869">
        <w:t>riders</w:t>
      </w:r>
      <w:r w:rsidR="00DC1FB2">
        <w:t xml:space="preserve"> aged over 80, rear-end </w:t>
      </w:r>
      <w:r w:rsidR="00DC1FB2">
        <w:lastRenderedPageBreak/>
        <w:t xml:space="preserve">and sideswipe </w:t>
      </w:r>
      <w:r w:rsidR="000A0869">
        <w:t>crashes</w:t>
      </w:r>
      <w:r w:rsidR="00DC1FB2">
        <w:t>, and crashes during winter months increase the risk of severe injuries.</w:t>
      </w:r>
      <w:r w:rsidR="0000559B" w:rsidRPr="0000559B">
        <w:t xml:space="preserve"> Conversely, mobility scooter riders involved in crashes while riding on the footway are less likely to experience severe injuries</w:t>
      </w:r>
      <w:r w:rsidR="00DC1FB2">
        <w:t>.</w:t>
      </w:r>
      <w:r w:rsidR="00EC0406">
        <w:t xml:space="preserve"> </w:t>
      </w:r>
      <w:r w:rsidR="00DC1FB2">
        <w:t xml:space="preserve">These findings offer valuable insights for enhancing road safety measures </w:t>
      </w:r>
      <w:r w:rsidR="000A0869">
        <w:t xml:space="preserve">that </w:t>
      </w:r>
      <w:r w:rsidR="00DC1FB2">
        <w:t>can be utilized to effectively reduce</w:t>
      </w:r>
      <w:r w:rsidR="000A0869">
        <w:t xml:space="preserve"> the crash severity of</w:t>
      </w:r>
      <w:r w:rsidR="00DC1FB2">
        <w:t xml:space="preserve"> </w:t>
      </w:r>
      <w:r w:rsidR="00EC0406">
        <w:t xml:space="preserve">mobility scooter </w:t>
      </w:r>
      <w:r w:rsidR="000A0869">
        <w:t xml:space="preserve">riders. </w:t>
      </w:r>
    </w:p>
    <w:p w14:paraId="5BB4E8AC" w14:textId="77777777" w:rsidR="00F65BED" w:rsidRPr="0082087D" w:rsidRDefault="00F65BED" w:rsidP="0082087D">
      <w:pPr>
        <w:pStyle w:val="MtSub1"/>
        <w:spacing w:line="480" w:lineRule="auto"/>
        <w:rPr>
          <w:b/>
          <w:bCs/>
        </w:rPr>
      </w:pPr>
      <w:r w:rsidRPr="0082087D">
        <w:rPr>
          <w:b/>
          <w:bCs/>
        </w:rPr>
        <w:t>Keywords:</w:t>
      </w:r>
    </w:p>
    <w:p w14:paraId="42C75A21" w14:textId="4A56233F" w:rsidR="00912302" w:rsidRDefault="00F65BED" w:rsidP="00C5388B">
      <w:pPr>
        <w:pStyle w:val="MtBody"/>
      </w:pPr>
      <w:r w:rsidRPr="008D0182">
        <w:t xml:space="preserve">Random parameters </w:t>
      </w:r>
      <w:r w:rsidR="001B7425" w:rsidRPr="008D0182">
        <w:t xml:space="preserve">binary </w:t>
      </w:r>
      <w:r w:rsidRPr="008D0182">
        <w:t>logit</w:t>
      </w:r>
      <w:r w:rsidR="00472341" w:rsidRPr="008D0182">
        <w:t>,</w:t>
      </w:r>
      <w:r w:rsidR="00912302" w:rsidRPr="008D0182">
        <w:t xml:space="preserve"> </w:t>
      </w:r>
      <w:r w:rsidRPr="008D0182">
        <w:t>Unobserved heterogeneity</w:t>
      </w:r>
      <w:r w:rsidR="00472341" w:rsidRPr="008D0182">
        <w:t xml:space="preserve">, </w:t>
      </w:r>
      <w:r w:rsidRPr="008D0182">
        <w:t>XGBoost</w:t>
      </w:r>
      <w:r w:rsidR="00030A48" w:rsidRPr="008D0182">
        <w:t>, SHAP</w:t>
      </w:r>
      <w:r w:rsidR="00227E8D" w:rsidRPr="008D0182">
        <w:t xml:space="preserve">, </w:t>
      </w:r>
      <w:r w:rsidR="00D41C8A" w:rsidRPr="008D0182">
        <w:t>COVID</w:t>
      </w:r>
      <w:r w:rsidR="00696658" w:rsidRPr="008D0182">
        <w:t xml:space="preserve"> impact</w:t>
      </w:r>
      <w:r w:rsidR="00B44CA1" w:rsidRPr="008D0182">
        <w:t>, Mobility Scooter Users</w:t>
      </w:r>
    </w:p>
    <w:p w14:paraId="575B26CE" w14:textId="311E00BC" w:rsidR="009965E3" w:rsidRDefault="008126CF" w:rsidP="00592B6A">
      <w:pPr>
        <w:pStyle w:val="MtSub1"/>
        <w:numPr>
          <w:ilvl w:val="0"/>
          <w:numId w:val="5"/>
        </w:numPr>
        <w:spacing w:line="480" w:lineRule="auto"/>
        <w:rPr>
          <w:b/>
          <w:bCs/>
        </w:rPr>
      </w:pPr>
      <w:r w:rsidRPr="0071106A">
        <w:rPr>
          <w:b/>
          <w:bCs/>
        </w:rPr>
        <w:t>Introduction</w:t>
      </w:r>
    </w:p>
    <w:p w14:paraId="73141B69" w14:textId="095A7A3D" w:rsidR="009F17E9" w:rsidRPr="006B4826" w:rsidRDefault="009F17E9" w:rsidP="009F17E9">
      <w:pPr>
        <w:pStyle w:val="MtBody"/>
        <w:rPr>
          <w:color w:val="FF0000"/>
        </w:rPr>
      </w:pPr>
      <w:r w:rsidRPr="009F17E9">
        <w:t xml:space="preserve">The World Health Organization (WHO) reports that 16% of the global population confronts diverse disabilities, leading to distinct challenges and health disparities </w:t>
      </w:r>
      <w:r w:rsidR="008268E3">
        <w:fldChar w:fldCharType="begin"/>
      </w:r>
      <w:r w:rsidR="009A0DC5">
        <w:instrText xml:space="preserve"> ADDIN EN.CITE &lt;EndNote&gt;&lt;Cite&gt;&lt;Author&gt;WHO&lt;/Author&gt;&lt;Year&gt;2023&lt;/Year&gt;&lt;RecNum&gt;42&lt;/RecNum&gt;&lt;DisplayText&gt;(WHO 2023)&lt;/DisplayText&gt;&lt;record&gt;&lt;rec-number&gt;42&lt;/rec-number&gt;&lt;foreign-keys&gt;&lt;key app="EN" db-id="2rewwrreqe9zfmewtv35p55bsf059sx5assw" timestamp="1705912976"&gt;42&lt;/key&gt;&lt;/foreign-keys&gt;&lt;ref-type name="Web Page"&gt;12&lt;/ref-type&gt;&lt;contributors&gt;&lt;authors&gt;&lt;author&gt;WHO&lt;/author&gt;&lt;/authors&gt;&lt;tertiary-authors&gt;&lt;author&gt;World Heath Organization&lt;/author&gt;&lt;/tertiary-authors&gt;&lt;/contributors&gt;&lt;titles&gt;&lt;title&gt;Disability&lt;/title&gt;&lt;/titles&gt;&lt;number&gt;2024-01-20&lt;/number&gt;&lt;dates&gt;&lt;year&gt;2023&lt;/year&gt;&lt;pub-dates&gt;&lt;date&gt;7 March 2023&lt;/date&gt;&lt;/pub-dates&gt;&lt;/dates&gt;&lt;urls&gt;&lt;related-urls&gt;&lt;url&gt;https://www.who.int/news-room/fact-sheets/detail/disability-and-health&lt;/url&gt;&lt;/related-urls&gt;&lt;/urls&gt;&lt;/record&gt;&lt;/Cite&gt;&lt;/EndNote&gt;</w:instrText>
      </w:r>
      <w:r w:rsidR="008268E3">
        <w:fldChar w:fldCharType="separate"/>
      </w:r>
      <w:r w:rsidR="008268E3">
        <w:rPr>
          <w:noProof/>
        </w:rPr>
        <w:t>(WHO 2023)</w:t>
      </w:r>
      <w:r w:rsidR="008268E3">
        <w:fldChar w:fldCharType="end"/>
      </w:r>
      <w:r w:rsidR="008268E3" w:rsidRPr="008268E3">
        <w:t xml:space="preserve">. </w:t>
      </w:r>
      <w:r w:rsidRPr="009F17E9">
        <w:t>People with disabilities, making up 1 in 6 individuals</w:t>
      </w:r>
      <w:r>
        <w:t xml:space="preserve">, </w:t>
      </w:r>
      <w:r w:rsidR="008268E3" w:rsidRPr="008268E3">
        <w:t>often experience a higher risk of depression, stroke, and other chronic diseases due to factors such as immobility and limited access to healthcare services</w:t>
      </w:r>
      <w:r w:rsidR="00396A84">
        <w:t xml:space="preserve"> </w:t>
      </w:r>
      <w:r w:rsidR="00396A84">
        <w:fldChar w:fldCharType="begin"/>
      </w:r>
      <w:r w:rsidR="007800CE">
        <w:instrText xml:space="preserve"> ADDIN EN.CITE &lt;EndNote&gt;&lt;Cite&gt;&lt;Author&gt;WHO&lt;/Author&gt;&lt;Year&gt;2013&lt;/Year&gt;&lt;RecNum&gt;43&lt;/RecNum&gt;&lt;DisplayText&gt;(WHO 2013)&lt;/DisplayText&gt;&lt;record&gt;&lt;rec-number&gt;43&lt;/rec-number&gt;&lt;foreign-keys&gt;&lt;key app="EN" db-id="2rewwrreqe9zfmewtv35p55bsf059sx5assw" timestamp="1705913069"&gt;43&lt;/key&gt;&lt;/foreign-keys&gt;&lt;ref-type name="Web Page"&gt;12&lt;/ref-type&gt;&lt;contributors&gt;&lt;authors&gt;&lt;author&gt;WHO&lt;/author&gt;&lt;/authors&gt;&lt;tertiary-authors&gt;&lt;author&gt;World Health Organization&lt;/author&gt;&lt;/tertiary-authors&gt;&lt;subsidiary-authors&gt;&lt;author&gt;SIXTY-SIXTH WORLD HEALTH ASSEMBLY&lt;/author&gt;&lt;/subsidiary-authors&gt;&lt;/contributors&gt;&lt;titles&gt;&lt;title&gt;Disability&lt;/title&gt;&lt;/titles&gt;&lt;number&gt;2024-01-17&lt;/number&gt;&lt;dates&gt;&lt;year&gt;2013&lt;/year&gt;&lt;pub-dates&gt;&lt;date&gt;11 march 2013&lt;/date&gt;&lt;/pub-dates&gt;&lt;/dates&gt;&lt;urls&gt;&lt;related-urls&gt;&lt;url&gt;https://apps.who.int/gb/ebwha/pdf_files/WHA66/A66_12-en.pdf&lt;/url&gt;&lt;/related-urls&gt;&lt;/urls&gt;&lt;/record&gt;&lt;/Cite&gt;&lt;/EndNote&gt;</w:instrText>
      </w:r>
      <w:r w:rsidR="00396A84">
        <w:fldChar w:fldCharType="separate"/>
      </w:r>
      <w:r w:rsidR="00396A84">
        <w:rPr>
          <w:noProof/>
        </w:rPr>
        <w:t>(WHO 2013)</w:t>
      </w:r>
      <w:r w:rsidR="00396A84">
        <w:fldChar w:fldCharType="end"/>
      </w:r>
      <w:r>
        <w:t xml:space="preserve">. Therefore, </w:t>
      </w:r>
      <w:r w:rsidRPr="009F17E9">
        <w:t>this segment of the population, comprising individuals with disabilities and vulnerabilities, necessitates and requests increased attention and support.</w:t>
      </w:r>
    </w:p>
    <w:p w14:paraId="7EF4EA36" w14:textId="65897DC5" w:rsidR="00396A84" w:rsidRDefault="00396A84" w:rsidP="008268E3">
      <w:pPr>
        <w:pStyle w:val="MtBody"/>
      </w:pPr>
      <w:r w:rsidRPr="00396A84">
        <w:t xml:space="preserve">Various types of disabilities affect diverse population groups, with one of the fastest-growing demographics in the past decade being the elderly. Notably, the elderly population has witnessed significant growth in the past decade, driven by improvements in life expectancy. In 2020, the number of individuals aged 60 and older exceeded 1 billion, surpassing the population of children under 5 years. Projections indicate further increases to 1.4 billion by 2030 and 2.1 billion by 2050 </w:t>
      </w:r>
      <w:r>
        <w:fldChar w:fldCharType="begin"/>
      </w:r>
      <w:r w:rsidR="007800CE">
        <w:instrText xml:space="preserve"> ADDIN EN.CITE &lt;EndNote&gt;&lt;Cite&gt;&lt;Author&gt;WHO&lt;/Author&gt;&lt;Year&gt;2022&lt;/Year&gt;&lt;RecNum&gt;40&lt;/RecNum&gt;&lt;DisplayText&gt;(WHO 2022)&lt;/DisplayText&gt;&lt;record&gt;&lt;rec-number&gt;40&lt;/rec-number&gt;&lt;foreign-keys&gt;&lt;key app="EN" db-id="2rewwrreqe9zfmewtv35p55bsf059sx5assw" timestamp="1705490076"&gt;40&lt;/key&gt;&lt;/foreign-keys&gt;&lt;ref-type name="Web Page"&gt;12&lt;/ref-type&gt;&lt;contributors&gt;&lt;authors&gt;&lt;author&gt;WHO&lt;/author&gt;&lt;/authors&gt;&lt;tertiary-authors&gt;&lt;author&gt;World Heath Organization&lt;/author&gt;&lt;/tertiary-authors&gt;&lt;/contributors&gt;&lt;titles&gt;&lt;title&gt;Ageing and health&lt;/title&gt;&lt;/titles&gt;&lt;number&gt;2024-01-17&lt;/number&gt;&lt;dates&gt;&lt;year&gt;2022&lt;/year&gt;&lt;pub-dates&gt;&lt;date&gt;1 October 2022&lt;/date&gt;&lt;/pub-dates&gt;&lt;/dates&gt;&lt;urls&gt;&lt;related-urls&gt;&lt;url&gt;https://www.who.int/news-room/fact-sheets/detail/ageing-and-health&lt;/url&gt;&lt;/related-urls&gt;&lt;/urls&gt;&lt;/record&gt;&lt;/Cite&gt;&lt;/EndNote&gt;</w:instrText>
      </w:r>
      <w:r>
        <w:fldChar w:fldCharType="separate"/>
      </w:r>
      <w:r>
        <w:rPr>
          <w:noProof/>
        </w:rPr>
        <w:t>(WHO 2022)</w:t>
      </w:r>
      <w:r>
        <w:fldChar w:fldCharType="end"/>
      </w:r>
      <w:r w:rsidRPr="00396A84">
        <w:t>.</w:t>
      </w:r>
    </w:p>
    <w:p w14:paraId="4D804FD1" w14:textId="621E46EB" w:rsidR="00543F82" w:rsidRDefault="00396A84" w:rsidP="00030A48">
      <w:pPr>
        <w:pStyle w:val="MtBody"/>
        <w:rPr>
          <w:rtl/>
        </w:rPr>
      </w:pPr>
      <w:r w:rsidRPr="00396A84">
        <w:lastRenderedPageBreak/>
        <w:t xml:space="preserve">According to </w:t>
      </w:r>
      <w:r w:rsidR="00315CB8">
        <w:t>the studies by</w:t>
      </w:r>
      <w:r w:rsidR="00BF4E6B">
        <w:t xml:space="preserve"> </w:t>
      </w:r>
      <w:r w:rsidR="00BF4E6B">
        <w:fldChar w:fldCharType="begin"/>
      </w:r>
      <w:r w:rsidR="006252D5">
        <w:instrText xml:space="preserve"> ADDIN EN.CITE &lt;EndNote&gt;&lt;Cite AuthorYear="1"&gt;&lt;Author&gt;Delbosc&lt;/Author&gt;&lt;Year&gt;2011&lt;/Year&gt;&lt;RecNum&gt;46&lt;/RecNum&gt;&lt;DisplayText&gt;Delbosc and Currie (2011)&lt;/DisplayText&gt;&lt;record&gt;&lt;rec-number&gt;46&lt;/rec-number&gt;&lt;foreign-keys&gt;&lt;key app="EN" db-id="2rewwrreqe9zfmewtv35p55bsf059sx5assw" timestamp="1705914546"&gt;46&lt;/key&gt;&lt;/foreign-keys&gt;&lt;ref-type name="Journal Article"&gt;17&lt;/ref-type&gt;&lt;contributors&gt;&lt;authors&gt;&lt;author&gt;Delbosc, Alexa&lt;/author&gt;&lt;author&gt;Currie, Graham&lt;/author&gt;&lt;/authors&gt;&lt;/contributors&gt;&lt;titles&gt;&lt;title&gt;Exploring the relative influences of transport disadvantage and social exclusion on well-being&lt;/title&gt;&lt;secondary-title&gt;Transport Policy&lt;/secondary-title&gt;&lt;/titles&gt;&lt;periodical&gt;&lt;full-title&gt;Transport Policy&lt;/full-title&gt;&lt;/periodical&gt;&lt;pages&gt;555-562&lt;/pages&gt;&lt;volume&gt;18&lt;/volume&gt;&lt;number&gt;4&lt;/number&gt;&lt;keywords&gt;&lt;keyword&gt;Transport disadvantage&lt;/keyword&gt;&lt;keyword&gt;Social exclusion&lt;/keyword&gt;&lt;keyword&gt;Well-being&lt;/keyword&gt;&lt;/keywords&gt;&lt;dates&gt;&lt;year&gt;2011&lt;/year&gt;&lt;pub-dates&gt;&lt;date&gt;2011/08/01/&lt;/date&gt;&lt;/pub-dates&gt;&lt;/dates&gt;&lt;isbn&gt;0967-070X&lt;/isbn&gt;&lt;urls&gt;&lt;related-urls&gt;&lt;url&gt;https://www.sciencedirect.com/science/article/pii/S0967070X11000242&lt;/url&gt;&lt;/related-urls&gt;&lt;/urls&gt;&lt;electronic-resource-num&gt;https://doi.org/10.1016/j.tranpol.2011.01.011&lt;/electronic-resource-num&gt;&lt;/record&gt;&lt;/Cite&gt;&lt;/EndNote&gt;</w:instrText>
      </w:r>
      <w:r w:rsidR="00BF4E6B">
        <w:fldChar w:fldCharType="separate"/>
      </w:r>
      <w:r w:rsidR="00BF4E6B">
        <w:rPr>
          <w:noProof/>
        </w:rPr>
        <w:t>Delbosc and Currie (2011)</w:t>
      </w:r>
      <w:r w:rsidR="00BF4E6B">
        <w:fldChar w:fldCharType="end"/>
      </w:r>
      <w:r w:rsidR="00BF4E6B">
        <w:t xml:space="preserve"> and </w:t>
      </w:r>
      <w:r w:rsidR="00BF4E6B">
        <w:fldChar w:fldCharType="begin"/>
      </w:r>
      <w:r w:rsidR="006252D5">
        <w:instrText xml:space="preserve"> ADDIN EN.CITE &lt;EndNote&gt;&lt;Cite AuthorYear="1"&gt;&lt;Author&gt;Nordbakke&lt;/Author&gt;&lt;Year&gt;2014&lt;/Year&gt;&lt;RecNum&gt;45&lt;/RecNum&gt;&lt;DisplayText&gt;Nordbakke and Schwanen (2014)&lt;/DisplayText&gt;&lt;record&gt;&lt;rec-number&gt;45&lt;/rec-number&gt;&lt;foreign-keys&gt;&lt;key app="EN" db-id="2rewwrreqe9zfmewtv35p55bsf059sx5assw" timestamp="1705914241"&gt;45&lt;/key&gt;&lt;/foreign-keys&gt;&lt;ref-type name="Journal Article"&gt;17&lt;/ref-type&gt;&lt;contributors&gt;&lt;authors&gt;&lt;author&gt;Nordbakke, Susanne&lt;/author&gt;&lt;author&gt;Schwanen, Tim&lt;/author&gt;&lt;/authors&gt;&lt;/contributors&gt;&lt;titles&gt;&lt;title&gt;Well-being and Mobility: A Theoretical Framework and Literature Review Focusing on Older People&lt;/title&gt;&lt;secondary-title&gt;Mobilities&lt;/secondary-title&gt;&lt;/titles&gt;&lt;periodical&gt;&lt;full-title&gt;Mobilities&lt;/full-title&gt;&lt;/periodical&gt;&lt;pages&gt;104-129&lt;/pages&gt;&lt;volume&gt;9&lt;/volume&gt;&lt;number&gt;1&lt;/number&gt;&lt;dates&gt;&lt;year&gt;2014&lt;/year&gt;&lt;pub-dates&gt;&lt;date&gt;2014/01/02&lt;/date&gt;&lt;/pub-dates&gt;&lt;/dates&gt;&lt;publisher&gt;Routledge&lt;/publisher&gt;&lt;isbn&gt;1745-0101&lt;/isbn&gt;&lt;urls&gt;&lt;related-urls&gt;&lt;url&gt;https://doi.org/10.1080/17450101.2013.784542&lt;/url&gt;&lt;/related-urls&gt;&lt;/urls&gt;&lt;electronic-resource-num&gt;10.1080/17450101.2013.784542&lt;/electronic-resource-num&gt;&lt;/record&gt;&lt;/Cite&gt;&lt;/EndNote&gt;</w:instrText>
      </w:r>
      <w:r w:rsidR="00BF4E6B">
        <w:fldChar w:fldCharType="separate"/>
      </w:r>
      <w:r w:rsidR="00BF4E6B">
        <w:rPr>
          <w:noProof/>
        </w:rPr>
        <w:t>Nordbakke and Schwanen (2014)</w:t>
      </w:r>
      <w:r w:rsidR="00BF4E6B">
        <w:fldChar w:fldCharType="end"/>
      </w:r>
      <w:r w:rsidR="00315CB8">
        <w:t xml:space="preserve"> </w:t>
      </w:r>
      <w:r w:rsidRPr="00396A84">
        <w:t>, the inclusion of disabled people in society and assistance in achieving a more normal daily life contribute to increased independence, enabling them to respond to their own needs. This, in turn, leads to improved mental health and an enhanced overall quality of life. One of the significant barriers to active participation in society for individuals with disabilities is their daily transportation and mobility needs</w:t>
      </w:r>
      <w:r w:rsidR="00760222">
        <w:t xml:space="preserve"> </w:t>
      </w:r>
      <w:r w:rsidR="00A965A7">
        <w:fldChar w:fldCharType="begin"/>
      </w:r>
      <w:r w:rsidR="00BF4E6B">
        <w:instrText xml:space="preserve"> ADDIN EN.CITE &lt;EndNote&gt;&lt;Cite&gt;&lt;Author&gt;Luiu&lt;/Author&gt;&lt;Year&gt;2021&lt;/Year&gt;&lt;RecNum&gt;44&lt;/RecNum&gt;&lt;DisplayText&gt;(Luiu and Tight 2021)&lt;/DisplayText&gt;&lt;record&gt;&lt;rec-number&gt;44&lt;/rec-number&gt;&lt;foreign-keys&gt;&lt;key app="EN" db-id="2rewwrreqe9zfmewtv35p55bsf059sx5assw" timestamp="1705913932"&gt;44&lt;/key&gt;&lt;/foreign-keys&gt;&lt;ref-type name="Journal Article"&gt;17&lt;/ref-type&gt;&lt;contributors&gt;&lt;authors&gt;&lt;author&gt;Luiu, Carlo&lt;/author&gt;&lt;author&gt;Tight, Miles&lt;/author&gt;&lt;/authors&gt;&lt;/contributors&gt;&lt;titles&gt;&lt;title&gt;Travel difficulties and barriers during later life: Evidence from the National Travel Survey in England&lt;/title&gt;&lt;secondary-title&gt;Journal of Transport Geography&lt;/secondary-title&gt;&lt;/titles&gt;&lt;periodical&gt;&lt;full-title&gt;Journal of Transport Geography&lt;/full-title&gt;&lt;/periodical&gt;&lt;pages&gt;102973&lt;/pages&gt;&lt;volume&gt;91&lt;/volume&gt;&lt;keywords&gt;&lt;keyword&gt;Older people&lt;/keyword&gt;&lt;keyword&gt;Travel difficulties&lt;/keyword&gt;&lt;keyword&gt;Transport barriers&lt;/keyword&gt;&lt;keyword&gt;Social exclusion&lt;/keyword&gt;&lt;keyword&gt;Unmet travel needs&lt;/keyword&gt;&lt;keyword&gt;Ageing&lt;/keyword&gt;&lt;/keywords&gt;&lt;dates&gt;&lt;year&gt;2021&lt;/year&gt;&lt;pub-dates&gt;&lt;date&gt;2021/02/01/&lt;/date&gt;&lt;/pub-dates&gt;&lt;/dates&gt;&lt;isbn&gt;0966-6923&lt;/isbn&gt;&lt;urls&gt;&lt;related-urls&gt;&lt;url&gt;https://www.sciencedirect.com/science/article/pii/S0966692321000260&lt;/url&gt;&lt;/related-urls&gt;&lt;/urls&gt;&lt;electronic-resource-num&gt;https://doi.org/10.1016/j.jtrangeo.2021.102973&lt;/electronic-resource-num&gt;&lt;/record&gt;&lt;/Cite&gt;&lt;/EndNote&gt;</w:instrText>
      </w:r>
      <w:r w:rsidR="00A965A7">
        <w:fldChar w:fldCharType="separate"/>
      </w:r>
      <w:r w:rsidR="00BF4E6B">
        <w:rPr>
          <w:noProof/>
        </w:rPr>
        <w:t>(Luiu and Tight 2021)</w:t>
      </w:r>
      <w:r w:rsidR="00A965A7">
        <w:fldChar w:fldCharType="end"/>
      </w:r>
      <w:r w:rsidRPr="00396A84">
        <w:t>. By addressing these challenges, individuals with disabilities can experience increased independence and confidence, reducing their reliance on family members or external assistance</w:t>
      </w:r>
      <w:r w:rsidR="007F77C7">
        <w:t xml:space="preserve"> </w:t>
      </w:r>
      <w:r w:rsidR="007F77C7">
        <w:fldChar w:fldCharType="begin"/>
      </w:r>
      <w:r w:rsidR="007F77C7">
        <w:instrText xml:space="preserve"> ADDIN EN.CITE &lt;EndNote&gt;&lt;Cite&gt;&lt;Author&gt;Paparone&lt;/Author&gt;&lt;Year&gt;2013&lt;/Year&gt;&lt;RecNum&gt;47&lt;/RecNum&gt;&lt;DisplayText&gt;(Paparone 2013)&lt;/DisplayText&gt;&lt;record&gt;&lt;rec-number&gt;47&lt;/rec-number&gt;&lt;foreign-keys&gt;&lt;key app="EN" db-id="2rewwrreqe9zfmewtv35p55bsf059sx5assw" timestamp="1705923787"&gt;47&lt;/key&gt;&lt;/foreign-keys&gt;&lt;ref-type name="Journal Article"&gt;17&lt;/ref-type&gt;&lt;contributors&gt;&lt;authors&gt;&lt;author&gt;Paparone, Pamela&lt;/author&gt;&lt;/authors&gt;&lt;/contributors&gt;&lt;titles&gt;&lt;title&gt;Lower extremity ulceration caused by medical scooter injury: A case series&lt;/title&gt;&lt;secondary-title&gt;Geriatric Nursing&lt;/secondary-title&gt;&lt;/titles&gt;&lt;periodical&gt;&lt;full-title&gt;Geriatric Nursing&lt;/full-title&gt;&lt;/periodical&gt;&lt;pages&gt;25-29&lt;/pages&gt;&lt;volume&gt;34&lt;/volume&gt;&lt;number&gt;1&lt;/number&gt;&lt;keywords&gt;&lt;keyword&gt;Wounds&lt;/keyword&gt;&lt;keyword&gt;Elderly&lt;/keyword&gt;&lt;keyword&gt;Geriatric&lt;/keyword&gt;&lt;keyword&gt;Scooter injury&lt;/keyword&gt;&lt;keyword&gt;Lower extremity ulcers&lt;/keyword&gt;&lt;/keywords&gt;&lt;dates&gt;&lt;year&gt;2013&lt;/year&gt;&lt;pub-dates&gt;&lt;date&gt;2013/01/01/&lt;/date&gt;&lt;/pub-dates&gt;&lt;/dates&gt;&lt;isbn&gt;0197-4572&lt;/isbn&gt;&lt;urls&gt;&lt;related-urls&gt;&lt;url&gt;https://www.sciencedirect.com/science/article/pii/S0197457212002133&lt;/url&gt;&lt;/related-urls&gt;&lt;/urls&gt;&lt;electronic-resource-num&gt;https://doi.org/10.1016/j.gerinurse.2012.06.011&lt;/electronic-resource-num&gt;&lt;/record&gt;&lt;/Cite&gt;&lt;/EndNote&gt;</w:instrText>
      </w:r>
      <w:r w:rsidR="007F77C7">
        <w:fldChar w:fldCharType="separate"/>
      </w:r>
      <w:r w:rsidR="007F77C7">
        <w:rPr>
          <w:noProof/>
        </w:rPr>
        <w:t>(Paparone 2013)</w:t>
      </w:r>
      <w:r w:rsidR="007F77C7">
        <w:fldChar w:fldCharType="end"/>
      </w:r>
      <w:r w:rsidR="007F77C7">
        <w:t>.</w:t>
      </w:r>
      <w:r w:rsidRPr="00396A84">
        <w:t xml:space="preserve"> This not only benefits the individuals themselves but also </w:t>
      </w:r>
      <w:r w:rsidR="00315CB8">
        <w:t>makes a positive impact on society as a whole</w:t>
      </w:r>
      <w:r w:rsidRPr="00396A84">
        <w:t>.</w:t>
      </w:r>
      <w:r w:rsidR="00543F82">
        <w:t xml:space="preserve"> This facilitation of daily trips and improved mobility can take various forms, depending on individuals' abilities and the infrastructure available in different regions. Solutions range from fully automated vehicles to motorized bikes or scooters, which are widely utilized in high-income countries such as the United Kingdom (UK).</w:t>
      </w:r>
      <w:r w:rsidR="00030A48">
        <w:t xml:space="preserve"> </w:t>
      </w:r>
      <w:r w:rsidR="00543F82">
        <w:t>In the UK, with a disabled population of 16 million in 2022 and an ag</w:t>
      </w:r>
      <w:r w:rsidR="00362C6E">
        <w:t>e</w:t>
      </w:r>
      <w:r w:rsidR="00543F82">
        <w:t>ing population exceeding 11 million individuals aged over 65 in 2023 (projected to increase by 32% by 2043), mobility facilitators, including motorized mobility scooters</w:t>
      </w:r>
      <w:r w:rsidR="00493982">
        <w:t xml:space="preserve">, </w:t>
      </w:r>
      <w:r w:rsidR="00543F82">
        <w:t xml:space="preserve">have gained popularity among citizens and policymakers </w:t>
      </w:r>
      <w:r w:rsidR="006B0851">
        <w:fldChar w:fldCharType="begin"/>
      </w:r>
      <w:r w:rsidR="00E75D7B">
        <w:instrText xml:space="preserve"> ADDIN EN.CITE &lt;EndNote&gt;&lt;Cite&gt;&lt;Author&gt;Kirk-Wade&lt;/Author&gt;&lt;Year&gt;2023&lt;/Year&gt;&lt;RecNum&gt;48&lt;/RecNum&gt;&lt;DisplayText&gt;(Kirk-Wade 2023)&lt;/DisplayText&gt;&lt;record&gt;&lt;rec-number&gt;48&lt;/rec-number&gt;&lt;foreign-keys&gt;&lt;key app="EN" db-id="2rewwrreqe9zfmewtv35p55bsf059sx5assw" timestamp="1705924152"&gt;48&lt;/key&gt;&lt;/foreign-keys&gt;&lt;ref-type name="Web Page"&gt;12&lt;/ref-type&gt;&lt;contributors&gt;&lt;authors&gt;&lt;author&gt;Esme Kirk-Wade&lt;/author&gt;&lt;/authors&gt;&lt;/contributors&gt;&lt;titles&gt;&lt;title&gt;UK disability statistics:&amp;#xD;Prevalence and life experiences&lt;/title&gt;&lt;/titles&gt;&lt;number&gt;19-01-2024&lt;/number&gt;&lt;dates&gt;&lt;year&gt;2023&lt;/year&gt;&lt;pub-dates&gt;&lt;date&gt;23 August 2023&lt;/date&gt;&lt;/pub-dates&gt;&lt;/dates&gt;&lt;publisher&gt;House of Common&lt;/publisher&gt;&lt;urls&gt;&lt;related-urls&gt;&lt;url&gt;https://commonslibrary.parliament.uk/research-briefings/cbp-9602/&lt;/url&gt;&lt;/related-urls&gt;&lt;/urls&gt;&lt;/record&gt;&lt;/Cite&gt;&lt;/EndNote&gt;</w:instrText>
      </w:r>
      <w:r w:rsidR="006B0851">
        <w:fldChar w:fldCharType="separate"/>
      </w:r>
      <w:r w:rsidR="006B0851">
        <w:rPr>
          <w:noProof/>
        </w:rPr>
        <w:t>(Kirk-Wade 2023)</w:t>
      </w:r>
      <w:r w:rsidR="006B0851">
        <w:fldChar w:fldCharType="end"/>
      </w:r>
      <w:r w:rsidR="00543F82">
        <w:t>.</w:t>
      </w:r>
    </w:p>
    <w:p w14:paraId="09FFFF97" w14:textId="6F674412" w:rsidR="00362C6E" w:rsidRDefault="00027494" w:rsidP="00721935">
      <w:pPr>
        <w:pStyle w:val="MtBody"/>
      </w:pPr>
      <w:r>
        <w:t xml:space="preserve">Motorized mobility scooter, commonly referred to as mobility scooter, is one of the most contemporary vehicles. </w:t>
      </w:r>
      <w:r w:rsidR="006B0851" w:rsidRPr="006B0851">
        <w:t>These three or four-wheeled electric vehicles are designed to facilitate the daily trips of individuals with disabilities</w:t>
      </w:r>
      <w:r w:rsidR="00096B7E">
        <w:t xml:space="preserve"> (</w:t>
      </w:r>
      <w:r w:rsidR="00E62B77">
        <w:t>see Figure</w:t>
      </w:r>
      <w:r w:rsidR="00096B7E">
        <w:t xml:space="preserve"> 1</w:t>
      </w:r>
      <w:r w:rsidR="00362C6E">
        <w:t>)</w:t>
      </w:r>
      <w:r w:rsidR="006B0851" w:rsidRPr="006B0851">
        <w:t>. First introduced in 1950 to address the mobility needs of disabled and older consumers, as documented by</w:t>
      </w:r>
      <w:r w:rsidR="006B0851">
        <w:t xml:space="preserve"> </w:t>
      </w:r>
      <w:r w:rsidR="006B0851">
        <w:fldChar w:fldCharType="begin"/>
      </w:r>
      <w:r w:rsidR="006B0851">
        <w:instrText xml:space="preserve"> ADDIN EN.CITE &lt;EndNote&gt;&lt;Cite AuthorYear="1"&gt;&lt;Author&gt;Krahelski&lt;/Author&gt;&lt;Year&gt;2022&lt;/Year&gt;&lt;RecNum&gt;20&lt;/RecNum&gt;&lt;DisplayText&gt;Krahelski&lt;style face="italic"&gt; et al.&lt;/style&gt; (2022)&lt;/DisplayText&gt;&lt;record&gt;&lt;rec-number&gt;20&lt;/rec-number&gt;&lt;foreign-keys&gt;&lt;key app="EN" db-id="2rewwrreqe9zfmewtv35p55bsf059sx5assw" timestamp="1704199050"&gt;20&lt;/key&gt;&lt;/foreign-keys&gt;&lt;ref-type name="Journal Article"&gt;17&lt;/ref-type&gt;&lt;contributors&gt;&lt;authors&gt;&lt;author&gt;Krahelski, O.&lt;/author&gt;&lt;author&gt;Sivarajah, S.&lt;/author&gt;&lt;author&gt;Eardley, W.&lt;/author&gt;&lt;author&gt;Smith, T. O.&lt;/author&gt;&lt;author&gt;Hing, C. B.&lt;/author&gt;&lt;/authors&gt;&lt;/contributors&gt;&lt;titles&gt;&lt;title&gt;Major trauma associated with mobility scooters: An analysis of the trauma audit research network&lt;/title&gt;&lt;secondary-title&gt;Injury&lt;/secondary-title&gt;&lt;/titles&gt;&lt;periodical&gt;&lt;full-title&gt;Injury&lt;/full-title&gt;&lt;/periodical&gt;&lt;pages&gt;3011-3018&lt;/pages&gt;&lt;volume&gt;53&lt;/volume&gt;&lt;number&gt;9&lt;/number&gt;&lt;keywords&gt;&lt;keyword&gt;Mobility scooter&lt;/keyword&gt;&lt;keyword&gt;Road traffic accident&lt;/keyword&gt;&lt;keyword&gt;Trauma&lt;/keyword&gt;&lt;/keywords&gt;&lt;dates&gt;&lt;year&gt;2022&lt;/year&gt;&lt;pub-dates&gt;&lt;date&gt;2022/09/01/&lt;/date&gt;&lt;/pub-dates&gt;&lt;/dates&gt;&lt;isbn&gt;0020-1383&lt;/isbn&gt;&lt;urls&gt;&lt;related-urls&gt;&lt;url&gt;https://www.sciencedirect.com/science/article/pii/S0020138322004296&lt;/url&gt;&lt;/related-urls&gt;&lt;/urls&gt;&lt;electronic-resource-num&gt;https://doi.org/10.1016/j.injury.2022.06.019&lt;/electronic-resource-num&gt;&lt;/record&gt;&lt;/Cite&gt;&lt;/EndNote&gt;</w:instrText>
      </w:r>
      <w:r w:rsidR="006B0851">
        <w:fldChar w:fldCharType="separate"/>
      </w:r>
      <w:r w:rsidR="006B0851">
        <w:rPr>
          <w:noProof/>
        </w:rPr>
        <w:t>Krahelski</w:t>
      </w:r>
      <w:r w:rsidR="006B0851" w:rsidRPr="006B0851">
        <w:rPr>
          <w:i/>
          <w:noProof/>
        </w:rPr>
        <w:t xml:space="preserve"> et al.</w:t>
      </w:r>
      <w:r w:rsidR="006B0851">
        <w:rPr>
          <w:noProof/>
        </w:rPr>
        <w:t xml:space="preserve"> (2022)</w:t>
      </w:r>
      <w:r w:rsidR="006B0851">
        <w:fldChar w:fldCharType="end"/>
      </w:r>
      <w:r w:rsidR="006B0851" w:rsidRPr="006B0851">
        <w:t xml:space="preserve">, mobility scooters </w:t>
      </w:r>
      <w:r w:rsidR="004C5B68">
        <w:t xml:space="preserve">in the UK </w:t>
      </w:r>
      <w:r w:rsidR="006B0851" w:rsidRPr="006B0851">
        <w:t xml:space="preserve">are categorized into two classes: class 2 and class 3. Class 2 mobility scooters are intended solely for use on pavements, with a maximum speed limit of 4 miles per hour (6.4 kilometers per hour), adhering to legal pavement usage limits. In contrast, class 3 mobility </w:t>
      </w:r>
      <w:r w:rsidR="006B0851" w:rsidRPr="006B0851">
        <w:lastRenderedPageBreak/>
        <w:t xml:space="preserve">scooters have the flexibility to operate on both roads and pavements. They are governed by a speed limit of 8 miles per hour (12.9 kilometers per hour) on roads and 4 miles per hour on pavements. Additionally, class 3 scooters are required to be equipped with lights and </w:t>
      </w:r>
      <w:r w:rsidR="00AE5356">
        <w:rPr>
          <w:noProof/>
        </w:rPr>
        <mc:AlternateContent>
          <mc:Choice Requires="wpg">
            <w:drawing>
              <wp:anchor distT="0" distB="0" distL="114300" distR="114300" simplePos="0" relativeHeight="251650057" behindDoc="0" locked="0" layoutInCell="1" allowOverlap="1" wp14:anchorId="45B3FE5C" wp14:editId="5380942B">
                <wp:simplePos x="0" y="0"/>
                <wp:positionH relativeFrom="column">
                  <wp:posOffset>557530</wp:posOffset>
                </wp:positionH>
                <wp:positionV relativeFrom="paragraph">
                  <wp:posOffset>1436370</wp:posOffset>
                </wp:positionV>
                <wp:extent cx="4829175" cy="2534285"/>
                <wp:effectExtent l="0" t="0" r="9525" b="0"/>
                <wp:wrapTopAndBottom/>
                <wp:docPr id="1769555425" name="Group 1"/>
                <wp:cNvGraphicFramePr/>
                <a:graphic xmlns:a="http://schemas.openxmlformats.org/drawingml/2006/main">
                  <a:graphicData uri="http://schemas.microsoft.com/office/word/2010/wordprocessingGroup">
                    <wpg:wgp>
                      <wpg:cNvGrpSpPr/>
                      <wpg:grpSpPr>
                        <a:xfrm>
                          <a:off x="0" y="0"/>
                          <a:ext cx="4829175" cy="2534285"/>
                          <a:chOff x="0" y="0"/>
                          <a:chExt cx="4829175" cy="2534887"/>
                        </a:xfrm>
                      </wpg:grpSpPr>
                      <wpg:grpSp>
                        <wpg:cNvPr id="583729495" name="Group 3"/>
                        <wpg:cNvGrpSpPr/>
                        <wpg:grpSpPr>
                          <a:xfrm>
                            <a:off x="0" y="0"/>
                            <a:ext cx="4829175" cy="2409825"/>
                            <a:chOff x="0" y="0"/>
                            <a:chExt cx="4829175" cy="2409825"/>
                          </a:xfrm>
                        </wpg:grpSpPr>
                        <pic:pic xmlns:pic="http://schemas.openxmlformats.org/drawingml/2006/picture">
                          <pic:nvPicPr>
                            <pic:cNvPr id="91731775"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19350" y="0"/>
                              <a:ext cx="2409825" cy="2409825"/>
                            </a:xfrm>
                            <a:prstGeom prst="rect">
                              <a:avLst/>
                            </a:prstGeom>
                            <a:noFill/>
                            <a:ln>
                              <a:noFill/>
                            </a:ln>
                          </pic:spPr>
                        </pic:pic>
                        <pic:pic xmlns:pic="http://schemas.openxmlformats.org/drawingml/2006/picture">
                          <pic:nvPicPr>
                            <pic:cNvPr id="340752063"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wpg:grpSp>
                      <wps:wsp>
                        <wps:cNvPr id="729547068" name="Text Box 1"/>
                        <wps:cNvSpPr txBox="1"/>
                        <wps:spPr>
                          <a:xfrm>
                            <a:off x="653143" y="2268187"/>
                            <a:ext cx="3372485" cy="266700"/>
                          </a:xfrm>
                          <a:prstGeom prst="rect">
                            <a:avLst/>
                          </a:prstGeom>
                          <a:solidFill>
                            <a:prstClr val="white"/>
                          </a:solidFill>
                          <a:ln>
                            <a:noFill/>
                          </a:ln>
                        </wps:spPr>
                        <wps:txbx>
                          <w:txbxContent>
                            <w:p w14:paraId="10095FCA" w14:textId="095844E0" w:rsidR="00BA0C50" w:rsidRPr="00E46866" w:rsidRDefault="00BA0C50" w:rsidP="00BA0C50">
                              <w:pPr>
                                <w:pStyle w:val="Caption"/>
                                <w:rPr>
                                  <w:rFonts w:ascii="Times New Roman" w:hAnsi="Times New Roman" w:cs="Times New Roman"/>
                                  <w:color w:val="000000" w:themeColor="text1"/>
                                  <w:sz w:val="24"/>
                                  <w:szCs w:val="24"/>
                                </w:rPr>
                              </w:pPr>
                              <w:r>
                                <w:t xml:space="preserve">Figure </w:t>
                              </w:r>
                              <w:r>
                                <w:fldChar w:fldCharType="begin"/>
                              </w:r>
                              <w:r>
                                <w:instrText xml:space="preserve"> SEQ Figure \* ARABIC </w:instrText>
                              </w:r>
                              <w:r>
                                <w:fldChar w:fldCharType="separate"/>
                              </w:r>
                              <w:r w:rsidR="000A3C89">
                                <w:rPr>
                                  <w:noProof/>
                                </w:rPr>
                                <w:t>1</w:t>
                              </w:r>
                              <w:r>
                                <w:fldChar w:fldCharType="end"/>
                              </w:r>
                              <w:r w:rsidRPr="00B25370">
                                <w:t>: Three and four wheeled mobility scooters</w:t>
                              </w:r>
                              <w:r w:rsidR="00D92EA1">
                                <w:t xml:space="preserve"> </w:t>
                              </w:r>
                              <w:r w:rsidR="00D92EA1" w:rsidRPr="00D92EA1">
                                <w:t>(Peters et al.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45B3FE5C" id="Group 1" o:spid="_x0000_s1026" style="position:absolute;left:0;text-align:left;margin-left:43.9pt;margin-top:113.1pt;width:380.25pt;height:199.55pt;z-index:251650057" coordsize="48291,25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">
                <v:group id="_x0000_s1027" style="position:absolute;width:48291;height:24098" coordsize="48291,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4193;width:24098;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">
                    <v:imagedata r:id="rId10" o:title=""/>
                  </v:shape>
                  <v:shape id="Picture 2" o:spid="_x0000_s1029" type="#_x0000_t75" style="position:absolute;width:24098;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">
                    <v:imagedata r:id="rId11" o:title=""/>
                  </v:shape>
                </v:group>
                <v:shapetype id="_x0000_t202" coordsize="21600,21600" o:spt="202" path="m,l,21600r21600,l21600,xe">
                  <v:stroke joinstyle="miter"/>
                  <v:path gradientshapeok="t" o:connecttype="rect"/>
                </v:shapetype>
                <v:shape id="Text Box 1" o:spid="_x0000_s1030" type="#_x0000_t202" style="position:absolute;left:6531;top:22681;width:33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" stroked="f">
                  <v:textbox style="mso-fit-shape-to-text:t" inset="0,0,0,0">
                    <w:txbxContent>
                      <w:p w14:paraId="10095FCA" w14:textId="095844E0" w:rsidR="00BA0C50" w:rsidRPr="00E46866" w:rsidRDefault="00BA0C50" w:rsidP="00BA0C50">
                        <w:pPr>
                          <w:pStyle w:val="Caption"/>
                          <w:rPr>
                            <w:rFonts w:ascii="Times New Roman" w:hAnsi="Times New Roman" w:cs="Times New Roman"/>
                            <w:color w:val="000000" w:themeColor="text1"/>
                            <w:sz w:val="24"/>
                            <w:szCs w:val="24"/>
                          </w:rPr>
                        </w:pPr>
                        <w:r>
                          <w:t xml:space="preserve">Figure </w:t>
                        </w:r>
                        <w:r>
                          <w:fldChar w:fldCharType="begin"/>
                        </w:r>
                        <w:r>
                          <w:instrText xml:space="preserve"> SEQ Figure \* ARABIC </w:instrText>
                        </w:r>
                        <w:r>
                          <w:fldChar w:fldCharType="separate"/>
                        </w:r>
                        <w:r w:rsidR="000A3C89">
                          <w:rPr>
                            <w:noProof/>
                          </w:rPr>
                          <w:t>1</w:t>
                        </w:r>
                        <w:r>
                          <w:fldChar w:fldCharType="end"/>
                        </w:r>
                        <w:r w:rsidRPr="00B25370">
                          <w:t>: Three and four wheeled mobility scooters</w:t>
                        </w:r>
                        <w:r w:rsidR="00D92EA1">
                          <w:t xml:space="preserve"> </w:t>
                        </w:r>
                        <w:r w:rsidR="00D92EA1" w:rsidRPr="00D92EA1">
                          <w:t>(Peters et al. 2022)</w:t>
                        </w:r>
                      </w:p>
                    </w:txbxContent>
                  </v:textbox>
                </v:shape>
                <w10:wrap type="topAndBottom"/>
              </v:group>
            </w:pict>
          </mc:Fallback>
        </mc:AlternateContent>
      </w:r>
      <w:r w:rsidR="006B0851" w:rsidRPr="006B0851">
        <w:t xml:space="preserve">indicators, ensuring enhanced safety during operation </w:t>
      </w:r>
      <w:r w:rsidR="008618E8">
        <w:fldChar w:fldCharType="begin"/>
      </w:r>
      <w:r w:rsidR="009A0DC5">
        <w:instrText xml:space="preserve"> ADDIN EN.CITE &lt;EndNote&gt;&lt;Cite&gt;&lt;Author&gt;GOV.UK&lt;/Author&gt;&lt;Year&gt;2023&lt;/Year&gt;&lt;RecNum&gt;49&lt;/RecNum&gt;&lt;DisplayText&gt;(GOV.UK 2023)&lt;/DisplayText&gt;&lt;record&gt;&lt;rec-number&gt;49&lt;/rec-number&gt;&lt;foreign-keys&gt;&lt;key app="EN" db-id="2rewwrreqe9zfmewtv35p55bsf059sx5assw" timestamp="1705925005"&gt;49&lt;/key&gt;&lt;/foreign-keys&gt;&lt;ref-type name="Web Page"&gt;12&lt;/ref-type&gt;&lt;contributors&gt;&lt;authors&gt;&lt;author&gt;GOV.UK&lt;/author&gt;&lt;/authors&gt;&lt;/contributors&gt;&lt;titles&gt;&lt;title&gt;Mobility scooters and powered wheelchairs: the rules&lt;/title&gt;&lt;/titles&gt;&lt;number&gt;2023-11-26&lt;/number&gt;&lt;dates&gt;&lt;year&gt;2023&lt;/year&gt;&lt;pub-dates&gt;&lt;date&gt;2023-10-24&lt;/date&gt;&lt;/pub-dates&gt;&lt;/dates&gt;&lt;publisher&gt;UK Government&lt;/publisher&gt;&lt;urls&gt;&lt;related-urls&gt;&lt;url&gt;https://www.gov.uk/mobility-scooters-and-powered-wheelchairs-rules&lt;/url&gt;&lt;/related-urls&gt;&lt;/urls&gt;&lt;/record&gt;&lt;/Cite&gt;&lt;/EndNote&gt;</w:instrText>
      </w:r>
      <w:r w:rsidR="008618E8">
        <w:fldChar w:fldCharType="separate"/>
      </w:r>
      <w:r w:rsidR="008618E8">
        <w:rPr>
          <w:noProof/>
        </w:rPr>
        <w:t>(GOV.UK 2023)</w:t>
      </w:r>
      <w:r w:rsidR="008618E8">
        <w:fldChar w:fldCharType="end"/>
      </w:r>
      <w:r w:rsidR="006B0851" w:rsidRPr="006B0851">
        <w:t>.</w:t>
      </w:r>
    </w:p>
    <w:p w14:paraId="653909D3" w14:textId="0BB4E860" w:rsidR="00071D9B" w:rsidRDefault="00031799" w:rsidP="00031799">
      <w:pPr>
        <w:pStyle w:val="MtBody"/>
      </w:pPr>
      <w:r>
        <w:t xml:space="preserve">According to </w:t>
      </w:r>
      <w:r>
        <w:fldChar w:fldCharType="begin"/>
      </w:r>
      <w:r>
        <w:instrText xml:space="preserve"> ADDIN EN.CITE &lt;EndNote&gt;&lt;Cite&gt;&lt;Author&gt;Bækgaard&lt;/Author&gt;&lt;Year&gt;2017&lt;/Year&gt;&lt;RecNum&gt;87&lt;/RecNum&gt;&lt;DisplayText&gt;(Bækgaard 2017)&lt;/DisplayText&gt;&lt;record&gt;&lt;rec-number&gt;87&lt;/rec-number&gt;&lt;foreign-keys&gt;&lt;key app="EN" db-id="2rewwrreqe9zfmewtv35p55bsf059sx5assw" timestamp="1707142073"&gt;87&lt;/key&gt;&lt;/foreign-keys&gt;&lt;ref-type name="Journal Article"&gt;17&lt;/ref-type&gt;&lt;contributors&gt;&lt;authors&gt;&lt;author&gt;Bækgaard, Emilie S.&lt;/author&gt;&lt;/authors&gt;&lt;/contributors&gt;&lt;titles&gt;&lt;title&gt;Mobility Scooter Accidents - Need for Preventative Action?&lt;/title&gt;&lt;secondary-title&gt;Clinical Medical Reviews and Case Reports&lt;/secondary-title&gt;&lt;/titles&gt;&lt;periodical&gt;&lt;full-title&gt;Clinical Medical Reviews and Case Reports&lt;/full-title&gt;&lt;/periodical&gt;&lt;volume&gt;4&lt;/volume&gt;&lt;number&gt;2&lt;/number&gt;&lt;dates&gt;&lt;year&gt;2017&lt;/year&gt;&lt;/dates&gt;&lt;isbn&gt;23783656&lt;/isbn&gt;&lt;urls&gt;&lt;/urls&gt;&lt;electronic-resource-num&gt;10.23937/2378-3656/1410158&lt;/electronic-resource-num&gt;&lt;/record&gt;&lt;/Cite&gt;&lt;/EndNote&gt;</w:instrText>
      </w:r>
      <w:r>
        <w:fldChar w:fldCharType="separate"/>
      </w:r>
      <w:r>
        <w:rPr>
          <w:noProof/>
        </w:rPr>
        <w:t xml:space="preserve">Bækgaard </w:t>
      </w:r>
      <w:r w:rsidR="00121CB3">
        <w:rPr>
          <w:noProof/>
        </w:rPr>
        <w:t>(</w:t>
      </w:r>
      <w:r>
        <w:rPr>
          <w:noProof/>
        </w:rPr>
        <w:t>2017)</w:t>
      </w:r>
      <w:r>
        <w:fldChar w:fldCharType="end"/>
      </w:r>
      <w:r>
        <w:t xml:space="preserve">, there were between 300,000 and 350,000 mobility scooters in the UK in 2017, representing the latest available statistics for these vehicles. </w:t>
      </w:r>
      <w:r w:rsidR="00EE3EE6" w:rsidRPr="00EE3EE6">
        <w:t>This marked a significant increase from 90,000 in 2005, and approximately 80,000 new users were expected to join annually in the future</w:t>
      </w:r>
      <w:r w:rsidR="00EE3EE6">
        <w:t>.</w:t>
      </w:r>
      <w:r w:rsidR="002B2BBB">
        <w:t xml:space="preserve"> </w:t>
      </w:r>
      <w:r w:rsidR="00071D9B">
        <w:t xml:space="preserve">This substantial growth </w:t>
      </w:r>
      <w:r w:rsidR="00836B25">
        <w:t>demonstrates</w:t>
      </w:r>
      <w:r w:rsidR="00071D9B">
        <w:t xml:space="preserve"> the increasing popularity of these vehicles among the </w:t>
      </w:r>
      <w:r w:rsidR="00836B25">
        <w:t xml:space="preserve">UK </w:t>
      </w:r>
      <w:r w:rsidR="00071D9B">
        <w:t>population. However,</w:t>
      </w:r>
      <w:r w:rsidR="00582BB6">
        <w:t xml:space="preserve"> according to </w:t>
      </w:r>
      <w:r w:rsidR="00582BB6">
        <w:fldChar w:fldCharType="begin"/>
      </w:r>
      <w:r w:rsidR="00582BB6">
        <w:instrText xml:space="preserve"> ADDIN EN.CITE &lt;EndNote&gt;&lt;Cite AuthorYear="1"&gt;&lt;Author&gt;RICA&lt;/Author&gt;&lt;Year&gt;2014&lt;/Year&gt;&lt;RecNum&gt;51&lt;/RecNum&gt;&lt;DisplayText&gt;RICA (2014)&lt;/DisplayText&gt;&lt;record&gt;&lt;rec-number&gt;51&lt;/rec-number&gt;&lt;foreign-keys&gt;&lt;key app="EN" db-id="2rewwrreqe9zfmewtv35p55bsf059sx5assw" timestamp="1705928932"&gt;51&lt;/key&gt;&lt;/foreign-keys&gt;&lt;ref-type name="Web Page"&gt;12&lt;/ref-type&gt;&lt;contributors&gt;&lt;authors&gt;&lt;author&gt;RICA&lt;/author&gt;&lt;/authors&gt;&lt;/contributors&gt;&lt;titles&gt;&lt;title&gt;Mobility scooters: A market study&lt;/title&gt;&lt;/titles&gt;&lt;number&gt;2024-01-11&lt;/number&gt;&lt;dates&gt;&lt;year&gt;2014&lt;/year&gt;&lt;/dates&gt;&lt;publisher&gt;Research Institute for Consumer Affairs&lt;/publisher&gt;&lt;urls&gt;&lt;related-urls&gt;&lt;url&gt;https://www.gov.uk/government/publications/mobility-scooters-a-market-study&lt;/url&gt;&lt;/related-urls&gt;&lt;/urls&gt;&lt;/record&gt;&lt;/Cite&gt;&lt;/EndNote&gt;</w:instrText>
      </w:r>
      <w:r w:rsidR="00582BB6">
        <w:fldChar w:fldCharType="separate"/>
      </w:r>
      <w:r w:rsidR="00582BB6">
        <w:rPr>
          <w:noProof/>
        </w:rPr>
        <w:t>RICA (2014)</w:t>
      </w:r>
      <w:r w:rsidR="00582BB6">
        <w:fldChar w:fldCharType="end"/>
      </w:r>
      <w:r w:rsidR="00071D9B">
        <w:t xml:space="preserve"> </w:t>
      </w:r>
      <w:r w:rsidR="00582BB6">
        <w:t>safety challenges are</w:t>
      </w:r>
      <w:r w:rsidR="00071D9B">
        <w:t xml:space="preserve"> also highlight</w:t>
      </w:r>
      <w:r w:rsidR="00582BB6">
        <w:t>ed</w:t>
      </w:r>
      <w:r w:rsidR="00071D9B">
        <w:t xml:space="preserve">, with 21% of </w:t>
      </w:r>
      <w:r w:rsidR="00582BB6">
        <w:t xml:space="preserve">mobility scooter </w:t>
      </w:r>
      <w:r w:rsidR="00071D9B">
        <w:t xml:space="preserve">users expressing a feeling of being unsafe due to experienced </w:t>
      </w:r>
      <w:r w:rsidR="00582BB6">
        <w:t>crashes,</w:t>
      </w:r>
      <w:r w:rsidR="00071D9B">
        <w:t xml:space="preserve"> </w:t>
      </w:r>
      <w:r w:rsidR="00582BB6">
        <w:t xml:space="preserve">a </w:t>
      </w:r>
      <w:r w:rsidR="00071D9B">
        <w:t>notably high</w:t>
      </w:r>
      <w:r w:rsidR="00582BB6">
        <w:t xml:space="preserve"> percentage</w:t>
      </w:r>
      <w:r w:rsidR="00071D9B">
        <w:t xml:space="preserve"> for a specific type of vehicle</w:t>
      </w:r>
      <w:r w:rsidR="006252D5">
        <w:t>.</w:t>
      </w:r>
    </w:p>
    <w:p w14:paraId="0A6CC3B3" w14:textId="0464A533" w:rsidR="00071D9B" w:rsidRDefault="00071D9B" w:rsidP="00071D9B">
      <w:pPr>
        <w:pStyle w:val="MtBody"/>
      </w:pPr>
      <w:r>
        <w:t xml:space="preserve">Experiencing a crash, whether with or without serious injuries, poses a significant issue for every type of vehicle users and experts and policymakers strive to prevent crashes or reduce their severity. Mobility scooters, designed to enhance users' mobility and improve their quality of life </w:t>
      </w:r>
      <w:r w:rsidR="00FF3F58">
        <w:fldChar w:fldCharType="begin"/>
      </w:r>
      <w:r w:rsidR="00FF3F58">
        <w:instrText xml:space="preserve"> ADDIN EN.CITE &lt;EndNote&gt;&lt;Cite&gt;&lt;Author&gt;Johnson&lt;/Author&gt;&lt;Year&gt;2013&lt;/Year&gt;&lt;RecNum&gt;16&lt;/RecNum&gt;&lt;DisplayText&gt;(Johnson&lt;style face="italic"&gt; et al.&lt;/style&gt; 2013)&lt;/DisplayText&gt;&lt;record&gt;&lt;rec-number&gt;16&lt;/rec-number&gt;&lt;foreign-keys&gt;&lt;key app="EN" db-id="2rewwrreqe9zfmewtv35p55bsf059sx5assw" timestamp="1704194238"&gt;16&lt;/key&gt;&lt;/foreign-keys&gt;&lt;ref-type name="Conference Proceedings"&gt;10&lt;/ref-type&gt;&lt;contributors&gt;&lt;authors&gt;&lt;author&gt;Johnson, Marilyn&lt;/author&gt;&lt;author&gt;Rose, Geoffrey&lt;/author&gt;&lt;author&gt;Oxley, Jennie&lt;/author&gt;&lt;/authors&gt;&lt;/contributors&gt;&lt;titles&gt;&lt;title&gt;Motorised mobility scooters—understanding a growing transport mode for older Australians&lt;/title&gt;&lt;secondary-title&gt;Proceedings of the 36th Australasian Transport Research Forum (ATRF), Brisbane, Australia, October 2&lt;/secondary-title&gt;&lt;/titles&gt;&lt;pages&gt;2013&lt;/pages&gt;&lt;volume&gt;4&lt;/volume&gt;&lt;dates&gt;&lt;year&gt;2013&lt;/year&gt;&lt;/dates&gt;&lt;urls&gt;&lt;/urls&gt;&lt;/record&gt;&lt;/Cite&gt;&lt;/EndNote&gt;</w:instrText>
      </w:r>
      <w:r w:rsidR="00FF3F58">
        <w:fldChar w:fldCharType="separate"/>
      </w:r>
      <w:r w:rsidR="00FF3F58">
        <w:rPr>
          <w:noProof/>
        </w:rPr>
        <w:t>(Johnson</w:t>
      </w:r>
      <w:r w:rsidR="00FF3F58" w:rsidRPr="00FF3F58">
        <w:rPr>
          <w:i/>
          <w:noProof/>
        </w:rPr>
        <w:t xml:space="preserve"> et al.</w:t>
      </w:r>
      <w:r w:rsidR="00FF3F58">
        <w:rPr>
          <w:noProof/>
        </w:rPr>
        <w:t xml:space="preserve"> 2013)</w:t>
      </w:r>
      <w:r w:rsidR="00FF3F58">
        <w:fldChar w:fldCharType="end"/>
      </w:r>
      <w:r>
        <w:t xml:space="preserve">, become crucial in this context. Nevertheless, crashes and additional injuries not only create immediate problems but also make daily life more challenging, lowering </w:t>
      </w:r>
      <w:r w:rsidR="00836B25">
        <w:t xml:space="preserve">the </w:t>
      </w:r>
      <w:r>
        <w:t xml:space="preserve">overall </w:t>
      </w:r>
      <w:r>
        <w:lastRenderedPageBreak/>
        <w:t xml:space="preserve">quality of life. Therefore, investigating contributing factors to the severity of </w:t>
      </w:r>
      <w:r w:rsidR="00836B25">
        <w:t xml:space="preserve">crashes involving </w:t>
      </w:r>
      <w:r>
        <w:t xml:space="preserve">mobility scooter </w:t>
      </w:r>
      <w:r w:rsidR="006B41B9">
        <w:t>users</w:t>
      </w:r>
      <w:r>
        <w:t xml:space="preserve"> becomes crucial in ensuring the</w:t>
      </w:r>
      <w:r w:rsidR="006B41B9">
        <w:t>ir</w:t>
      </w:r>
      <w:r>
        <w:t xml:space="preserve"> safety and well-being, highlighting the importance of understanding these factors in the context of modern transportation mode and a supportive service for disabled individuals.</w:t>
      </w:r>
    </w:p>
    <w:p w14:paraId="40428272" w14:textId="2B773395" w:rsidR="00FF3F58" w:rsidRPr="008D0182" w:rsidRDefault="00FF3F58" w:rsidP="00FF3F58">
      <w:pPr>
        <w:pStyle w:val="MtBody"/>
      </w:pPr>
      <w:r>
        <w:t xml:space="preserve">Despite the mentioned yearly growth in the number of users and the importance of reducing the frequency and severity of mobility scooter crashes, there have been very few studies in this field. </w:t>
      </w:r>
      <w:bookmarkStart w:id="4" w:name="_Hlk167896503"/>
      <w:bookmarkStart w:id="5" w:name="_Hlk168836146"/>
      <w:r w:rsidRPr="008D0182">
        <w:t>To the best of the author's knowledge, no study has explored the crash severity of mobility scooters from a transportation safety perspective with the aim of revealing effective factors</w:t>
      </w:r>
      <w:r w:rsidR="006B41B9" w:rsidRPr="008D0182">
        <w:t xml:space="preserve"> and devising relevant countermeasures. </w:t>
      </w:r>
    </w:p>
    <w:p w14:paraId="0D7B20EF" w14:textId="25DB0433" w:rsidR="00BA32E2" w:rsidRPr="00F1407A" w:rsidRDefault="00BA32E2" w:rsidP="00F1407A">
      <w:pPr>
        <w:pStyle w:val="MtBody"/>
      </w:pPr>
      <w:bookmarkStart w:id="6" w:name="_Hlk168594516"/>
      <w:bookmarkEnd w:id="4"/>
      <w:r w:rsidRPr="008D0182">
        <w:t xml:space="preserve">To address existing </w:t>
      </w:r>
      <w:r w:rsidR="00E04A56" w:rsidRPr="008D0182">
        <w:t xml:space="preserve">research </w:t>
      </w:r>
      <w:r w:rsidRPr="008D0182">
        <w:t>gaps, this study assesses the factors influencing crash severity among mobility scooter users using five years of data (2018-2022) from</w:t>
      </w:r>
      <w:r w:rsidR="00E04A56" w:rsidRPr="008D0182">
        <w:t xml:space="preserve"> the</w:t>
      </w:r>
      <w:r w:rsidRPr="008D0182">
        <w:t xml:space="preserve"> UK roads. A novel hybrid method is employed, combining a machine learning-based technique—the eXtreme Gradient Boosting (XGBoost) algorithm—with the random parameter binary logit model accounting for heterogeneity in means and variances (RPBL-HMV). The XGBoost technique, which has gained popularity recently and is one of the best-performing machine learning methods in crash investigation research, serves as a base model for feature selection for the RPBL-HMV model. XGBoost, an improved machine learning method from boosting techniques, has shown good performance compared to other machine learning techniques in recent literature</w:t>
      </w:r>
      <w:r w:rsidR="00A1621F" w:rsidRPr="008D0182">
        <w:t xml:space="preserve"> </w:t>
      </w:r>
      <w:r w:rsidR="00A1621F" w:rsidRPr="008D0182">
        <w:fldChar w:fldCharType="begin">
          <w:fldData xml:space="preserve">PEVuZE5vdGU+PENpdGU+PEF1dGhvcj5aaG91PC9BdXRob3I+PFllYXI+MjAyMDwvWWVhcj48UmVj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</w:fldData>
        </w:fldChar>
      </w:r>
      <w:r w:rsidR="00B65ED4" w:rsidRPr="008D0182">
        <w:instrText xml:space="preserve"> ADDIN EN.CITE </w:instrText>
      </w:r>
      <w:r w:rsidR="00B65ED4" w:rsidRPr="008D0182">
        <w:fldChar w:fldCharType="begin">
          <w:fldData xml:space="preserve">PEVuZE5vdGU+PENpdGU+PEF1dGhvcj5aaG91PC9BdXRob3I+PFllYXI+MjAyMDwvWWVhcj48UmVj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</w:fldData>
        </w:fldChar>
      </w:r>
      <w:r w:rsidR="00B65ED4" w:rsidRPr="008D0182">
        <w:instrText xml:space="preserve"> ADDIN EN.CITE.DATA </w:instrText>
      </w:r>
      <w:r w:rsidR="00B65ED4" w:rsidRPr="008D0182">
        <w:fldChar w:fldCharType="end"/>
      </w:r>
      <w:r w:rsidR="00A1621F" w:rsidRPr="008D0182">
        <w:fldChar w:fldCharType="separate"/>
      </w:r>
      <w:r w:rsidR="0027725A" w:rsidRPr="008D0182">
        <w:rPr>
          <w:noProof/>
        </w:rPr>
        <w:t>(Lin</w:t>
      </w:r>
      <w:r w:rsidR="0027725A" w:rsidRPr="008D0182">
        <w:rPr>
          <w:i/>
          <w:noProof/>
        </w:rPr>
        <w:t xml:space="preserve"> et al.</w:t>
      </w:r>
      <w:r w:rsidR="0027725A" w:rsidRPr="008D0182">
        <w:rPr>
          <w:noProof/>
        </w:rPr>
        <w:t xml:space="preserve"> 2020, Zhou</w:t>
      </w:r>
      <w:r w:rsidR="0027725A" w:rsidRPr="008D0182">
        <w:rPr>
          <w:i/>
          <w:noProof/>
        </w:rPr>
        <w:t xml:space="preserve"> et al.</w:t>
      </w:r>
      <w:r w:rsidR="0027725A" w:rsidRPr="008D0182">
        <w:rPr>
          <w:noProof/>
        </w:rPr>
        <w:t xml:space="preserve"> 2020)</w:t>
      </w:r>
      <w:r w:rsidR="00A1621F" w:rsidRPr="008D0182">
        <w:fldChar w:fldCharType="end"/>
      </w:r>
      <w:r w:rsidR="0027725A" w:rsidRPr="008D0182">
        <w:t>.</w:t>
      </w:r>
      <w:r w:rsidR="00A1621F" w:rsidRPr="008D0182">
        <w:t xml:space="preserve"> </w:t>
      </w:r>
      <w:r w:rsidRPr="008D0182">
        <w:t>Furthermore, the RPBL-HMV, a subset of random parameters logit with heterogeneity in means and variances for binary outcome models, is known for its superior ability to handle dataset heterogeneity compared to other statistical models in the literature</w:t>
      </w:r>
      <w:r w:rsidR="00A1621F" w:rsidRPr="008D0182">
        <w:t xml:space="preserve"> </w:t>
      </w:r>
      <w:r w:rsidR="00A1621F" w:rsidRPr="008D0182">
        <w:fldChar w:fldCharType="begin"/>
      </w:r>
      <w:r w:rsidR="00A1621F" w:rsidRPr="008D0182">
        <w:instrText xml:space="preserve"> ADDIN EN.CITE &lt;EndNote&gt;&lt;Cite&gt;&lt;Author&gt;Behnood&lt;/Author&gt;&lt;Year&gt;2017&lt;/Year&gt;&lt;RecNum&gt;55&lt;/RecNum&gt;&lt;DisplayText&gt;(Behnood and Mannering 2017)&lt;/DisplayText&gt;&lt;record&gt;&lt;rec-number&gt;55&lt;/rec-number&gt;&lt;foreign-keys&gt;&lt;key app="EN" db-id="2rewwrreqe9zfmewtv35p55bsf059sx5assw" timestamp="1705937021"&gt;55&lt;/key&gt;&lt;/foreign-keys&gt;&lt;ref-type name="Journal Article"&gt;17&lt;/ref-type&gt;&lt;contributors&gt;&lt;authors&gt;&lt;author&gt;Behnood, Ali&lt;/author&gt;&lt;author&gt;Mannering, Fred&lt;/author&gt;&lt;/authors&gt;&lt;/contributors&gt;&lt;titles&gt;&lt;title&gt;Determinants of bicyclist injury severities in bicycle-vehicle crashes: A random parameters approach with heterogeneity in means and variances&lt;/title&gt;&lt;secondary-title&gt;Analytic Methods in Accident Research&lt;/secondary-title&gt;&lt;/titles&gt;&lt;periodical&gt;&lt;full-title&gt;Analytic Methods in Accident Research&lt;/full-title&gt;&lt;/periodical&gt;&lt;pages&gt;35-47&lt;/pages&gt;&lt;volume&gt;16&lt;/volume&gt;&lt;section&gt;35&lt;/section&gt;&lt;dates&gt;&lt;year&gt;2017&lt;/year&gt;&lt;/dates&gt;&lt;isbn&gt;22136657&lt;/isbn&gt;&lt;urls&gt;&lt;/urls&gt;&lt;electronic-resource-num&gt;10.1016/j.amar.2017.08.001&lt;/electronic-resource-num&gt;&lt;/record&gt;&lt;/Cite&gt;&lt;/EndNote&gt;</w:instrText>
      </w:r>
      <w:r w:rsidR="00A1621F" w:rsidRPr="008D0182">
        <w:fldChar w:fldCharType="separate"/>
      </w:r>
      <w:r w:rsidR="00A1621F" w:rsidRPr="008D0182">
        <w:rPr>
          <w:noProof/>
        </w:rPr>
        <w:t>(Behnood and Mannering 2017)</w:t>
      </w:r>
      <w:r w:rsidR="00A1621F" w:rsidRPr="008D0182">
        <w:fldChar w:fldCharType="end"/>
      </w:r>
      <w:r w:rsidRPr="008D0182">
        <w:t>.</w:t>
      </w:r>
      <w:r>
        <w:t xml:space="preserve"> </w:t>
      </w:r>
      <w:bookmarkEnd w:id="5"/>
      <w:bookmarkEnd w:id="6"/>
      <w:r>
        <w:t xml:space="preserve">Moreover, temporal instability tests have been conducted to investigate the </w:t>
      </w:r>
      <w:r>
        <w:lastRenderedPageBreak/>
        <w:t>transferability between three important time periods in the dataset: pre-COVID, during COVID, and post-COVID.</w:t>
      </w:r>
    </w:p>
    <w:p w14:paraId="72A81F98" w14:textId="4B47685A" w:rsidR="00096B7E" w:rsidRPr="0071106A" w:rsidRDefault="006643CC" w:rsidP="00FF3F58">
      <w:pPr>
        <w:pStyle w:val="MtBody"/>
      </w:pPr>
      <w:r w:rsidRPr="006643CC">
        <w:t>The subsequent sections of this paper will include an in-depth review of existing literature. Additionally, the study's methodology will be provided and described. This will be succeeded by a detailed overview of the data utilized, emphasizing the variables incorporated into the model. Following the temporal instability assessment, the estimation results from the models will then be presented, complemented by a thorough analysis of the findings, and the paper will discuss the outcomes obtained from the model estimations. To conclude, inferences will be drawn based on the analysis findings, summarizing the key implications.</w:t>
      </w:r>
    </w:p>
    <w:p w14:paraId="506B26D2" w14:textId="72A0A4CD" w:rsidR="008126CF" w:rsidRDefault="008126CF" w:rsidP="006252D5">
      <w:pPr>
        <w:pStyle w:val="MtSub1"/>
        <w:numPr>
          <w:ilvl w:val="0"/>
          <w:numId w:val="5"/>
        </w:numPr>
        <w:spacing w:line="480" w:lineRule="auto"/>
        <w:rPr>
          <w:b/>
          <w:bCs/>
        </w:rPr>
      </w:pPr>
      <w:r w:rsidRPr="0071106A">
        <w:rPr>
          <w:b/>
          <w:bCs/>
        </w:rPr>
        <w:t>Literature Review</w:t>
      </w:r>
    </w:p>
    <w:p w14:paraId="161DA561" w14:textId="03FFDA86" w:rsidR="007D36D2" w:rsidRDefault="00EC4ECD" w:rsidP="00A6167C">
      <w:pPr>
        <w:pStyle w:val="MtBody"/>
      </w:pPr>
      <w:r>
        <w:t xml:space="preserve">Despite the increasing popularity of mobility scooters in everyday use, there is a scarcity of studies focusing on mobility scooters, particularly from a transportation perspective. </w:t>
      </w:r>
      <w:r w:rsidR="009A0DC5">
        <w:fldChar w:fldCharType="begin"/>
      </w:r>
      <w:r w:rsidR="009A0DC5">
        <w:instrText xml:space="preserve"> ADDIN EN.CITE &lt;EndNote&gt;&lt;Cite AuthorYear="1"&gt;&lt;Author&gt;Johnson&lt;/Author&gt;&lt;Year&gt;2013&lt;/Year&gt;&lt;RecNum&gt;16&lt;/RecNum&gt;&lt;DisplayText&gt;Johnson&lt;style face="italic"&gt; et al.&lt;/style&gt; (2013)&lt;/DisplayText&gt;&lt;record&gt;&lt;rec-number&gt;16&lt;/rec-number&gt;&lt;foreign-keys&gt;&lt;key app="EN" db-id="2rewwrreqe9zfmewtv35p55bsf059sx5assw" timestamp="1704194238"&gt;16&lt;/key&gt;&lt;/foreign-keys&gt;&lt;ref-type name="Conference Proceedings"&gt;10&lt;/ref-type&gt;&lt;contributors&gt;&lt;authors&gt;&lt;author&gt;Johnson, Marilyn&lt;/author&gt;&lt;author&gt;Rose, Geoffrey&lt;/author&gt;&lt;author&gt;Oxley, Jennie&lt;/author&gt;&lt;/authors&gt;&lt;/contributors&gt;&lt;titles&gt;&lt;title&gt;Motorised mobility scooters—understanding a growing transport mode for older Australians&lt;/title&gt;&lt;secondary-title&gt;Proceedings of the 36th Australasian Transport Research Forum (ATRF), Brisbane, Australia, October 2&lt;/secondary-title&gt;&lt;/titles&gt;&lt;pages&gt;2013&lt;/pages&gt;&lt;volume&gt;4&lt;/volume&gt;&lt;dates&gt;&lt;year&gt;2013&lt;/year&gt;&lt;/dates&gt;&lt;urls&gt;&lt;/urls&gt;&lt;/record&gt;&lt;/Cite&gt;&lt;/EndNote&gt;</w:instrText>
      </w:r>
      <w:r w:rsidR="009A0DC5">
        <w:fldChar w:fldCharType="separate"/>
      </w:r>
      <w:r w:rsidR="009A0DC5">
        <w:rPr>
          <w:noProof/>
        </w:rPr>
        <w:t>Johnson</w:t>
      </w:r>
      <w:r w:rsidR="009A0DC5" w:rsidRPr="009A0DC5">
        <w:rPr>
          <w:i/>
          <w:noProof/>
        </w:rPr>
        <w:t xml:space="preserve"> et al.</w:t>
      </w:r>
      <w:r w:rsidR="009A0DC5">
        <w:rPr>
          <w:noProof/>
        </w:rPr>
        <w:t xml:space="preserve"> (2013)</w:t>
      </w:r>
      <w:r w:rsidR="009A0DC5">
        <w:fldChar w:fldCharType="end"/>
      </w:r>
      <w:r w:rsidR="009A0DC5">
        <w:t xml:space="preserve"> </w:t>
      </w:r>
      <w:r>
        <w:t>conducted in-depth interviews with key stakeholders in Australia to identify the advantages and challenges of mobility scooters as a growing mode of transportation.</w:t>
      </w:r>
      <w:r w:rsidR="00027494">
        <w:t xml:space="preserve"> Moreover,</w:t>
      </w:r>
      <w:r>
        <w:t xml:space="preserve"> </w:t>
      </w:r>
      <w:r w:rsidR="009A0DC5">
        <w:fldChar w:fldCharType="begin"/>
      </w:r>
      <w:r w:rsidR="009A0DC5">
        <w:instrText xml:space="preserve"> ADDIN EN.CITE &lt;EndNote&gt;&lt;Cite AuthorYear="1"&gt;&lt;Author&gt;Toosizadeh&lt;/Author&gt;&lt;Year&gt;2014&lt;/Year&gt;&lt;RecNum&gt;15&lt;/RecNum&gt;&lt;DisplayText&gt;Toosizadeh&lt;style face="italic"&gt; et al.&lt;/style&gt; (2014)&lt;/DisplayText&gt;&lt;record&gt;&lt;rec-number&gt;15&lt;/rec-number&gt;&lt;foreign-keys&gt;&lt;key app="EN" db-id="2rewwrreqe9zfmewtv35p55bsf059sx5assw" timestamp="1704194212"&gt;15&lt;/key&gt;&lt;/foreign-keys&gt;&lt;ref-type name="Journal Article"&gt;17&lt;/ref-type&gt;&lt;contributors&gt;&lt;authors&gt;&lt;author&gt;Toosizadeh, Nima&lt;/author&gt;&lt;author&gt;Bunting, Matthew&lt;/author&gt;&lt;author&gt;Howe, Carol&lt;/author&gt;&lt;author&gt;Mohler, Jane&lt;/author&gt;&lt;author&gt;Sprinkle, Jonathan&lt;/author&gt;&lt;author&gt;Najafi, Bijan&lt;/author&gt;&lt;/authors&gt;&lt;/contributors&gt;&lt;titles&gt;&lt;title&gt;Motorized mobility scooters: The use of training/intervention and technology for improving driving skills in aging adults-a mini-review&lt;/title&gt;&lt;secondary-title&gt;Gerontology&lt;/secondary-title&gt;&lt;/titles&gt;&lt;periodical&gt;&lt;full-title&gt;Gerontology&lt;/full-title&gt;&lt;/periodical&gt;&lt;pages&gt;357-365&lt;/pages&gt;&lt;volume&gt;60&lt;/volume&gt;&lt;number&gt;4&lt;/number&gt;&lt;dates&gt;&lt;year&gt;2014&lt;/year&gt;&lt;/dates&gt;&lt;isbn&gt;0304-324X&lt;/isbn&gt;&lt;urls&gt;&lt;/urls&gt;&lt;/record&gt;&lt;/Cite&gt;&lt;/EndNote&gt;</w:instrText>
      </w:r>
      <w:r w:rsidR="009A0DC5">
        <w:fldChar w:fldCharType="separate"/>
      </w:r>
      <w:r w:rsidR="009A0DC5">
        <w:rPr>
          <w:noProof/>
        </w:rPr>
        <w:t>Toosizadeh</w:t>
      </w:r>
      <w:r w:rsidR="009A0DC5" w:rsidRPr="009A0DC5">
        <w:rPr>
          <w:i/>
          <w:noProof/>
        </w:rPr>
        <w:t xml:space="preserve"> et al.</w:t>
      </w:r>
      <w:r w:rsidR="009A0DC5">
        <w:rPr>
          <w:noProof/>
        </w:rPr>
        <w:t xml:space="preserve"> (2014)</w:t>
      </w:r>
      <w:r w:rsidR="009A0DC5">
        <w:fldChar w:fldCharType="end"/>
      </w:r>
      <w:r w:rsidR="009A0DC5">
        <w:t xml:space="preserve"> </w:t>
      </w:r>
      <w:r>
        <w:t xml:space="preserve">conducted a literature review to identify factors enhancing mobility scooter </w:t>
      </w:r>
      <w:r w:rsidR="00467446">
        <w:t>rider</w:t>
      </w:r>
      <w:r>
        <w:t xml:space="preserve"> skills and performance, proposing </w:t>
      </w:r>
      <w:r w:rsidR="00467446">
        <w:t>rider</w:t>
      </w:r>
      <w:r>
        <w:t xml:space="preserve">s' training, infrastructure evaluation, and the use of assistive tools as three key approaches to achieving this goal. In another study, </w:t>
      </w:r>
      <w:r w:rsidR="009A0DC5">
        <w:fldChar w:fldCharType="begin"/>
      </w:r>
      <w:r w:rsidR="009A0DC5">
        <w:instrText xml:space="preserve"> ADDIN EN.CITE &lt;EndNote&gt;&lt;Cite AuthorYear="1"&gt;&lt;Author&gt;Isaacson&lt;/Author&gt;&lt;Year&gt;2020&lt;/Year&gt;&lt;RecNum&gt;18&lt;/RecNum&gt;&lt;DisplayText&gt;Isaacson and Barkay (2020)&lt;/DisplayText&gt;&lt;record&gt;&lt;rec-number&gt;18&lt;/rec-number&gt;&lt;foreign-keys&gt;&lt;key app="EN" db-id="2rewwrreqe9zfmewtv35p55bsf059sx5assw" timestamp="1704194357"&gt;18&lt;/key&gt;&lt;/foreign-keys&gt;&lt;ref-type name="Journal Article"&gt;17&lt;/ref-type&gt;&lt;contributors&gt;&lt;authors&gt;&lt;author&gt;Isaacson, Michal&lt;/author&gt;&lt;author&gt;Barkay, Dov&lt;/author&gt;&lt;/authors&gt;&lt;/contributors&gt;&lt;titles&gt;&lt;title&gt;Mobility scooters in urban environments: A research agenda&lt;/title&gt;&lt;secondary-title&gt;Journal of transport &amp;amp; health&lt;/secondary-title&gt;&lt;/titles&gt;&lt;periodical&gt;&lt;full-title&gt;Journal of transport &amp;amp; health&lt;/full-title&gt;&lt;/periodical&gt;&lt;pages&gt;100917&lt;/pages&gt;&lt;volume&gt;18&lt;/volume&gt;&lt;dates&gt;&lt;year&gt;2020&lt;/year&gt;&lt;/dates&gt;&lt;publisher&gt;Elsevier&lt;/publisher&gt;&lt;isbn&gt;2214-1405&lt;/isbn&gt;&lt;urls&gt;&lt;/urls&gt;&lt;/record&gt;&lt;/Cite&gt;&lt;/EndNote&gt;</w:instrText>
      </w:r>
      <w:r w:rsidR="009A0DC5">
        <w:fldChar w:fldCharType="separate"/>
      </w:r>
      <w:r w:rsidR="009A0DC5">
        <w:rPr>
          <w:noProof/>
        </w:rPr>
        <w:t>Isaacson and Barkay (2020)</w:t>
      </w:r>
      <w:r w:rsidR="009A0DC5">
        <w:fldChar w:fldCharType="end"/>
      </w:r>
      <w:r w:rsidR="009A0DC5">
        <w:t xml:space="preserve"> </w:t>
      </w:r>
      <w:r>
        <w:t>explored gaps in the mobility scooter literature, highlighting three areas that require examination: the impact of mobility scooter usage on older individuals, the relationship between mobility scooter usage and urban environments, and safety issues associated with mobility scooters.</w:t>
      </w:r>
      <w:r w:rsidR="00027494">
        <w:t xml:space="preserve"> Furthermore, </w:t>
      </w:r>
      <w:r w:rsidR="009A0DC5">
        <w:fldChar w:fldCharType="begin"/>
      </w:r>
      <w:r w:rsidR="009A0DC5">
        <w:instrText xml:space="preserve"> ADDIN EN.CITE &lt;EndNote&gt;&lt;Cite AuthorYear="1"&gt;&lt;Author&gt;Peters&lt;/Author&gt;&lt;Year&gt;2022&lt;/Year&gt;&lt;RecNum&gt;19&lt;/RecNum&gt;&lt;DisplayText&gt;Peters&lt;style face="italic"&gt; et al.&lt;/style&gt; (2022)&lt;/DisplayText&gt;&lt;record&gt;&lt;rec-number&gt;19&lt;/rec-number&gt;&lt;foreign-keys&gt;&lt;key app="EN" db-id="2rewwrreqe9zfmewtv35p55bsf059sx5assw" timestamp="1704194412"&gt;19&lt;/key&gt;&lt;/foreign-keys&gt;&lt;ref-type name="Journal Article"&gt;17&lt;/ref-type&gt;&lt;contributors&gt;&lt;authors&gt;&lt;author&gt;Peters, Annefleur&lt;/author&gt;&lt;author&gt;Versteegen, Marieke G. J.&lt;/author&gt;&lt;author&gt;van Osch, Frits&lt;/author&gt;&lt;author&gt;Janzing, Heinrich M. J.&lt;/author&gt;&lt;author&gt;Barten, Dennis G.&lt;/author&gt;&lt;/authors&gt;&lt;/contributors&gt;&lt;titles&gt;&lt;title&gt;Mechanism and severity of mobility scooter–related injuries&lt;/title&gt;&lt;secondary-title&gt;Traffic Injury Prevention&lt;/secondary-title&gt;&lt;/titles&gt;&lt;periodical&gt;&lt;full-title&gt;Traffic injury prevention&lt;/full-title&gt;&lt;/periodical&gt;&lt;pages&gt;112-117&lt;/pages&gt;&lt;volume&gt;23&lt;/volume&gt;&lt;number&gt;2&lt;/number&gt;&lt;dates&gt;&lt;year&gt;2022&lt;/year&gt;&lt;pub-dates&gt;&lt;date&gt;2022/02/17&lt;/date&gt;&lt;/pub-dates&gt;&lt;/dates&gt;&lt;publisher&gt;Taylor &amp;amp; Francis&lt;/publisher&gt;&lt;isbn&gt;1538-9588&lt;/isbn&gt;&lt;urls&gt;&lt;related-urls&gt;&lt;url&gt;https://doi.org/10.1080/15389588.2021.1998469&lt;/url&gt;&lt;/related-urls&gt;&lt;/urls&gt;&lt;electronic-resource-num&gt;10.1080/15389588.2021.1998469&lt;/electronic-resource-num&gt;&lt;/record&gt;&lt;/Cite&gt;&lt;/EndNote&gt;</w:instrText>
      </w:r>
      <w:r w:rsidR="009A0DC5">
        <w:fldChar w:fldCharType="separate"/>
      </w:r>
      <w:r w:rsidR="009A0DC5">
        <w:rPr>
          <w:noProof/>
        </w:rPr>
        <w:t>Peters</w:t>
      </w:r>
      <w:r w:rsidR="009A0DC5" w:rsidRPr="009A0DC5">
        <w:rPr>
          <w:i/>
          <w:noProof/>
        </w:rPr>
        <w:t xml:space="preserve"> et al.</w:t>
      </w:r>
      <w:r w:rsidR="009A0DC5">
        <w:rPr>
          <w:noProof/>
        </w:rPr>
        <w:t xml:space="preserve"> (2022)</w:t>
      </w:r>
      <w:r w:rsidR="009A0DC5">
        <w:fldChar w:fldCharType="end"/>
      </w:r>
      <w:r w:rsidR="009A0DC5">
        <w:t xml:space="preserve"> </w:t>
      </w:r>
      <w:r>
        <w:t xml:space="preserve">utilized 9-year hospital data from the Netherlands to investigate mobility scooter-related mechanisms, severity, and injury localization. Due to the high rates of admission and </w:t>
      </w:r>
      <w:r>
        <w:lastRenderedPageBreak/>
        <w:t>surgery, the study emphasized the significance of mobility scooter-related injuries, identifying this population as particularly vulnerable</w:t>
      </w:r>
      <w:r w:rsidR="00027494">
        <w:t xml:space="preserve"> and i</w:t>
      </w:r>
      <w:r>
        <w:t xml:space="preserve">n a similar vein, </w:t>
      </w:r>
      <w:r w:rsidR="009A0DC5">
        <w:fldChar w:fldCharType="begin"/>
      </w:r>
      <w:r w:rsidR="009A0DC5">
        <w:instrText xml:space="preserve"> ADDIN EN.CITE &lt;EndNote&gt;&lt;Cite AuthorYear="1"&gt;&lt;Author&gt;Krahelski&lt;/Author&gt;&lt;Year&gt;2022&lt;/Year&gt;&lt;RecNum&gt;20&lt;/RecNum&gt;&lt;DisplayText&gt;Krahelski&lt;style face="italic"&gt; et al.&lt;/style&gt; (2022)&lt;/DisplayText&gt;&lt;record&gt;&lt;rec-number&gt;20&lt;/rec-number&gt;&lt;foreign-keys&gt;&lt;key app="EN" db-id="2rewwrreqe9zfmewtv35p55bsf059sx5assw" timestamp="1704199050"&gt;20&lt;/key&gt;&lt;/foreign-keys&gt;&lt;ref-type name="Journal Article"&gt;17&lt;/ref-type&gt;&lt;contributors&gt;&lt;authors&gt;&lt;author&gt;Krahelski, O.&lt;/author&gt;&lt;author&gt;Sivarajah, S.&lt;/author&gt;&lt;author&gt;Eardley, W.&lt;/author&gt;&lt;author&gt;Smith, T. O.&lt;/author&gt;&lt;author&gt;Hing, C. B.&lt;/author&gt;&lt;/authors&gt;&lt;/contributors&gt;&lt;titles&gt;&lt;title&gt;Major trauma associated with mobility scooters: An analysis of the trauma audit research network&lt;/title&gt;&lt;secondary-title&gt;Injury&lt;/secondary-title&gt;&lt;/titles&gt;&lt;periodical&gt;&lt;full-title&gt;Injury&lt;/full-title&gt;&lt;/periodical&gt;&lt;pages&gt;3011-3018&lt;/pages&gt;&lt;volume&gt;53&lt;/volume&gt;&lt;number&gt;9&lt;/number&gt;&lt;keywords&gt;&lt;keyword&gt;Mobility scooter&lt;/keyword&gt;&lt;keyword&gt;Road traffic accident&lt;/keyword&gt;&lt;keyword&gt;Trauma&lt;/keyword&gt;&lt;/keywords&gt;&lt;dates&gt;&lt;year&gt;2022&lt;/year&gt;&lt;pub-dates&gt;&lt;date&gt;2022/09/01/&lt;/date&gt;&lt;/pub-dates&gt;&lt;/dates&gt;&lt;isbn&gt;0020-1383&lt;/isbn&gt;&lt;urls&gt;&lt;related-urls&gt;&lt;url&gt;https://www.sciencedirect.com/science/article/pii/S0020138322004296&lt;/url&gt;&lt;/related-urls&gt;&lt;/urls&gt;&lt;electronic-resource-num&gt;https://doi.org/10.1016/j.injury.2022.06.019&lt;/electronic-resource-num&gt;&lt;/record&gt;&lt;/Cite&gt;&lt;/EndNote&gt;</w:instrText>
      </w:r>
      <w:r w:rsidR="009A0DC5">
        <w:fldChar w:fldCharType="separate"/>
      </w:r>
      <w:r w:rsidR="009A0DC5">
        <w:rPr>
          <w:noProof/>
        </w:rPr>
        <w:t>Krahelski</w:t>
      </w:r>
      <w:r w:rsidR="009A0DC5" w:rsidRPr="009A0DC5">
        <w:rPr>
          <w:i/>
          <w:noProof/>
        </w:rPr>
        <w:t xml:space="preserve"> et al.</w:t>
      </w:r>
      <w:r w:rsidR="009A0DC5">
        <w:rPr>
          <w:noProof/>
        </w:rPr>
        <w:t xml:space="preserve"> (2022)</w:t>
      </w:r>
      <w:r w:rsidR="009A0DC5">
        <w:fldChar w:fldCharType="end"/>
      </w:r>
      <w:r w:rsidR="009A0DC5">
        <w:t xml:space="preserve"> </w:t>
      </w:r>
      <w:r>
        <w:t xml:space="preserve">investigated mobility scooter-associated injuries among 1504 hospital patients in the UK. The study underscored the considerable issue of mobility scooter-related injuries, with collisions with vehicles being the most common and severe crash mechanism, and limbs identified as the most common site of injury. </w:t>
      </w:r>
      <w:r w:rsidR="00A6167C">
        <w:t>As can be seen, existing research has predominantly explored the medical perspectives of mobility scooter crashes, highlighting their importance for various reasons. However, investigations from a transportation viewpoint are lacking, which is crucial for informing policymakers and implementing necessary measures to mitigate the severity of mobility scooter crashes.</w:t>
      </w:r>
    </w:p>
    <w:p w14:paraId="06D64FC1" w14:textId="0F38EE61" w:rsidR="004E0A36" w:rsidRDefault="004E0A36" w:rsidP="007D36D2">
      <w:pPr>
        <w:pStyle w:val="MtBody"/>
      </w:pPr>
      <w:r>
        <w:t>The identification of crash-contributing factors and the efforts to mitigate their impact on road users crash severity have been pivotal topics in road safety literature. The modeling of crashes has undergone significant advancements, yet there is ample room for further progress.</w:t>
      </w:r>
    </w:p>
    <w:p w14:paraId="66BE4D31" w14:textId="2B20D491" w:rsidR="004E0A36" w:rsidRDefault="004E0A36" w:rsidP="004E0A36">
      <w:pPr>
        <w:pStyle w:val="MtBody"/>
      </w:pPr>
      <w:r>
        <w:t>In the early studies, primary statistical models utilizing limited available datasets, as demonstrated by</w:t>
      </w:r>
      <w:r w:rsidR="009A0DC5">
        <w:t xml:space="preserve"> </w:t>
      </w:r>
      <w:r w:rsidR="009A0DC5">
        <w:fldChar w:fldCharType="begin"/>
      </w:r>
      <w:r w:rsidR="009A0DC5">
        <w:instrText xml:space="preserve"> ADDIN EN.CITE &lt;EndNote&gt;&lt;Cite AuthorYear="1"&gt;&lt;Author&gt;Shankar&lt;/Author&gt;&lt;Year&gt;1996&lt;/Year&gt;&lt;RecNum&gt;4&lt;/RecNum&gt;&lt;DisplayText&gt;Shankar and Mannering (1996)&lt;/DisplayText&gt;&lt;record&gt;&lt;rec-number&gt;4&lt;/rec-number&gt;&lt;foreign-keys&gt;&lt;key app="EN" db-id="2rewwrreqe9zfmewtv35p55bsf059sx5assw" timestamp="1703494676"&gt;4&lt;/key&gt;&lt;/foreign-keys&gt;&lt;ref-type name="Journal Article"&gt;17&lt;/ref-type&gt;&lt;contributors&gt;&lt;authors&gt;&lt;author&gt;Shankar, Venkataraman&lt;/author&gt;&lt;author&gt;Mannering, Fred&lt;/author&gt;&lt;/authors&gt;&lt;/contributors&gt;&lt;titles&gt;&lt;title&gt;An exploratory multinomial logit analysis of single-vehicle motorcycle accident severity&lt;/title&gt;&lt;secondary-title&gt;Journal of Safety Research&lt;/secondary-title&gt;&lt;/titles&gt;&lt;periodical&gt;&lt;full-title&gt;Journal of Safety Research&lt;/full-title&gt;&lt;/periodical&gt;&lt;pages&gt;183-194&lt;/pages&gt;&lt;volume&gt;27&lt;/volume&gt;&lt;number&gt;3&lt;/number&gt;&lt;dates&gt;&lt;year&gt;1996&lt;/year&gt;&lt;pub-dates&gt;&lt;date&gt;1996/09/01/&lt;/date&gt;&lt;/pub-dates&gt;&lt;/dates&gt;&lt;isbn&gt;0022-4375&lt;/isbn&gt;&lt;urls&gt;&lt;related-urls&gt;&lt;url&gt;https://www.sciencedirect.com/science/article/pii/0022437596000102&lt;/url&gt;&lt;/related-urls&gt;&lt;/urls&gt;&lt;electronic-resource-num&gt;https://doi.org/10.1016/0022-4375(96)00010-2&lt;/electronic-resource-num&gt;&lt;/record&gt;&lt;/Cite&gt;&lt;/EndNote&gt;</w:instrText>
      </w:r>
      <w:r w:rsidR="009A0DC5">
        <w:fldChar w:fldCharType="separate"/>
      </w:r>
      <w:r w:rsidR="009A0DC5">
        <w:rPr>
          <w:noProof/>
        </w:rPr>
        <w:t>Shankar and Mannering (1996)</w:t>
      </w:r>
      <w:r w:rsidR="009A0DC5">
        <w:fldChar w:fldCharType="end"/>
      </w:r>
      <w:r>
        <w:t xml:space="preserve">, employed a multinomial logit model, which was considered a promising approach at the time. Subsequent models, such as ordered logit/probit </w:t>
      </w:r>
      <w:r w:rsidR="00275156">
        <w:fldChar w:fldCharType="begin"/>
      </w:r>
      <w:r w:rsidR="00275156">
        <w:instrText xml:space="preserve"> ADDIN EN.CITE &lt;EndNote&gt;&lt;Cite&gt;&lt;Author&gt;Khattak&lt;/Author&gt;&lt;Year&gt;1998&lt;/Year&gt;&lt;RecNum&gt;52&lt;/RecNum&gt;&lt;DisplayText&gt;(Khattak&lt;style face="italic"&gt; et al.&lt;/style&gt; 1998)&lt;/DisplayText&gt;&lt;record&gt;&lt;rec-number&gt;52&lt;/rec-number&gt;&lt;foreign-keys&gt;&lt;key app="EN" db-id="2rewwrreqe9zfmewtv35p55bsf059sx5assw" timestamp="1705936493"&gt;52&lt;/key&gt;&lt;/foreign-keys&gt;&lt;ref-type name="Journal Article"&gt;17&lt;/ref-type&gt;&lt;contributors&gt;&lt;authors&gt;&lt;author&gt;Khattak, Asad J.&lt;/author&gt;&lt;author&gt;Kantor, Paula&lt;/author&gt;&lt;author&gt;Council, Forrest M.&lt;/author&gt;&lt;/authors&gt;&lt;/contributors&gt;&lt;titles&gt;&lt;title&gt;Role of Adverse Weather in Key Crash Types on Limited-Access: Roadways Implications for Advanced Weather Systems&lt;/title&gt;&lt;secondary-title&gt;Transportation Research Record&lt;/secondary-title&gt;&lt;/titles&gt;&lt;periodical&gt;&lt;full-title&gt;Transportation Research Record&lt;/full-title&gt;&lt;/periodical&gt;&lt;pages&gt;10-19&lt;/pages&gt;&lt;volume&gt;1621&lt;/volume&gt;&lt;number&gt;1&lt;/number&gt;&lt;dates&gt;&lt;year&gt;1998&lt;/year&gt;&lt;pub-dates&gt;&lt;date&gt;1998/01/01&lt;/date&gt;&lt;/pub-dates&gt;&lt;/dates&gt;&lt;publisher&gt;SAGE Publications Inc&lt;/publisher&gt;&lt;isbn&gt;0361-1981&lt;/isbn&gt;&lt;urls&gt;&lt;related-urls&gt;&lt;url&gt;https://doi.org/10.3141/1621-02&lt;/url&gt;&lt;/related-urls&gt;&lt;/urls&gt;&lt;electronic-resource-num&gt;10.3141/1621-02&lt;/electronic-resource-num&gt;&lt;access-date&gt;2023/12/25&lt;/access-date&gt;&lt;/record&gt;&lt;/Cite&gt;&lt;/EndNote&gt;</w:instrText>
      </w:r>
      <w:r w:rsidR="00275156">
        <w:fldChar w:fldCharType="separate"/>
      </w:r>
      <w:r w:rsidR="00275156">
        <w:rPr>
          <w:noProof/>
        </w:rPr>
        <w:t>(Khattak</w:t>
      </w:r>
      <w:r w:rsidR="00275156" w:rsidRPr="00275156">
        <w:rPr>
          <w:i/>
          <w:noProof/>
        </w:rPr>
        <w:t xml:space="preserve"> et al.</w:t>
      </w:r>
      <w:r w:rsidR="00275156">
        <w:rPr>
          <w:noProof/>
        </w:rPr>
        <w:t xml:space="preserve"> 1998)</w:t>
      </w:r>
      <w:r w:rsidR="00275156">
        <w:fldChar w:fldCharType="end"/>
      </w:r>
      <w:r>
        <w:t xml:space="preserve">, and nested logit </w:t>
      </w:r>
      <w:r w:rsidR="00275156">
        <w:fldChar w:fldCharType="begin"/>
      </w:r>
      <w:r w:rsidR="00275156">
        <w:instrText xml:space="preserve"> ADDIN EN.CITE &lt;EndNote&gt;&lt;Cite&gt;&lt;Author&gt;Chang&lt;/Author&gt;&lt;Year&gt;1998&lt;/Year&gt;&lt;RecNum&gt;53&lt;/RecNum&gt;&lt;DisplayText&gt;(Chang and Mannering 1998)&lt;/DisplayText&gt;&lt;record&gt;&lt;rec-number&gt;53&lt;/rec-number&gt;&lt;foreign-keys&gt;&lt;key app="EN" db-id="2rewwrreqe9zfmewtv35p55bsf059sx5assw" timestamp="1705936545"&gt;53&lt;/key&gt;&lt;/foreign-keys&gt;&lt;ref-type name="Journal Article"&gt;17&lt;/ref-type&gt;&lt;contributors&gt;&lt;authors&gt;&lt;author&gt;Chang, Li-Yen&lt;/author&gt;&lt;author&gt;Mannering, Fred L.&lt;/author&gt;&lt;/authors&gt;&lt;/contributors&gt;&lt;titles&gt;&lt;title&gt;Predicting Vehicle Occupancies from Accident Data: An Accident Severity Approach&lt;/title&gt;&lt;secondary-title&gt;Transportation Research Record&lt;/secondary-title&gt;&lt;/titles&gt;&lt;periodical&gt;&lt;full-title&gt;Transportation Research Record&lt;/full-title&gt;&lt;/periodical&gt;&lt;pages&gt;93-104&lt;/pages&gt;&lt;volume&gt;1635&lt;/volume&gt;&lt;number&gt;1&lt;/number&gt;&lt;dates&gt;&lt;year&gt;1998&lt;/year&gt;&lt;pub-dates&gt;&lt;date&gt;1998/01/01&lt;/date&gt;&lt;/pub-dates&gt;&lt;/dates&gt;&lt;publisher&gt;SAGE Publications Inc&lt;/publisher&gt;&lt;isbn&gt;0361-1981&lt;/isbn&gt;&lt;urls&gt;&lt;related-urls&gt;&lt;url&gt;https://doi.org/10.3141/1635-13&lt;/url&gt;&lt;/related-urls&gt;&lt;/urls&gt;&lt;electronic-resource-num&gt;10.3141/1635-13&lt;/electronic-resource-num&gt;&lt;access-date&gt;2023/12/25&lt;/access-date&gt;&lt;/record&gt;&lt;/Cite&gt;&lt;/EndNote&gt;</w:instrText>
      </w:r>
      <w:r w:rsidR="00275156">
        <w:fldChar w:fldCharType="separate"/>
      </w:r>
      <w:r w:rsidR="00275156">
        <w:rPr>
          <w:noProof/>
        </w:rPr>
        <w:t>(Chang and Mannering 1998)</w:t>
      </w:r>
      <w:r w:rsidR="00275156">
        <w:fldChar w:fldCharType="end"/>
      </w:r>
      <w:r>
        <w:t>, gained widespread usage in the literature.</w:t>
      </w:r>
    </w:p>
    <w:p w14:paraId="416941F3" w14:textId="1C54E4EA" w:rsidR="004E0A36" w:rsidRDefault="004E0A36" w:rsidP="00027494">
      <w:pPr>
        <w:pStyle w:val="MtBody"/>
      </w:pPr>
      <w:r>
        <w:t xml:space="preserve">Recognizing the need to enhance model performance in handling unobserved heterogeneity—variabilities and complexities not reflected by the available variables in the dataset—researchers turned to more advanced statistical models and latent class models </w:t>
      </w:r>
      <w:r w:rsidR="00275156">
        <w:fldChar w:fldCharType="begin"/>
      </w:r>
      <w:r w:rsidR="00275156">
        <w:instrText xml:space="preserve"> ADDIN EN.CITE &lt;EndNote&gt;&lt;Cite&gt;&lt;Author&gt;Park&lt;/Author&gt;&lt;Year&gt;2009&lt;/Year&gt;&lt;RecNum&gt;7&lt;/RecNum&gt;&lt;DisplayText&gt;(Park and Lord 2009)&lt;/DisplayText&gt;&lt;record&gt;&lt;rec-number&gt;7&lt;/rec-number&gt;&lt;foreign-keys&gt;&lt;key app="EN" db-id="2rewwrreqe9zfmewtv35p55bsf059sx5assw" timestamp="1703512579"&gt;7&lt;/key&gt;&lt;/foreign-keys&gt;&lt;ref-type name="Journal Article"&gt;17&lt;/ref-type&gt;&lt;contributors&gt;&lt;authors&gt;&lt;author&gt;Park, Byung-Jung&lt;/author&gt;&lt;author&gt;Lord, Dominique&lt;/author&gt;&lt;/authors&gt;&lt;/contributors&gt;&lt;titles&gt;&lt;title&gt;Application of finite mixture models for vehicle crash data analysis&lt;/title&gt;&lt;secondary-title&gt;Accident Analysis &amp;amp; Prevention&lt;/secondary-title&gt;&lt;/titles&gt;&lt;periodical&gt;&lt;full-title&gt;Accident Analysis &amp;amp; Prevention&lt;/full-title&gt;&lt;/periodical&gt;&lt;pages&gt;683-691&lt;/pages&gt;&lt;volume&gt;41&lt;/volume&gt;&lt;number&gt;4&lt;/number&gt;&lt;keywords&gt;&lt;keyword&gt;Highway safety&lt;/keyword&gt;&lt;keyword&gt;Over-dispersion&lt;/keyword&gt;&lt;keyword&gt;Finite mixture&lt;/keyword&gt;&lt;keyword&gt;Negative binomial regression model&lt;/keyword&gt;&lt;keyword&gt;Latent class model&lt;/keyword&gt;&lt;/keywords&gt;&lt;dates&gt;&lt;year&gt;2009&lt;/year&gt;&lt;pub-dates&gt;&lt;date&gt;2009/07/01/&lt;/date&gt;&lt;/pub-dates&gt;&lt;/dates&gt;&lt;isbn&gt;0001-4575&lt;/isbn&gt;&lt;urls&gt;&lt;related-urls&gt;&lt;url&gt;https://www.sciencedirect.com/science/article/pii/S0001457509000542&lt;/url&gt;&lt;/related-urls&gt;&lt;/urls&gt;&lt;electronic-resource-num&gt;https://doi.org/10.1016/j.aap.2009.03.007&lt;/electronic-resource-num&gt;&lt;/record&gt;&lt;/Cite&gt;&lt;/EndNote&gt;</w:instrText>
      </w:r>
      <w:r w:rsidR="00275156">
        <w:fldChar w:fldCharType="separate"/>
      </w:r>
      <w:r w:rsidR="00275156">
        <w:rPr>
          <w:noProof/>
        </w:rPr>
        <w:t>(Park and Lord 2009)</w:t>
      </w:r>
      <w:r w:rsidR="00275156">
        <w:fldChar w:fldCharType="end"/>
      </w:r>
      <w:r>
        <w:t xml:space="preserve"> and random parameters </w:t>
      </w:r>
      <w:r w:rsidR="00275156">
        <w:fldChar w:fldCharType="begin"/>
      </w:r>
      <w:r w:rsidR="006252D5">
        <w:instrText xml:space="preserve"> ADDIN EN.CITE &lt;EndNote&gt;&lt;Cite&gt;&lt;Author&gt;Milton&lt;/Author&gt;&lt;Year&gt;2008&lt;/Year&gt;&lt;RecNum&gt;5&lt;/RecNum&gt;&lt;DisplayText&gt;(Milton&lt;style face="italic"&gt; et al.&lt;/style&gt; 2008)&lt;/DisplayText&gt;&lt;record&gt;&lt;rec-number&gt;5&lt;/rec-number&gt;&lt;foreign-keys&gt;&lt;key app="EN" db-id="2rewwrreqe9zfmewtv35p55bsf059sx5assw" timestamp="1703512488"&gt;5&lt;/key&gt;&lt;/foreign-keys&gt;&lt;ref-type name="Journal Article"&gt;17&lt;/ref-type&gt;&lt;contributors&gt;&lt;authors&gt;&lt;author&gt;Milton, John C&lt;/author&gt;&lt;author&gt;Shankar, Venky N&lt;/author&gt;&lt;author&gt;Mannering, Fred L&lt;/author&gt;&lt;/authors&gt;&lt;/contributors&gt;&lt;titles&gt;&lt;title&gt;Highway accident severities and the mixed logit model: an exploratory empirical analysis&lt;/title&gt;&lt;secondary-title&gt;Accident Analysis &amp;amp; Prevention&lt;/secondary-title&gt;&lt;/titles&gt;&lt;periodical&gt;&lt;full-title&gt;Accident Analysis &amp;amp; Prevention&lt;/full-title&gt;&lt;/periodical&gt;&lt;pages&gt;260-266&lt;/pages&gt;&lt;volume&gt;40&lt;/volume&gt;&lt;number&gt;1&lt;/number&gt;&lt;dates&gt;&lt;year&gt;2008&lt;/year&gt;&lt;/dates&gt;&lt;isbn&gt;0001-4575&lt;/isbn&gt;&lt;urls&gt;&lt;/urls&gt;&lt;electronic-resource-num&gt;10.1016/j.aap.2007.06.006&lt;/electronic-resource-num&gt;&lt;/record&gt;&lt;/Cite&gt;&lt;/EndNote&gt;</w:instrText>
      </w:r>
      <w:r w:rsidR="00275156">
        <w:fldChar w:fldCharType="separate"/>
      </w:r>
      <w:r w:rsidR="00275156">
        <w:rPr>
          <w:noProof/>
        </w:rPr>
        <w:t>(Milton</w:t>
      </w:r>
      <w:r w:rsidR="00275156" w:rsidRPr="00275156">
        <w:rPr>
          <w:i/>
          <w:noProof/>
        </w:rPr>
        <w:t xml:space="preserve"> et al.</w:t>
      </w:r>
      <w:r w:rsidR="00275156">
        <w:rPr>
          <w:noProof/>
        </w:rPr>
        <w:t xml:space="preserve"> 2008)</w:t>
      </w:r>
      <w:r w:rsidR="00275156">
        <w:fldChar w:fldCharType="end"/>
      </w:r>
      <w:r>
        <w:t xml:space="preserve"> were introduced to mitigate estimated parameter biases and improve overall efficiency.</w:t>
      </w:r>
      <w:r w:rsidR="00027494">
        <w:t xml:space="preserve"> </w:t>
      </w:r>
      <w:r w:rsidRPr="004E0A36">
        <w:t xml:space="preserve">These models have served as common tools for estimating factors associated with crash severity until studies by </w:t>
      </w:r>
      <w:r w:rsidR="00275156">
        <w:fldChar w:fldCharType="begin"/>
      </w:r>
      <w:r w:rsidR="006252D5">
        <w:instrText xml:space="preserve"> ADDIN EN.CITE &lt;EndNote&gt;&lt;Cite AuthorYear="1"&gt;&lt;Author&gt;Seraneeprakarn&lt;/Author&gt;&lt;Year&gt;2017&lt;/Year&gt;&lt;RecNum&gt;54&lt;/RecNum&gt;&lt;DisplayText&gt;Seraneeprakarn&lt;style face="italic"&gt; et al.&lt;/style&gt; (2017)&lt;/DisplayText&gt;&lt;record&gt;&lt;rec-number&gt;54&lt;/rec-number&gt;&lt;foreign-keys&gt;&lt;key app="EN" db-id="2rewwrreqe9zfmewtv35p55bsf059sx5assw" timestamp="1705936697"&gt;54&lt;/key&gt;&lt;/foreign-keys&gt;&lt;ref-type name="Journal Article"&gt;17&lt;/ref-type&gt;&lt;contributors&gt;&lt;authors&gt;&lt;author&gt;Seraneeprakarn, Puttipan&lt;/author&gt;&lt;author&gt;Huang, Shuaiqi&lt;/author&gt;&lt;author&gt;Shankar, Venkataraman&lt;/author&gt;&lt;author&gt;Mannering, Fred&lt;/author&gt;&lt;author&gt;Venkataraman, Narayan&lt;/author&gt;&lt;author&gt;Milton, John&lt;/author&gt;&lt;/authors&gt;&lt;/contributors&gt;&lt;titles&gt;&lt;title&gt;Occupant injury severities in hybrid-vehicle involved crashes: A random parameters approach with heterogeneity in means and variances&lt;/title&gt;&lt;secondary-title&gt;Analytic Methods in Accident Research&lt;/secondary-title&gt;&lt;/titles&gt;&lt;periodical&gt;&lt;full-title&gt;Analytic Methods in Accident Research&lt;/full-title&gt;&lt;/periodical&gt;&lt;pages&gt;41-55&lt;/pages&gt;&lt;volume&gt;15&lt;/volume&gt;&lt;section&gt;41&lt;/section&gt;&lt;dates&gt;&lt;year&gt;2017&lt;/year&gt;&lt;/dates&gt;&lt;isbn&gt;22136657&lt;/isbn&gt;&lt;urls&gt;&lt;/urls&gt;&lt;electronic-resource-num&gt;10.1016/j.amar.2017.05.003&lt;/electronic-resource-num&gt;&lt;/record&gt;&lt;/Cite&gt;&lt;/EndNote&gt;</w:instrText>
      </w:r>
      <w:r w:rsidR="00275156">
        <w:fldChar w:fldCharType="separate"/>
      </w:r>
      <w:r w:rsidR="00275156">
        <w:rPr>
          <w:noProof/>
        </w:rPr>
        <w:t>Seraneeprakarn</w:t>
      </w:r>
      <w:r w:rsidR="00275156" w:rsidRPr="00275156">
        <w:rPr>
          <w:i/>
          <w:noProof/>
        </w:rPr>
        <w:t xml:space="preserve"> et al.</w:t>
      </w:r>
      <w:r w:rsidR="00275156">
        <w:rPr>
          <w:noProof/>
        </w:rPr>
        <w:t xml:space="preserve"> (2017)</w:t>
      </w:r>
      <w:r w:rsidR="00275156">
        <w:fldChar w:fldCharType="end"/>
      </w:r>
      <w:r w:rsidR="00275156">
        <w:t xml:space="preserve"> </w:t>
      </w:r>
      <w:r w:rsidRPr="004E0A36">
        <w:t xml:space="preserve">and </w:t>
      </w:r>
      <w:r w:rsidR="00275156">
        <w:fldChar w:fldCharType="begin"/>
      </w:r>
      <w:r w:rsidR="006252D5">
        <w:instrText xml:space="preserve"> ADDIN EN.CITE &lt;EndNote&gt;&lt;Cite AuthorYear="1"&gt;&lt;Author&gt;Behnood&lt;/Author&gt;&lt;Year&gt;2017&lt;/Year&gt;&lt;RecNum&gt;55&lt;/RecNum&gt;&lt;DisplayText&gt;Behnood and Mannering (2017)&lt;/DisplayText&gt;&lt;record&gt;&lt;rec-number&gt;55&lt;/rec-number&gt;&lt;foreign-keys&gt;&lt;key app="EN" db-id="2rewwrreqe9zfmewtv35p55bsf059sx5assw" timestamp="1705937021"&gt;55&lt;/key&gt;&lt;/foreign-keys&gt;&lt;ref-type name="Journal Article"&gt;17&lt;/ref-type&gt;&lt;contributors&gt;&lt;authors&gt;&lt;author&gt;Behnood, Ali&lt;/author&gt;&lt;author&gt;Mannering, Fred&lt;/author&gt;&lt;/authors&gt;&lt;/contributors&gt;&lt;titles&gt;&lt;title&gt;Determinants of bicyclist injury severities in bicycle-vehicle crashes: A random parameters approach with heterogeneity in means and variances&lt;/title&gt;&lt;secondary-title&gt;Analytic Methods in Accident Research&lt;/secondary-title&gt;&lt;/titles&gt;&lt;periodical&gt;&lt;full-title&gt;Analytic Methods in Accident Research&lt;/full-title&gt;&lt;/periodical&gt;&lt;pages&gt;35-47&lt;/pages&gt;&lt;volume&gt;16&lt;/volume&gt;&lt;section&gt;35&lt;/section&gt;&lt;dates&gt;&lt;year&gt;2017&lt;/year&gt;&lt;/dates&gt;&lt;isbn&gt;22136657&lt;/isbn&gt;&lt;urls&gt;&lt;/urls&gt;&lt;electronic-resource-num&gt;10.1016/j.amar.2017.08.001&lt;/electronic-resource-num&gt;&lt;/record&gt;&lt;/Cite&gt;&lt;/EndNote&gt;</w:instrText>
      </w:r>
      <w:r w:rsidR="00275156">
        <w:fldChar w:fldCharType="separate"/>
      </w:r>
      <w:r w:rsidR="00275156">
        <w:rPr>
          <w:noProof/>
        </w:rPr>
        <w:t xml:space="preserve">Behnood and </w:t>
      </w:r>
      <w:r w:rsidR="00275156">
        <w:rPr>
          <w:noProof/>
        </w:rPr>
        <w:lastRenderedPageBreak/>
        <w:t>Mannering (2017)</w:t>
      </w:r>
      <w:r w:rsidR="00275156">
        <w:fldChar w:fldCharType="end"/>
      </w:r>
      <w:r w:rsidR="00275156">
        <w:t xml:space="preserve"> </w:t>
      </w:r>
      <w:r w:rsidRPr="004E0A36">
        <w:t>highlighted the superior performance of a random parameter model which accounts for heterogeneity in the means and variances of random parameters. However, these models often rely on restrictive distributional assumptions, making predictions challenging due to the complexity of the models and the estimation of observation-specific parameters</w:t>
      </w:r>
      <w:r w:rsidR="00275156">
        <w:t xml:space="preserve"> </w:t>
      </w:r>
      <w:r w:rsidR="00275156">
        <w:fldChar w:fldCharType="begin"/>
      </w:r>
      <w:r w:rsidR="00275156">
        <w:instrText xml:space="preserve"> ADDIN EN.CITE &lt;EndNote&gt;&lt;Cite&gt;&lt;Author&gt;Mannering&lt;/Author&gt;&lt;Year&gt;2020&lt;/Year&gt;&lt;RecNum&gt;2&lt;/RecNum&gt;&lt;DisplayText&gt;(Mannering&lt;style face="italic"&gt; et al.&lt;/style&gt; 2020)&lt;/DisplayText&gt;&lt;record&gt;&lt;rec-number&gt;2&lt;/rec-number&gt;&lt;foreign-keys&gt;&lt;key app="EN" db-id="2rewwrreqe9zfmewtv35p55bsf059sx5assw" timestamp="1703332322"&gt;2&lt;/key&gt;&lt;/foreign-keys&gt;&lt;ref-type name="Journal Article"&gt;17&lt;/ref-type&gt;&lt;contributors&gt;&lt;authors&gt;&lt;author&gt;Mannering, Fred&lt;/author&gt;&lt;author&gt;Bhat, Chandra R.&lt;/author&gt;&lt;author&gt;Shankar, Venky&lt;/author&gt;&lt;author&gt;Abdel-Aty, Mohamed&lt;/author&gt;&lt;/authors&gt;&lt;/contributors&gt;&lt;titles&gt;&lt;title&gt;Big data, traditional data and the tradeoffs between prediction and causality in highway-safety analysis&lt;/title&gt;&lt;secondary-title&gt;Analytic Methods in Accident Research&lt;/secondary-title&gt;&lt;/titles&gt;&lt;periodical&gt;&lt;full-title&gt;Analytic Methods in Accident Research&lt;/full-title&gt;&lt;/periodical&gt;&lt;pages&gt;100113&lt;/pages&gt;&lt;volume&gt;25&lt;/volume&gt;&lt;keywords&gt;&lt;keyword&gt;Self-selectivity&lt;/keyword&gt;&lt;keyword&gt;Endogeneity&lt;/keyword&gt;&lt;keyword&gt;Highway safety&lt;/keyword&gt;&lt;keyword&gt;Accident likelihood&lt;/keyword&gt;&lt;keyword&gt;Accident severity&lt;/keyword&gt;&lt;/keywords&gt;&lt;dates&gt;&lt;year&gt;2020&lt;/year&gt;&lt;pub-dates&gt;&lt;date&gt;2020/03/01/&lt;/date&gt;&lt;/pub-dates&gt;&lt;/dates&gt;&lt;isbn&gt;2213-6657&lt;/isbn&gt;&lt;urls&gt;&lt;related-urls&gt;&lt;url&gt;https://www.sciencedirect.com/science/article/pii/S2213665720300038&lt;/url&gt;&lt;/related-urls&gt;&lt;/urls&gt;&lt;electronic-resource-num&gt;https://doi.org/10.1016/j.amar.2020.100113&lt;/electronic-resource-num&gt;&lt;/record&gt;&lt;/Cite&gt;&lt;/EndNote&gt;</w:instrText>
      </w:r>
      <w:r w:rsidR="00275156">
        <w:fldChar w:fldCharType="separate"/>
      </w:r>
      <w:r w:rsidR="00275156">
        <w:rPr>
          <w:noProof/>
        </w:rPr>
        <w:t>(Mannering</w:t>
      </w:r>
      <w:r w:rsidR="00275156" w:rsidRPr="00275156">
        <w:rPr>
          <w:i/>
          <w:noProof/>
        </w:rPr>
        <w:t xml:space="preserve"> et al.</w:t>
      </w:r>
      <w:r w:rsidR="00275156">
        <w:rPr>
          <w:noProof/>
        </w:rPr>
        <w:t xml:space="preserve"> 2020)</w:t>
      </w:r>
      <w:r w:rsidR="00275156">
        <w:fldChar w:fldCharType="end"/>
      </w:r>
      <w:r w:rsidRPr="004E0A36">
        <w:t>.</w:t>
      </w:r>
    </w:p>
    <w:p w14:paraId="15024B28" w14:textId="2B0A9963" w:rsidR="004E0A36" w:rsidRDefault="004E0A36" w:rsidP="00027494">
      <w:pPr>
        <w:pStyle w:val="MtBody"/>
      </w:pPr>
      <w:r w:rsidRPr="004E0A36">
        <w:t>As statistical models faced challenges in making accurate predictions, especially with the increasing detail and complexity of datasets, data-driven methods gained popularity among researchers. These methods demonstrated greater capability in modeling high-dimensional datasets and provided improved options for prediction.</w:t>
      </w:r>
      <w:r w:rsidR="00027494">
        <w:t xml:space="preserve"> </w:t>
      </w:r>
      <w:r w:rsidRPr="004E0A36">
        <w:t xml:space="preserve">For example, </w:t>
      </w:r>
      <w:r w:rsidR="00046277">
        <w:fldChar w:fldCharType="begin"/>
      </w:r>
      <w:r w:rsidR="00046277">
        <w:instrText xml:space="preserve"> ADDIN EN.CITE &lt;EndNote&gt;&lt;Cite AuthorYear="1"&gt;&lt;Author&gt;Chong&lt;/Author&gt;&lt;Year&gt;2005&lt;/Year&gt;&lt;RecNum&gt;56&lt;/RecNum&gt;&lt;DisplayText&gt;Chong&lt;style face="italic"&gt; et al.&lt;/style&gt; (2005)&lt;/DisplayText&gt;&lt;record&gt;&lt;rec-number&gt;56&lt;/rec-number&gt;&lt;foreign-keys&gt;&lt;key app="EN" db-id="2rewwrreqe9zfmewtv35p55bsf059sx5assw" timestamp="1705937193"&gt;56&lt;/key&gt;&lt;/foreign-keys&gt;&lt;ref-type name="Journal Article"&gt;17&lt;/ref-type&gt;&lt;contributors&gt;&lt;authors&gt;&lt;author&gt;Chong, Miao&lt;/author&gt;&lt;author&gt;Abraham, Ajith&lt;/author&gt;&lt;author&gt;Paprzycki, Marcin&lt;/author&gt;&lt;/authors&gt;&lt;/contributors&gt;&lt;titles&gt;&lt;title&gt;Traffic accident analysis using machine learning paradigms&lt;/title&gt;&lt;secondary-title&gt;Informatica&lt;/secondary-title&gt;&lt;/titles&gt;&lt;periodical&gt;&lt;full-title&gt;Informatica&lt;/full-title&gt;&lt;/periodical&gt;&lt;volume&gt;29&lt;/volume&gt;&lt;number&gt;1&lt;/number&gt;&lt;dates&gt;&lt;year&gt;2005&lt;/year&gt;&lt;/dates&gt;&lt;isbn&gt;1854-3871&lt;/isbn&gt;&lt;urls&gt;&lt;/urls&gt;&lt;/record&gt;&lt;/Cite&gt;&lt;/EndNote&gt;</w:instrText>
      </w:r>
      <w:r w:rsidR="00046277">
        <w:fldChar w:fldCharType="separate"/>
      </w:r>
      <w:r w:rsidR="00046277">
        <w:rPr>
          <w:noProof/>
        </w:rPr>
        <w:t>Chong</w:t>
      </w:r>
      <w:r w:rsidR="00046277" w:rsidRPr="00046277">
        <w:rPr>
          <w:i/>
          <w:noProof/>
        </w:rPr>
        <w:t xml:space="preserve"> et al.</w:t>
      </w:r>
      <w:r w:rsidR="00046277">
        <w:rPr>
          <w:noProof/>
        </w:rPr>
        <w:t xml:space="preserve"> (2005)</w:t>
      </w:r>
      <w:r w:rsidR="00046277">
        <w:fldChar w:fldCharType="end"/>
      </w:r>
      <w:r w:rsidR="00046277">
        <w:t xml:space="preserve"> </w:t>
      </w:r>
      <w:r w:rsidRPr="004E0A36">
        <w:t>employed four machine learning algorithms—Artificial Neural Networks (ANN), Decision Trees, Support Vector Machines, and Hybrid Decision Tree-ANN—to predict driver severity in United States road crash data from 1995 to 2000. The study reported that, for lower levels of severity such as 'No Injury' or 'Possible Injuries', decision trees exhibited better performance, while for higher levels of severity, a hybrid decision tree-ANN outperformed other methods.</w:t>
      </w:r>
      <w:r w:rsidR="00027494">
        <w:t xml:space="preserve"> </w:t>
      </w:r>
      <w:r w:rsidRPr="004E0A36">
        <w:t xml:space="preserve">In recent years, numerous studies have explored different data-driven models. For example, </w:t>
      </w:r>
      <w:r w:rsidR="00C66DB4">
        <w:fldChar w:fldCharType="begin"/>
      </w:r>
      <w:r w:rsidR="00C941A1">
        <w:instrText xml:space="preserve"> ADDIN EN.CITE &lt;EndNote&gt;&lt;Cite AuthorYear="1"&gt;&lt;Author&gt;Lin&lt;/Author&gt;&lt;Year&gt;2020&lt;/Year&gt;&lt;RecNum&gt;62&lt;/RecNum&gt;&lt;DisplayText&gt;Lin&lt;style face="italic"&gt; et al.&lt;/style&gt; (2020)&lt;/DisplayText&gt;&lt;record&gt;&lt;rec-number&gt;62&lt;/rec-number&gt;&lt;foreign-keys&gt;&lt;key app="EN" db-id="2rewwrreqe9zfmewtv35p55bsf059sx5assw" timestamp="1705938051"&gt;62&lt;/key&gt;&lt;/foreign-keys&gt;&lt;ref-type name="Electronic Article"&gt;43&lt;/ref-type&gt;&lt;contributors&gt;&lt;authors&gt;&lt;author&gt;Lin, Ciyun&lt;/author&gt;&lt;author&gt;Wu, Dayong&lt;/author&gt;&lt;author&gt;Liu, Hongchao&lt;/author&gt;&lt;author&gt;Xia, Xueting&lt;/author&gt;&lt;author&gt;Bhattarai, Nischal&lt;/author&gt;&lt;/authors&gt;&lt;/contributors&gt;&lt;titles&gt;&lt;title&gt;Factor Identification and Prediction for Teen Driver Crash Severity Using Machine Learning: A Case Study&lt;/title&gt;&lt;secondary-title&gt;Applied Sciences&lt;/secondary-title&gt;&lt;/titles&gt;&lt;periodical&gt;&lt;full-title&gt;Applied Sciences&lt;/full-title&gt;&lt;/periodical&gt;&lt;volume&gt;10&lt;/volume&gt;&lt;number&gt;5&lt;/number&gt;&lt;keywords&gt;&lt;keyword&gt;teen driver&lt;/keyword&gt;&lt;keyword&gt;rural roads&lt;/keyword&gt;&lt;keyword&gt;crash severity&lt;/keyword&gt;&lt;keyword&gt;machine learning&lt;/keyword&gt;&lt;/keywords&gt;&lt;dates&gt;&lt;year&gt;2020&lt;/year&gt;&lt;/dates&gt;&lt;isbn&gt;2076-3417&lt;/isbn&gt;&lt;urls&gt;&lt;/urls&gt;&lt;electronic-resource-num&gt;10.3390/app10051675&lt;/electronic-resource-num&gt;&lt;/record&gt;&lt;/Cite&gt;&lt;/EndNote&gt;</w:instrText>
      </w:r>
      <w:r w:rsidR="00C66DB4">
        <w:fldChar w:fldCharType="separate"/>
      </w:r>
      <w:r w:rsidR="00C941A1">
        <w:rPr>
          <w:noProof/>
        </w:rPr>
        <w:t>Lin</w:t>
      </w:r>
      <w:r w:rsidR="00C941A1" w:rsidRPr="00C941A1">
        <w:rPr>
          <w:i/>
          <w:noProof/>
        </w:rPr>
        <w:t xml:space="preserve"> et al.</w:t>
      </w:r>
      <w:r w:rsidR="00C941A1">
        <w:rPr>
          <w:noProof/>
        </w:rPr>
        <w:t xml:space="preserve"> (2020)</w:t>
      </w:r>
      <w:r w:rsidR="00C66DB4">
        <w:fldChar w:fldCharType="end"/>
      </w:r>
      <w:r w:rsidRPr="004E0A36">
        <w:t xml:space="preserve"> conducted a comparison between random forest and XGBoost, with the latter demonstrating superior predictive performance. This finding aligns with </w:t>
      </w:r>
      <w:r w:rsidR="00C66DB4">
        <w:fldChar w:fldCharType="begin"/>
      </w:r>
      <w:r w:rsidR="00C66DB4">
        <w:instrText xml:space="preserve"> ADDIN EN.CITE &lt;EndNote&gt;&lt;Cite&gt;&lt;Author&gt;Zhou&lt;/Author&gt;&lt;Year&gt;2020&lt;/Year&gt;&lt;RecNum&gt;9&lt;/RecNum&gt;&lt;DisplayText&gt;(Zhou&lt;style face="italic"&gt; et al.&lt;/style&gt; 2020)&lt;/DisplayText&gt;&lt;record&gt;&lt;rec-number&gt;9&lt;/rec-number&gt;&lt;foreign-keys&gt;&lt;key app="EN" db-id="2rewwrreqe9zfmewtv35p55bsf059sx5assw" timestamp="1703934412"&gt;9&lt;/key&gt;&lt;/foreign-keys&gt;&lt;ref-type name="Journal Article"&gt;17&lt;/ref-type&gt;&lt;contributors&gt;&lt;authors&gt;&lt;author&gt;B. Zhou&lt;/author&gt;&lt;author&gt;X. Wang&lt;/author&gt;&lt;author&gt;S. Zhang&lt;/author&gt;&lt;author&gt;Z. Li&lt;/author&gt;&lt;author&gt;S. Sun&lt;/author&gt;&lt;author&gt;K. Shu&lt;/author&gt;&lt;author&gt;Q. Sun&lt;/author&gt;&lt;/authors&gt;&lt;/contributors&gt;&lt;titles&gt;&lt;title&gt;Comparing Factors Affecting Injury Severity of Passenger Car and Truck Drivers&lt;/title&gt;&lt;secondary-title&gt;IEEE Access&lt;/secondary-title&gt;&lt;/titles&gt;&lt;periodical&gt;&lt;full-title&gt;IEEE Access&lt;/full-title&gt;&lt;/periodical&gt;&lt;pages&gt;153849-153861&lt;/pages&gt;&lt;volume&gt;8&lt;/volume&gt;&lt;dates&gt;&lt;year&gt;2020&lt;/year&gt;&lt;/dates&gt;&lt;isbn&gt;2169-3536&lt;/isbn&gt;&lt;urls&gt;&lt;/urls&gt;&lt;electronic-resource-num&gt;10.1109/ACCESS.2020.3018183&lt;/electronic-resource-num&gt;&lt;/record&gt;&lt;/Cite&gt;&lt;/EndNote&gt;</w:instrText>
      </w:r>
      <w:r w:rsidR="00C66DB4">
        <w:fldChar w:fldCharType="separate"/>
      </w:r>
      <w:r w:rsidR="00C66DB4">
        <w:rPr>
          <w:noProof/>
        </w:rPr>
        <w:t>Zhou</w:t>
      </w:r>
      <w:r w:rsidR="00C66DB4" w:rsidRPr="00C66DB4">
        <w:rPr>
          <w:i/>
          <w:noProof/>
        </w:rPr>
        <w:t xml:space="preserve"> et al.</w:t>
      </w:r>
      <w:r w:rsidR="00C66DB4">
        <w:rPr>
          <w:noProof/>
        </w:rPr>
        <w:t xml:space="preserve"> </w:t>
      </w:r>
      <w:r w:rsidR="00121CB3">
        <w:rPr>
          <w:noProof/>
        </w:rPr>
        <w:t>(</w:t>
      </w:r>
      <w:r w:rsidR="00C66DB4">
        <w:rPr>
          <w:noProof/>
        </w:rPr>
        <w:t>2020)</w:t>
      </w:r>
      <w:r w:rsidR="00C66DB4">
        <w:fldChar w:fldCharType="end"/>
      </w:r>
      <w:r w:rsidR="00C66DB4">
        <w:t xml:space="preserve"> </w:t>
      </w:r>
      <w:r w:rsidRPr="004E0A36">
        <w:t xml:space="preserve">research, where XGBoost outperformed multinomial logistic regression, Naive Bayes, Classification and Regression Tree, and support vector machine. The consensus on XGBoost's effectiveness has prompted </w:t>
      </w:r>
      <w:r w:rsidR="007F5068">
        <w:t xml:space="preserve">other </w:t>
      </w:r>
      <w:r w:rsidR="007F5068" w:rsidRPr="004E0A36">
        <w:t xml:space="preserve">researchers </w:t>
      </w:r>
      <w:r w:rsidRPr="004E0A36">
        <w:t>to adopt it as the primary method for analyzing various road user crashes</w:t>
      </w:r>
      <w:r w:rsidR="007F5068" w:rsidRPr="007F5068">
        <w:t xml:space="preserve"> </w:t>
      </w:r>
      <w:r w:rsidR="007F5068">
        <w:fldChar w:fldCharType="begin">
          <w:fldData xml:space="preserve">PEVuZE5vdGU+PENpdGU+PEF1dGhvcj5ZYW5nPC9BdXRob3I+PFllYXI+MjAyMTwvWWVhcj48UmVj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</w:fldData>
        </w:fldChar>
      </w:r>
      <w:r w:rsidR="007F5068">
        <w:instrText xml:space="preserve"> ADDIN EN.CITE </w:instrText>
      </w:r>
      <w:r w:rsidR="007F5068">
        <w:fldChar w:fldCharType="begin">
          <w:fldData xml:space="preserve">PEVuZE5vdGU+PENpdGU+PEF1dGhvcj5ZYW5nPC9BdXRob3I+PFllYXI+MjAyMTwvWWVhcj48UmVj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</w:fldData>
        </w:fldChar>
      </w:r>
      <w:r w:rsidR="007F5068">
        <w:instrText xml:space="preserve"> ADDIN EN.CITE.DATA </w:instrText>
      </w:r>
      <w:r w:rsidR="007F5068">
        <w:fldChar w:fldCharType="end"/>
      </w:r>
      <w:r w:rsidR="007F5068">
        <w:fldChar w:fldCharType="separate"/>
      </w:r>
      <w:r w:rsidR="007F5068">
        <w:rPr>
          <w:noProof/>
        </w:rPr>
        <w:t>(Parsa</w:t>
      </w:r>
      <w:r w:rsidR="007F5068" w:rsidRPr="007F5068">
        <w:rPr>
          <w:i/>
          <w:noProof/>
        </w:rPr>
        <w:t xml:space="preserve"> et al.</w:t>
      </w:r>
      <w:r w:rsidR="007F5068">
        <w:rPr>
          <w:noProof/>
        </w:rPr>
        <w:t xml:space="preserve"> 2020, Yang</w:t>
      </w:r>
      <w:r w:rsidR="007F5068" w:rsidRPr="007F5068">
        <w:rPr>
          <w:i/>
          <w:noProof/>
        </w:rPr>
        <w:t xml:space="preserve"> et al.</w:t>
      </w:r>
      <w:r w:rsidR="007F5068">
        <w:rPr>
          <w:noProof/>
        </w:rPr>
        <w:t xml:space="preserve"> 2021)</w:t>
      </w:r>
      <w:r w:rsidR="007F5068">
        <w:fldChar w:fldCharType="end"/>
      </w:r>
      <w:r w:rsidRPr="004E0A36">
        <w:t>.</w:t>
      </w:r>
      <w:r w:rsidR="00027494">
        <w:t xml:space="preserve"> </w:t>
      </w:r>
      <w:r w:rsidRPr="004E0A36">
        <w:t xml:space="preserve">Furthermore, </w:t>
      </w:r>
      <w:r w:rsidR="0058101E">
        <w:fldChar w:fldCharType="begin">
          <w:fldData xml:space="preserve">PEVuZE5vdGU+PENpdGUgQXV0aG9yWWVhcj0iMSI+PEF1dGhvcj5Hb3N3YW15PC9BdXRob3I+PFll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</w:fldData>
        </w:fldChar>
      </w:r>
      <w:r w:rsidR="0058101E">
        <w:instrText xml:space="preserve"> ADDIN EN.CITE </w:instrText>
      </w:r>
      <w:r w:rsidR="0058101E">
        <w:fldChar w:fldCharType="begin">
          <w:fldData xml:space="preserve">PEVuZE5vdGU+PENpdGUgQXV0aG9yWWVhcj0iMSI+PEF1dGhvcj5Hb3N3YW15PC9BdXRob3I+PFll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</w:fldData>
        </w:fldChar>
      </w:r>
      <w:r w:rsidR="0058101E">
        <w:instrText xml:space="preserve"> ADDIN EN.CITE.DATA </w:instrText>
      </w:r>
      <w:r w:rsidR="0058101E">
        <w:fldChar w:fldCharType="end"/>
      </w:r>
      <w:r w:rsidR="0058101E">
        <w:fldChar w:fldCharType="separate"/>
      </w:r>
      <w:r w:rsidR="0058101E">
        <w:rPr>
          <w:noProof/>
        </w:rPr>
        <w:t>Goswamy</w:t>
      </w:r>
      <w:r w:rsidR="0058101E" w:rsidRPr="0058101E">
        <w:rPr>
          <w:i/>
          <w:noProof/>
        </w:rPr>
        <w:t xml:space="preserve"> et al.</w:t>
      </w:r>
      <w:r w:rsidR="0058101E">
        <w:rPr>
          <w:noProof/>
        </w:rPr>
        <w:t xml:space="preserve"> (2023)</w:t>
      </w:r>
      <w:r w:rsidR="0058101E">
        <w:fldChar w:fldCharType="end"/>
      </w:r>
      <w:r w:rsidR="0058101E">
        <w:t xml:space="preserve"> </w:t>
      </w:r>
      <w:r w:rsidRPr="004E0A36">
        <w:t xml:space="preserve">employed XGBoost to identify contributing factors in pedestrian crash severity, highlighting its superior performance in injury severity prediction compared to a random parameter discrete outcome model. The ongoing comparison between these </w:t>
      </w:r>
      <w:r w:rsidRPr="004E0A36">
        <w:lastRenderedPageBreak/>
        <w:t xml:space="preserve">two methods presents researchers with a dilemma—choosing between the robust identification and interpretation of contributing factors in statistical models or the strong prediction performance of data-driven methods </w:t>
      </w:r>
      <w:r w:rsidR="0058101E">
        <w:fldChar w:fldCharType="begin">
          <w:fldData xml:space="preserve">PEVuZE5vdGU+PENpdGU+PEF1dGhvcj5BbGk8L0F1dGhvcj48WWVhcj4yMDI0PC9ZZWFyPjxSZWNO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PjxlbGVjdHJvbmljLXJlc291cmNlLW51bT4xMC4xMDE2L2ouYWFwLjIwMjMuMTA3Mzc4PC9lbGVj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</w:fldData>
        </w:fldChar>
      </w:r>
      <w:r w:rsidR="0058101E">
        <w:instrText xml:space="preserve"> ADDIN EN.CITE </w:instrText>
      </w:r>
      <w:r w:rsidR="0058101E">
        <w:fldChar w:fldCharType="begin">
          <w:fldData xml:space="preserve">PEVuZE5vdGU+PENpdGU+PEF1dGhvcj5BbGk8L0F1dGhvcj48WWVhcj4yMDI0PC9ZZWFyPjxSZWNO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PjxlbGVjdHJvbmljLXJlc291cmNlLW51bT4xMC4xMDE2L2ouYWFwLjIwMjMuMTA3Mzc4PC9lbGVj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</w:fldData>
        </w:fldChar>
      </w:r>
      <w:r w:rsidR="0058101E">
        <w:instrText xml:space="preserve"> ADDIN EN.CITE.DATA </w:instrText>
      </w:r>
      <w:r w:rsidR="0058101E">
        <w:fldChar w:fldCharType="end"/>
      </w:r>
      <w:r w:rsidR="0058101E">
        <w:fldChar w:fldCharType="separate"/>
      </w:r>
      <w:r w:rsidR="0058101E">
        <w:rPr>
          <w:noProof/>
        </w:rPr>
        <w:t>(Mannering</w:t>
      </w:r>
      <w:r w:rsidR="0058101E" w:rsidRPr="0058101E">
        <w:rPr>
          <w:i/>
          <w:noProof/>
        </w:rPr>
        <w:t xml:space="preserve"> et al.</w:t>
      </w:r>
      <w:r w:rsidR="0058101E">
        <w:rPr>
          <w:noProof/>
        </w:rPr>
        <w:t xml:space="preserve"> 2020, Ali</w:t>
      </w:r>
      <w:r w:rsidR="0058101E" w:rsidRPr="0058101E">
        <w:rPr>
          <w:i/>
          <w:noProof/>
        </w:rPr>
        <w:t xml:space="preserve"> et al.</w:t>
      </w:r>
      <w:r w:rsidR="0058101E">
        <w:rPr>
          <w:noProof/>
        </w:rPr>
        <w:t xml:space="preserve"> 2024)</w:t>
      </w:r>
      <w:r w:rsidR="0058101E">
        <w:fldChar w:fldCharType="end"/>
      </w:r>
      <w:r w:rsidRPr="004E0A36">
        <w:t>.</w:t>
      </w:r>
    </w:p>
    <w:p w14:paraId="4868CC70" w14:textId="5FC0BF73" w:rsidR="004E0A36" w:rsidRDefault="004E0A36" w:rsidP="004E0A36">
      <w:pPr>
        <w:pStyle w:val="MtBody"/>
      </w:pPr>
      <w:r w:rsidRPr="004E0A36">
        <w:t>As</w:t>
      </w:r>
      <w:r w:rsidR="0058101E">
        <w:t xml:space="preserve"> </w:t>
      </w:r>
      <w:r w:rsidR="0058101E">
        <w:fldChar w:fldCharType="begin"/>
      </w:r>
      <w:r w:rsidR="0058101E">
        <w:instrText xml:space="preserve"> ADDIN EN.CITE &lt;EndNote&gt;&lt;Cite AuthorYear="1"&gt;&lt;Author&gt;Mannering&lt;/Author&gt;&lt;Year&gt;2020&lt;/Year&gt;&lt;RecNum&gt;2&lt;/RecNum&gt;&lt;DisplayText&gt;Mannering&lt;style face="italic"&gt; et al.&lt;/style&gt; (2020)&lt;/DisplayText&gt;&lt;record&gt;&lt;rec-number&gt;2&lt;/rec-number&gt;&lt;foreign-keys&gt;&lt;key app="EN" db-id="2rewwrreqe9zfmewtv35p55bsf059sx5assw" timestamp="1703332322"&gt;2&lt;/key&gt;&lt;/foreign-keys&gt;&lt;ref-type name="Journal Article"&gt;17&lt;/ref-type&gt;&lt;contributors&gt;&lt;authors&gt;&lt;author&gt;Mannering, Fred&lt;/author&gt;&lt;author&gt;Bhat, Chandra R.&lt;/author&gt;&lt;author&gt;Shankar, Venky&lt;/author&gt;&lt;author&gt;Abdel-Aty, Mohamed&lt;/author&gt;&lt;/authors&gt;&lt;/contributors&gt;&lt;titles&gt;&lt;title&gt;Big data, traditional data and the tradeoffs between prediction and causality in highway-safety analysis&lt;/title&gt;&lt;secondary-title&gt;Analytic Methods in Accident Research&lt;/secondary-title&gt;&lt;/titles&gt;&lt;periodical&gt;&lt;full-title&gt;Analytic Methods in Accident Research&lt;/full-title&gt;&lt;/periodical&gt;&lt;pages&gt;100113&lt;/pages&gt;&lt;volume&gt;25&lt;/volume&gt;&lt;keywords&gt;&lt;keyword&gt;Self-selectivity&lt;/keyword&gt;&lt;keyword&gt;Endogeneity&lt;/keyword&gt;&lt;keyword&gt;Highway safety&lt;/keyword&gt;&lt;keyword&gt;Accident likelihood&lt;/keyword&gt;&lt;keyword&gt;Accident severity&lt;/keyword&gt;&lt;/keywords&gt;&lt;dates&gt;&lt;year&gt;2020&lt;/year&gt;&lt;pub-dates&gt;&lt;date&gt;2020/03/01/&lt;/date&gt;&lt;/pub-dates&gt;&lt;/dates&gt;&lt;isbn&gt;2213-6657&lt;/isbn&gt;&lt;urls&gt;&lt;related-urls&gt;&lt;url&gt;https://www.sciencedirect.com/science/article/pii/S2213665720300038&lt;/url&gt;&lt;/related-urls&gt;&lt;/urls&gt;&lt;electronic-resource-num&gt;https://doi.org/10.1016/j.amar.2020.100113&lt;/electronic-resource-num&gt;&lt;/record&gt;&lt;/Cite&gt;&lt;/EndNote&gt;</w:instrText>
      </w:r>
      <w:r w:rsidR="0058101E">
        <w:fldChar w:fldCharType="separate"/>
      </w:r>
      <w:r w:rsidR="0058101E">
        <w:rPr>
          <w:noProof/>
        </w:rPr>
        <w:t>Mannering</w:t>
      </w:r>
      <w:r w:rsidR="0058101E" w:rsidRPr="0058101E">
        <w:rPr>
          <w:i/>
          <w:noProof/>
        </w:rPr>
        <w:t xml:space="preserve"> et al.</w:t>
      </w:r>
      <w:r w:rsidR="0058101E">
        <w:rPr>
          <w:noProof/>
        </w:rPr>
        <w:t xml:space="preserve"> (2020)</w:t>
      </w:r>
      <w:r w:rsidR="0058101E">
        <w:fldChar w:fldCharType="end"/>
      </w:r>
      <w:r w:rsidRPr="004E0A36">
        <w:t xml:space="preserve"> suggests, a promising approach involves adopting a hybrid method that combines both data-driven and statistical methods. </w:t>
      </w:r>
      <w:r w:rsidR="0058101E">
        <w:fldChar w:fldCharType="begin"/>
      </w:r>
      <w:r w:rsidR="0058101E">
        <w:instrText xml:space="preserve"> ADDIN EN.CITE &lt;EndNote&gt;&lt;Cite AuthorYear="1"&gt;&lt;Author&gt;Sun&lt;/Author&gt;&lt;Year&gt;2022&lt;/Year&gt;&lt;RecNum&gt;11&lt;/RecNum&gt;&lt;DisplayText&gt;Sun&lt;style face="italic"&gt; et al.&lt;/style&gt; (2022)&lt;/DisplayText&gt;&lt;record&gt;&lt;rec-number&gt;11&lt;/rec-number&gt;&lt;foreign-keys&gt;&lt;key app="EN" db-id="2rewwrreqe9zfmewtv35p55bsf059sx5assw" timestamp="1703936425"&gt;11&lt;/key&gt;&lt;/foreign-keys&gt;&lt;ref-type name="Journal Article"&gt;17&lt;/ref-type&gt;&lt;contributors&gt;&lt;authors&gt;&lt;author&gt;Sun, Zhiyuan&lt;/author&gt;&lt;author&gt;Xing, Yuxuan&lt;/author&gt;&lt;author&gt;Wang, Jianyu&lt;/author&gt;&lt;author&gt;Gu, Xin&lt;/author&gt;&lt;author&gt;Lu, Huapu&lt;/author&gt;&lt;author&gt;Chen, Yanyan&lt;/author&gt;&lt;/authors&gt;&lt;/contributors&gt;&lt;titles&gt;&lt;title&gt;Exploring injury severity of vulnerable road user involved crashes across seasons: A hybrid method integrating random parameter logit model and Bayesian network&lt;/title&gt;&lt;secondary-title&gt;Safety Science&lt;/secondary-title&gt;&lt;/titles&gt;&lt;periodical&gt;&lt;full-title&gt;Safety Science&lt;/full-title&gt;&lt;/periodical&gt;&lt;volume&gt;150&lt;/volume&gt;&lt;section&gt;105682&lt;/section&gt;&lt;dates&gt;&lt;year&gt;2022&lt;/year&gt;&lt;/dates&gt;&lt;isbn&gt;09257535&lt;/isbn&gt;&lt;urls&gt;&lt;/urls&gt;&lt;electronic-resource-num&gt;10.1016/j.ssci.2022.105682&lt;/electronic-resource-num&gt;&lt;/record&gt;&lt;/Cite&gt;&lt;/EndNote&gt;</w:instrText>
      </w:r>
      <w:r w:rsidR="0058101E">
        <w:fldChar w:fldCharType="separate"/>
      </w:r>
      <w:r w:rsidR="0058101E">
        <w:rPr>
          <w:noProof/>
        </w:rPr>
        <w:t>Sun</w:t>
      </w:r>
      <w:r w:rsidR="0058101E" w:rsidRPr="0058101E">
        <w:rPr>
          <w:i/>
          <w:noProof/>
        </w:rPr>
        <w:t xml:space="preserve"> et al.</w:t>
      </w:r>
      <w:r w:rsidR="0058101E">
        <w:rPr>
          <w:noProof/>
        </w:rPr>
        <w:t xml:space="preserve"> (2022)</w:t>
      </w:r>
      <w:r w:rsidR="0058101E">
        <w:fldChar w:fldCharType="end"/>
      </w:r>
      <w:r w:rsidR="0058101E">
        <w:t xml:space="preserve"> </w:t>
      </w:r>
      <w:r w:rsidRPr="004E0A36">
        <w:t>implemented such an approach by merging a random parameter logit model, which identifies key factors and explores potential heterogeneity, with a Bayesian network to examine statistical relationships between injury severity and significant factors obtained from the random parameter model.</w:t>
      </w:r>
    </w:p>
    <w:p w14:paraId="3A663AEF" w14:textId="5309EE1C" w:rsidR="004E0A36" w:rsidRDefault="001C4176" w:rsidP="004E0A36">
      <w:pPr>
        <w:pStyle w:val="MtBody"/>
      </w:pPr>
      <w:r w:rsidRPr="001C4176">
        <w:t xml:space="preserve">In another study, </w:t>
      </w:r>
      <w:r w:rsidR="0058101E">
        <w:fldChar w:fldCharType="begin">
          <w:fldData xml:space="preserve">PEVuZE5vdGU+PENpdGUgQXV0aG9yWWVhcj0iMSI+PEF1dGhvcj5TdW48L0F1dGhvcj48WWVhcj4y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LmFhcC4yMDIzLjEwNzIzNTwvZWxlY3Ryb25pYy1yZXNvdXJjZS1udW0+PHJlbW90ZS1kYXRhYmFz
ZS1uYW1lPk1lZGxpbmU8L3JlbW90ZS1kYXRhYmFzZS1uYW1lPjxyZW1vdGUtZGF0YWJhc2UtcHJv
dmlkZXI+TkxNPC9yZW1vdGUtZGF0YWJhc2UtcHJvdmlkZXI+PC9yZWNvcmQ+PC9DaXRlPjwvRW5k
Tm90ZT4A
</w:fldData>
        </w:fldChar>
      </w:r>
      <w:r w:rsidR="0058101E">
        <w:instrText xml:space="preserve"> ADDIN EN.CITE </w:instrText>
      </w:r>
      <w:r w:rsidR="0058101E">
        <w:fldChar w:fldCharType="begin">
          <w:fldData xml:space="preserve">PEVuZE5vdGU+PENpdGUgQXV0aG9yWWVhcj0iMSI+PEF1dGhvcj5TdW48L0F1dGhvcj48WWVhcj4y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LmFhcC4yMDIzLjEwNzIzNTwvZWxlY3Ryb25pYy1yZXNvdXJjZS1udW0+PHJlbW90ZS1kYXRhYmFz
ZS1uYW1lPk1lZGxpbmU8L3JlbW90ZS1kYXRhYmFzZS1uYW1lPjxyZW1vdGUtZGF0YWJhc2UtcHJv
dmlkZXI+TkxNPC9yZW1vdGUtZGF0YWJhc2UtcHJvdmlkZXI+PC9yZWNvcmQ+PC9DaXRlPjwvRW5k
Tm90ZT4A
</w:fldData>
        </w:fldChar>
      </w:r>
      <w:r w:rsidR="0058101E">
        <w:instrText xml:space="preserve"> ADDIN EN.CITE.DATA </w:instrText>
      </w:r>
      <w:r w:rsidR="0058101E">
        <w:fldChar w:fldCharType="end"/>
      </w:r>
      <w:r w:rsidR="0058101E">
        <w:fldChar w:fldCharType="separate"/>
      </w:r>
      <w:r w:rsidR="0058101E">
        <w:rPr>
          <w:noProof/>
        </w:rPr>
        <w:t>Sun</w:t>
      </w:r>
      <w:r w:rsidR="0058101E" w:rsidRPr="0058101E">
        <w:rPr>
          <w:i/>
          <w:noProof/>
        </w:rPr>
        <w:t xml:space="preserve"> et al.</w:t>
      </w:r>
      <w:r w:rsidR="0058101E">
        <w:rPr>
          <w:noProof/>
        </w:rPr>
        <w:t xml:space="preserve"> (2023)</w:t>
      </w:r>
      <w:r w:rsidR="0058101E">
        <w:fldChar w:fldCharType="end"/>
      </w:r>
      <w:r w:rsidR="0058101E">
        <w:t xml:space="preserve"> </w:t>
      </w:r>
      <w:r w:rsidRPr="001C4176">
        <w:t>employed a hybrid approach using a random forest and a random parameters logit model to analyze crashes</w:t>
      </w:r>
      <w:r w:rsidR="003D0503">
        <w:t xml:space="preserve"> involving vulnerable road users</w:t>
      </w:r>
      <w:r w:rsidRPr="001C4176">
        <w:t xml:space="preserve"> in Shenyang, China. The study reported consistency in results between the two methods but noted suboptimal performance of the random forest, potentially attributed to a small sample size and the importance of future research to expand the scope of hybrid methods for improved modeling and performance was highlighted.</w:t>
      </w:r>
      <w:r w:rsidR="0026431D">
        <w:t xml:space="preserve"> </w:t>
      </w:r>
      <w:bookmarkStart w:id="7" w:name="_Hlk168835825"/>
      <w:bookmarkStart w:id="8" w:name="_Hlk168840039"/>
      <w:r w:rsidR="0026431D" w:rsidRPr="008D0182">
        <w:t>The usage of hybrid methods has seen a significant rise in recent literature as they leverage the predictive ability of machine learning models in various ways and combine this advantage with the strength of statistical models</w:t>
      </w:r>
      <w:r w:rsidR="00B65ED4" w:rsidRPr="008D0182">
        <w:t xml:space="preserve"> </w:t>
      </w:r>
      <w:r w:rsidR="00B65ED4" w:rsidRPr="008D0182">
        <w:fldChar w:fldCharType="begin"/>
      </w:r>
      <w:r w:rsidR="00B65ED4" w:rsidRPr="008D0182">
        <w:instrText xml:space="preserve"> ADDIN EN.CITE &lt;EndNote&gt;&lt;Cite&gt;&lt;Author&gt;Samerei&lt;/Author&gt;&lt;Year&gt;2024&lt;/Year&gt;&lt;RecNum&gt;104&lt;/RecNum&gt;&lt;DisplayText&gt;(Samerei and Aghabayk 2024)&lt;/DisplayText&gt;&lt;record&gt;&lt;rec-number&gt;104&lt;/rec-number&gt;&lt;foreign-keys&gt;&lt;key app="EN" db-id="2rewwrreqe9zfmewtv35p55bsf059sx5assw" timestamp="1717690705"&gt;104&lt;/key&gt;&lt;/foreign-keys&gt;&lt;ref-type name="Journal Article"&gt;17&lt;/ref-type&gt;&lt;contributors&gt;&lt;authors&gt;&lt;author&gt;Samerei, Seyed Alireza&lt;/author&gt;&lt;author&gt;Aghabayk, Kayvan&lt;/author&gt;&lt;/authors&gt;&lt;/contributors&gt;&lt;titles&gt;&lt;title&gt;Analyzing the transition from two-vehicle collisions to chain reaction crashes: A hybrid approach using random parameters logit model, interpretable machine learning, and clustering&lt;/title&gt;&lt;secondary-title&gt;Accident Analysis &amp;amp; Prevention&lt;/secondary-title&gt;&lt;/titles&gt;&lt;periodical&gt;&lt;full-title&gt;Accident Analysis &amp;amp; Prevention&lt;/full-title&gt;&lt;/periodical&gt;&lt;pages&gt;107603&lt;/pages&gt;&lt;volume&gt;202&lt;/volume&gt;&lt;keywords&gt;&lt;keyword&gt;Chain reaction crash&lt;/keyword&gt;&lt;keyword&gt;Hybrid approach&lt;/keyword&gt;&lt;keyword&gt;Unobserved heterogeneity&lt;/keyword&gt;&lt;keyword&gt;Latent class clustering&lt;/keyword&gt;&lt;keyword&gt;SHAP method&lt;/keyword&gt;&lt;keyword&gt;Freeway safety&lt;/keyword&gt;&lt;/keywords&gt;&lt;dates&gt;&lt;year&gt;2024&lt;/year&gt;&lt;pub-dates&gt;&lt;date&gt;2024/07/01/&lt;/date&gt;&lt;/pub-dates&gt;&lt;/dates&gt;&lt;isbn&gt;0001-4575&lt;/isbn&gt;&lt;urls&gt;&lt;related-urls&gt;&lt;url&gt;https://www.sciencedirect.com/science/article/pii/S0001457524001489&lt;/url&gt;&lt;/related-urls&gt;&lt;/urls&gt;&lt;electronic-resource-num&gt;https://doi.org/10.1016/j.aap.2024.107603&lt;/electronic-resource-num&gt;&lt;/record&gt;&lt;/Cite&gt;&lt;/EndNote&gt;</w:instrText>
      </w:r>
      <w:r w:rsidR="00B65ED4" w:rsidRPr="008D0182">
        <w:fldChar w:fldCharType="separate"/>
      </w:r>
      <w:r w:rsidR="00B65ED4" w:rsidRPr="008D0182">
        <w:rPr>
          <w:noProof/>
        </w:rPr>
        <w:t>(Samerei and Aghabayk 2024)</w:t>
      </w:r>
      <w:r w:rsidR="00B65ED4" w:rsidRPr="008D0182">
        <w:fldChar w:fldCharType="end"/>
      </w:r>
      <w:r w:rsidR="0026431D" w:rsidRPr="008D0182">
        <w:t xml:space="preserve">. This approach enables researchers to investigate the effect of each variable on outcome severity more effectively and interpret the models with greater clarity </w:t>
      </w:r>
      <w:bookmarkStart w:id="9" w:name="_Hlk168596442"/>
      <w:bookmarkEnd w:id="7"/>
      <w:r w:rsidR="0026431D" w:rsidRPr="008D0182">
        <w:fldChar w:fldCharType="begin">
          <w:fldData xml:space="preserve">PEVuZE5vdGU+PENpdGU+PEF1dGhvcj5BbGk8L0F1dGhvcj48WWVhcj4yMDIxPC9ZZWFyPjxSZWNO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</w:fldData>
        </w:fldChar>
      </w:r>
      <w:r w:rsidR="00B65ED4" w:rsidRPr="008D0182">
        <w:instrText xml:space="preserve"> ADDIN EN.CITE </w:instrText>
      </w:r>
      <w:r w:rsidR="00B65ED4" w:rsidRPr="008D0182">
        <w:fldChar w:fldCharType="begin">
          <w:fldData xml:space="preserve">PEVuZE5vdGU+PENpdGU+PEF1dGhvcj5BbGk8L0F1dGhvcj48WWVhcj4yMDIxPC9ZZWFyPjxSZWNO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</w:fldData>
        </w:fldChar>
      </w:r>
      <w:r w:rsidR="00B65ED4" w:rsidRPr="008D0182">
        <w:instrText xml:space="preserve"> ADDIN EN.CITE.DATA </w:instrText>
      </w:r>
      <w:r w:rsidR="00B65ED4" w:rsidRPr="008D0182">
        <w:fldChar w:fldCharType="end"/>
      </w:r>
      <w:r w:rsidR="0026431D" w:rsidRPr="008D0182">
        <w:fldChar w:fldCharType="separate"/>
      </w:r>
      <w:r w:rsidR="00B65ED4" w:rsidRPr="008D0182">
        <w:rPr>
          <w:noProof/>
        </w:rPr>
        <w:t>(Ali</w:t>
      </w:r>
      <w:r w:rsidR="00B65ED4" w:rsidRPr="008D0182">
        <w:rPr>
          <w:i/>
          <w:noProof/>
        </w:rPr>
        <w:t xml:space="preserve"> et al.</w:t>
      </w:r>
      <w:r w:rsidR="00B65ED4" w:rsidRPr="008D0182">
        <w:rPr>
          <w:noProof/>
        </w:rPr>
        <w:t xml:space="preserve"> 2021, Azmeri Khan</w:t>
      </w:r>
      <w:r w:rsidR="00B65ED4" w:rsidRPr="008D0182">
        <w:rPr>
          <w:i/>
          <w:noProof/>
        </w:rPr>
        <w:t xml:space="preserve"> et al.</w:t>
      </w:r>
      <w:r w:rsidR="00B65ED4" w:rsidRPr="008D0182">
        <w:rPr>
          <w:noProof/>
        </w:rPr>
        <w:t xml:space="preserve"> 2023)</w:t>
      </w:r>
      <w:r w:rsidR="0026431D" w:rsidRPr="008D0182">
        <w:fldChar w:fldCharType="end"/>
      </w:r>
      <w:r w:rsidR="0026431D" w:rsidRPr="008D0182">
        <w:t>.</w:t>
      </w:r>
      <w:bookmarkEnd w:id="9"/>
    </w:p>
    <w:bookmarkEnd w:id="8"/>
    <w:p w14:paraId="3B79E2A0" w14:textId="2143070C" w:rsidR="001C4176" w:rsidRDefault="001C4176" w:rsidP="004E0A36">
      <w:pPr>
        <w:pStyle w:val="MtBody"/>
      </w:pPr>
      <w:r w:rsidRPr="001C4176">
        <w:t>Building upon these insights, our study adopts a hybrid method combining XGBoost, known for its effectiveness in modeling small datasets, with Random Parameter</w:t>
      </w:r>
      <w:r w:rsidR="001B7425">
        <w:t xml:space="preserve"> Binary</w:t>
      </w:r>
      <w:r w:rsidRPr="001C4176">
        <w:t xml:space="preserve"> Logit with heterogeneity in means and variances, recognized as one of the best statistical models. This hybrid approach aims to model the available dataset, assess their integrated performance, and identify factors influencing </w:t>
      </w:r>
      <w:r w:rsidR="00A80712">
        <w:t>mobility scooter</w:t>
      </w:r>
      <w:r w:rsidRPr="001C4176">
        <w:t xml:space="preserve"> crashes</w:t>
      </w:r>
      <w:r>
        <w:t xml:space="preserve"> severity</w:t>
      </w:r>
      <w:r w:rsidRPr="001C4176">
        <w:t>.</w:t>
      </w:r>
    </w:p>
    <w:p w14:paraId="62770C92" w14:textId="5526C1F1" w:rsidR="008126CF" w:rsidRDefault="008126CF" w:rsidP="00031799">
      <w:pPr>
        <w:pStyle w:val="MtSub1"/>
        <w:numPr>
          <w:ilvl w:val="0"/>
          <w:numId w:val="5"/>
        </w:numPr>
        <w:spacing w:line="480" w:lineRule="auto"/>
        <w:rPr>
          <w:b/>
          <w:bCs/>
        </w:rPr>
      </w:pPr>
      <w:r w:rsidRPr="0071106A">
        <w:rPr>
          <w:b/>
          <w:bCs/>
        </w:rPr>
        <w:lastRenderedPageBreak/>
        <w:t>Data</w:t>
      </w:r>
    </w:p>
    <w:p w14:paraId="52F65C75" w14:textId="1C6057C1" w:rsidR="00500C83" w:rsidRDefault="007C1090" w:rsidP="007C1090">
      <w:pPr>
        <w:pStyle w:val="MtBody"/>
      </w:pPr>
      <w:r w:rsidRPr="008D0182">
        <w:t xml:space="preserve">A five-year dataset of UK road crashes from 2018 to 2022 was obtained from the UK Department for Transport </w:t>
      </w:r>
      <w:r w:rsidRPr="008D0182">
        <w:fldChar w:fldCharType="begin"/>
      </w:r>
      <w:r w:rsidRPr="008D0182">
        <w:instrText xml:space="preserve"> ADDIN EN.CITE &lt;EndNote&gt;&lt;Cite AuthorYear="1"&gt;&lt;Author&gt;DfT&lt;/Author&gt;&lt;Year&gt;2023&lt;/Year&gt;&lt;RecNum&gt;1&lt;/RecNum&gt;&lt;DisplayText&gt;DfT (2023)&lt;/DisplayText&gt;&lt;record&gt;&lt;rec-number&gt;1&lt;/rec-number&gt;&lt;foreign-keys&gt;&lt;key app="EN" db-id="2rewwrreqe9zfmewtv35p55bsf059sx5assw" timestamp="1703079408"&gt;1&lt;/key&gt;&lt;/foreign-keys&gt;&lt;ref-type name="Web Page"&gt;12&lt;/ref-type&gt;&lt;contributors&gt;&lt;authors&gt;&lt;author&gt;DfT&lt;/author&gt;&lt;/authors&gt;&lt;/contributors&gt;&lt;titles&gt;&lt;title&gt;Road Safety Data&lt;/title&gt;&lt;/titles&gt;&lt;number&gt;2023-10-18&lt;/number&gt;&lt;dates&gt;&lt;year&gt;2023&lt;/year&gt;&lt;/dates&gt;&lt;publisher&gt;Department for Transport&lt;/publisher&gt;&lt;urls&gt;&lt;related-urls&gt;&lt;url&gt;https://www.data.gov.uk&lt;/url&gt;&lt;/related-urls&gt;&lt;/urls&gt;&lt;remote-database-provider&gt;United Kingdom Government&lt;/remote-database-provider&gt;&lt;language&gt;British English&lt;/language&gt;&lt;/record&gt;&lt;/Cite&gt;&lt;/EndNote&gt;</w:instrText>
      </w:r>
      <w:r w:rsidRPr="008D0182">
        <w:fldChar w:fldCharType="separate"/>
      </w:r>
      <w:r w:rsidRPr="008D0182">
        <w:rPr>
          <w:noProof/>
        </w:rPr>
        <w:t>DfT (2023)</w:t>
      </w:r>
      <w:r w:rsidRPr="008D0182">
        <w:fldChar w:fldCharType="end"/>
      </w:r>
      <w:r w:rsidRPr="008D0182">
        <w:t xml:space="preserve"> which include three distinct datasets: Collision, Vehicle, and Casualty. These datasets were merged using unique identifier variables named "accident reference" and "accident index". In the next stage, the data was filtered to create a dataset exclusively focused on crashes involving mobility scooter users as casualties. This refined dataset provides detailed information about the involved participants, including sex, age, and residential area type.</w:t>
      </w:r>
      <w:r>
        <w:t xml:space="preserve"> </w:t>
      </w:r>
      <w:r w:rsidR="00500C83">
        <w:t xml:space="preserve">Furthermore, the dataset encompassed temporal attributes, such as season, day of the week, and time of day, as well as environmental attributes, comprising light and weather conditions, junction type, and </w:t>
      </w:r>
      <w:r w:rsidR="00B57CDE">
        <w:t xml:space="preserve">junction </w:t>
      </w:r>
      <w:r w:rsidR="00500C83">
        <w:t>control measures. Additionally, vehicle-related attributes such as vehicle location and type, maneuvers executed before the crash, and the initial point of impact were included for comprehensive analysis.</w:t>
      </w:r>
    </w:p>
    <w:p w14:paraId="087D06AC" w14:textId="2B209C5F" w:rsidR="00A42898" w:rsidRDefault="00A42898" w:rsidP="001B0729">
      <w:pPr>
        <w:pStyle w:val="MtBody"/>
      </w:pPr>
      <w:r w:rsidRPr="00A42898">
        <w:t>The original data categoriz</w:t>
      </w:r>
      <w:r w:rsidR="00D7133D">
        <w:t>es</w:t>
      </w:r>
      <w:r w:rsidRPr="00A42898">
        <w:t xml:space="preserve"> </w:t>
      </w:r>
      <w:r w:rsidR="001668D6">
        <w:t xml:space="preserve">the </w:t>
      </w:r>
      <w:r w:rsidRPr="00A42898">
        <w:t xml:space="preserve">crash severity into three levels: </w:t>
      </w:r>
      <w:r w:rsidR="001668D6">
        <w:t>(i) s</w:t>
      </w:r>
      <w:r w:rsidRPr="00A42898">
        <w:t>light</w:t>
      </w:r>
      <w:r w:rsidR="001668D6">
        <w:t xml:space="preserve"> injury</w:t>
      </w:r>
      <w:r w:rsidRPr="00A42898">
        <w:t xml:space="preserve">, </w:t>
      </w:r>
      <w:r w:rsidR="001668D6">
        <w:t>(ii) serious injury and (iii) fatality</w:t>
      </w:r>
      <w:r w:rsidRPr="00A42898">
        <w:t xml:space="preserve">. </w:t>
      </w:r>
      <w:r w:rsidR="001B0729" w:rsidRPr="001B0729">
        <w:t>The general dataset from 2018 to 2022 recorded a total of 786 slight injuries, 250 serious injuries, and 44 fatal injuries.</w:t>
      </w:r>
      <w:r w:rsidR="001B0729">
        <w:t xml:space="preserve"> </w:t>
      </w:r>
      <w:r w:rsidRPr="00A42898">
        <w:t>However, due to the limited number of observations at the higher severity levels, crashes resulting in severe or fatal outcomes were combined into a single category termed</w:t>
      </w:r>
      <w:r w:rsidR="001668D6">
        <w:t xml:space="preserve"> as</w:t>
      </w:r>
      <w:r w:rsidRPr="00A42898">
        <w:t xml:space="preserve"> </w:t>
      </w:r>
      <w:r w:rsidR="000947EB">
        <w:t>severe injury.</w:t>
      </w:r>
    </w:p>
    <w:p w14:paraId="331B2AB7" w14:textId="6BD2F8D7" w:rsidR="00C834FC" w:rsidRDefault="009651BF" w:rsidP="00FA7D9C">
      <w:pPr>
        <w:pStyle w:val="MtBody"/>
      </w:pPr>
      <w:bookmarkStart w:id="10" w:name="_Hlk158036646"/>
      <w:r>
        <w:t xml:space="preserve">Table </w:t>
      </w:r>
      <w:r w:rsidR="005A2394">
        <w:t>1</w:t>
      </w:r>
      <w:r>
        <w:t xml:space="preserve"> provides a summary description of the </w:t>
      </w:r>
      <w:r w:rsidR="00C00DD2" w:rsidRPr="00C00DD2">
        <w:t>dataset variables</w:t>
      </w:r>
      <w:r w:rsidR="00C00DD2">
        <w:t>.</w:t>
      </w:r>
      <w:r w:rsidR="00C00DD2" w:rsidRPr="00C00DD2">
        <w:t xml:space="preserve"> Notably, the dataset recorded only 111 crashes where a mobility scooter </w:t>
      </w:r>
      <w:r w:rsidR="00FF3892">
        <w:t>rider</w:t>
      </w:r>
      <w:r w:rsidR="00C00DD2" w:rsidRPr="00C00DD2">
        <w:t xml:space="preserve"> was involved in a singular crash, resulting in injury, and without any interaction with other vehicles</w:t>
      </w:r>
      <w:r w:rsidR="00C834FC">
        <w:t xml:space="preserve">. </w:t>
      </w:r>
      <w:r w:rsidR="00031799">
        <w:t xml:space="preserve">A </w:t>
      </w:r>
      <w:r w:rsidR="00C834FC" w:rsidRPr="00C834FC">
        <w:t>specific variable has cr</w:t>
      </w:r>
      <w:r w:rsidR="00031799">
        <w:t>eated</w:t>
      </w:r>
      <w:r w:rsidR="00C834FC" w:rsidRPr="00C834FC">
        <w:t xml:space="preserve"> for this particular category of crashes. The limited number of </w:t>
      </w:r>
      <w:r w:rsidR="00031799">
        <w:t>observations</w:t>
      </w:r>
      <w:r w:rsidR="00C834FC" w:rsidRPr="00C834FC">
        <w:t xml:space="preserve"> in this category</w:t>
      </w:r>
      <w:r w:rsidR="00C834FC">
        <w:t xml:space="preserve"> </w:t>
      </w:r>
      <w:r w:rsidR="00BC5967" w:rsidRPr="00640EEE">
        <w:t xml:space="preserve">could be attributed to the potential under-reporting of </w:t>
      </w:r>
      <w:r w:rsidR="007C448D" w:rsidRPr="00640EEE">
        <w:t>crashes</w:t>
      </w:r>
      <w:r w:rsidR="007C448D">
        <w:t xml:space="preserve"> with</w:t>
      </w:r>
      <w:r w:rsidR="000947EB">
        <w:t xml:space="preserve"> no visible injury</w:t>
      </w:r>
      <w:r w:rsidR="00BC5967" w:rsidRPr="00640EEE">
        <w:t xml:space="preserve">. </w:t>
      </w:r>
      <w:r w:rsidR="00FA7D9C">
        <w:t xml:space="preserve"> </w:t>
      </w:r>
      <w:bookmarkEnd w:id="10"/>
      <w:r w:rsidR="00FA7D9C" w:rsidRPr="00FA7D9C">
        <w:t>The underreporting of crashes, particularly in micro</w:t>
      </w:r>
      <w:r w:rsidR="00FA7D9C">
        <w:t>-</w:t>
      </w:r>
      <w:r w:rsidR="00FA7D9C" w:rsidRPr="00FA7D9C">
        <w:t>mobility crash datasets, is a widespread issue</w:t>
      </w:r>
      <w:r w:rsidR="00FA7D9C">
        <w:t xml:space="preserve"> </w:t>
      </w:r>
      <w:r w:rsidR="00FA7D9C">
        <w:fldChar w:fldCharType="begin"/>
      </w:r>
      <w:r w:rsidR="00F32F7B">
        <w:instrText xml:space="preserve"> ADDIN EN.CITE &lt;EndNote&gt;&lt;Cite&gt;&lt;Author&gt;Schumann&lt;/Author&gt;&lt;Year&gt;2023&lt;/Year&gt;&lt;RecNum&gt;86&lt;/RecNum&gt;&lt;DisplayText&gt;(Schumann&lt;style face="italic"&gt; et al.&lt;/style&gt; 2023)&lt;/DisplayText&gt;&lt;record&gt;&lt;rec-number&gt;86&lt;/rec-number&gt;&lt;foreign-keys&gt;&lt;key app="EN" db-id="2rewwrreqe9zfmewtv35p55bsf059sx5assw" timestamp="1706446809"&gt;86&lt;/key&gt;&lt;/foreign-keys&gt;&lt;ref-type name="Journal Article"&gt;17&lt;/ref-type&gt;&lt;contributors&gt;&lt;authors&gt;&lt;author&gt;Schumann, Hans-Heinrich&lt;/author&gt;&lt;author&gt;Haitao, He&lt;/author&gt;&lt;author&gt;Quddus, Mohammed&lt;/author&gt;&lt;/authors&gt;&lt;/contributors&gt;&lt;titles&gt;&lt;title&gt;Passively generated big data for micro-mobility: State-of-the-art and future research directions&lt;/title&gt;&lt;secondary-title&gt;Transportation Research Part D: Transport and Environment&lt;/secondary-title&gt;&lt;/titles&gt;&lt;periodical&gt;&lt;full-title&gt;Transportation Research Part D: Transport and Environment&lt;/full-title&gt;&lt;/periodical&gt;&lt;volume&gt;121&lt;/volume&gt;&lt;section&gt;103795&lt;/section&gt;&lt;dates&gt;&lt;year&gt;2023&lt;/year&gt;&lt;/dates&gt;&lt;isbn&gt;13619209&lt;/isbn&gt;&lt;urls&gt;&lt;/urls&gt;&lt;electronic-resource-num&gt;10.1016/j.trd.2023.103795&lt;/electronic-resource-num&gt;&lt;/record&gt;&lt;/Cite&gt;&lt;/EndNote&gt;</w:instrText>
      </w:r>
      <w:r w:rsidR="00FA7D9C">
        <w:fldChar w:fldCharType="separate"/>
      </w:r>
      <w:r w:rsidR="00F32F7B">
        <w:rPr>
          <w:noProof/>
        </w:rPr>
        <w:t>(Schumann</w:t>
      </w:r>
      <w:r w:rsidR="00F32F7B" w:rsidRPr="00F32F7B">
        <w:rPr>
          <w:i/>
          <w:noProof/>
        </w:rPr>
        <w:t xml:space="preserve"> et al.</w:t>
      </w:r>
      <w:r w:rsidR="00F32F7B">
        <w:rPr>
          <w:noProof/>
        </w:rPr>
        <w:t xml:space="preserve"> 2023)</w:t>
      </w:r>
      <w:r w:rsidR="00FA7D9C">
        <w:fldChar w:fldCharType="end"/>
      </w:r>
      <w:r w:rsidR="005D3D3A">
        <w:t>.</w:t>
      </w:r>
      <w:r w:rsidR="00FA7D9C">
        <w:t xml:space="preserve"> </w:t>
      </w:r>
      <w:r w:rsidR="00FA7D9C" w:rsidRPr="00FA7D9C">
        <w:lastRenderedPageBreak/>
        <w:t xml:space="preserve">Individuals </w:t>
      </w:r>
      <w:r w:rsidR="00FA7D9C">
        <w:t xml:space="preserve">may </w:t>
      </w:r>
      <w:r w:rsidR="00FA7D9C" w:rsidRPr="00FA7D9C">
        <w:t xml:space="preserve">refrain from reporting such crashes to law enforcement or other data collection agencies, especially when there are no visible or severe injuries. </w:t>
      </w:r>
    </w:p>
    <w:p w14:paraId="3E0ADEE8" w14:textId="4A54135F" w:rsidR="00FF24E0" w:rsidRDefault="00C00DD2" w:rsidP="002A15DF">
      <w:pPr>
        <w:pStyle w:val="MtBody"/>
        <w:sectPr w:rsidR="00FF24E0" w:rsidSect="002A15DF">
          <w:footerReference w:type="default" r:id="rId12"/>
          <w:pgSz w:w="12240" w:h="15840"/>
          <w:pgMar w:top="1440" w:right="1440" w:bottom="1440" w:left="1440" w:header="720" w:footer="720" w:gutter="0"/>
          <w:lnNumType w:countBy="1" w:restart="continuous"/>
          <w:cols w:space="720"/>
          <w:docGrid w:linePitch="360"/>
        </w:sectPr>
      </w:pPr>
      <w:r w:rsidRPr="00C00DD2">
        <w:t xml:space="preserve">Moreover, the dataset </w:t>
      </w:r>
      <w:r>
        <w:t xml:space="preserve">includes </w:t>
      </w:r>
      <w:r w:rsidRPr="00C00DD2">
        <w:t>valuable insights into the attributes of the second vehicle involved in each crash, and these attributes were duly examined.</w:t>
      </w:r>
    </w:p>
    <w:tbl>
      <w:tblPr>
        <w:tblW w:w="10331" w:type="dxa"/>
        <w:tblLook w:val="04A0" w:firstRow="1" w:lastRow="0" w:firstColumn="1" w:lastColumn="0" w:noHBand="0" w:noVBand="1"/>
      </w:tblPr>
      <w:tblGrid>
        <w:gridCol w:w="5226"/>
        <w:gridCol w:w="551"/>
        <w:gridCol w:w="1009"/>
        <w:gridCol w:w="1062"/>
        <w:gridCol w:w="897"/>
        <w:gridCol w:w="993"/>
        <w:gridCol w:w="968"/>
      </w:tblGrid>
      <w:tr w:rsidR="00897A17" w:rsidRPr="00897A17" w14:paraId="6C6E25D9" w14:textId="77777777" w:rsidTr="00015578">
        <w:trPr>
          <w:trHeight w:val="315"/>
        </w:trPr>
        <w:tc>
          <w:tcPr>
            <w:tcW w:w="10331" w:type="dxa"/>
            <w:gridSpan w:val="7"/>
            <w:tcBorders>
              <w:top w:val="nil"/>
              <w:left w:val="nil"/>
              <w:bottom w:val="nil"/>
              <w:right w:val="nil"/>
            </w:tcBorders>
            <w:shd w:val="clear" w:color="auto" w:fill="auto"/>
            <w:vAlign w:val="center"/>
            <w:hideMark/>
          </w:tcPr>
          <w:p w14:paraId="2DFA0A69" w14:textId="08EC1D45" w:rsidR="00897A17" w:rsidRPr="00726AE3" w:rsidRDefault="00897A17" w:rsidP="00897A17">
            <w:pPr>
              <w:spacing w:after="0" w:line="240" w:lineRule="auto"/>
              <w:rPr>
                <w:rFonts w:eastAsia="Times New Roman" w:cstheme="minorHAnsi"/>
                <w:b/>
                <w:bCs/>
                <w:kern w:val="0"/>
                <w:sz w:val="24"/>
                <w:szCs w:val="24"/>
                <w14:ligatures w14:val="none"/>
              </w:rPr>
            </w:pPr>
            <w:r w:rsidRPr="00726AE3">
              <w:rPr>
                <w:rFonts w:eastAsia="Times New Roman" w:cstheme="minorHAnsi"/>
                <w:b/>
                <w:bCs/>
                <w:kern w:val="0"/>
                <w:sz w:val="24"/>
                <w:szCs w:val="24"/>
                <w14:ligatures w14:val="none"/>
              </w:rPr>
              <w:lastRenderedPageBreak/>
              <w:t>Table</w:t>
            </w:r>
            <w:r w:rsidR="00430455" w:rsidRPr="00726AE3">
              <w:rPr>
                <w:rFonts w:eastAsia="Times New Roman" w:cstheme="minorHAnsi"/>
                <w:b/>
                <w:bCs/>
                <w:kern w:val="0"/>
                <w:sz w:val="24"/>
                <w:szCs w:val="24"/>
                <w14:ligatures w14:val="none"/>
              </w:rPr>
              <w:t>1</w:t>
            </w:r>
          </w:p>
        </w:tc>
      </w:tr>
      <w:tr w:rsidR="00897A17" w:rsidRPr="00897A17" w14:paraId="4A277431" w14:textId="77777777" w:rsidTr="00015578">
        <w:trPr>
          <w:trHeight w:val="300"/>
        </w:trPr>
        <w:tc>
          <w:tcPr>
            <w:tcW w:w="10331" w:type="dxa"/>
            <w:gridSpan w:val="7"/>
            <w:tcBorders>
              <w:top w:val="nil"/>
              <w:left w:val="nil"/>
              <w:bottom w:val="single" w:sz="4" w:space="0" w:color="auto"/>
              <w:right w:val="nil"/>
            </w:tcBorders>
            <w:shd w:val="clear" w:color="auto" w:fill="auto"/>
            <w:vAlign w:val="center"/>
            <w:hideMark/>
          </w:tcPr>
          <w:p w14:paraId="58AEEF84" w14:textId="27F778B5"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Descriptive statistics: Injury severity level </w:t>
            </w:r>
            <w:r w:rsidR="00A80712" w:rsidRPr="00726AE3">
              <w:rPr>
                <w:rFonts w:eastAsia="Times New Roman" w:cstheme="minorHAnsi"/>
                <w:color w:val="000000"/>
                <w:kern w:val="0"/>
                <w14:ligatures w14:val="none"/>
              </w:rPr>
              <w:t>d</w:t>
            </w:r>
            <w:r w:rsidRPr="00726AE3">
              <w:rPr>
                <w:rFonts w:eastAsia="Times New Roman" w:cstheme="minorHAnsi"/>
                <w:color w:val="000000"/>
                <w:kern w:val="0"/>
                <w14:ligatures w14:val="none"/>
              </w:rPr>
              <w:t xml:space="preserve">istribution of </w:t>
            </w:r>
            <w:r w:rsidR="00A80712" w:rsidRPr="00726AE3">
              <w:rPr>
                <w:rFonts w:cstheme="minorHAnsi"/>
              </w:rPr>
              <w:t xml:space="preserve">mobility scooter </w:t>
            </w:r>
            <w:r w:rsidRPr="00726AE3">
              <w:rPr>
                <w:rFonts w:eastAsia="Times New Roman" w:cstheme="minorHAnsi"/>
                <w:color w:val="000000"/>
                <w:kern w:val="0"/>
                <w14:ligatures w14:val="none"/>
              </w:rPr>
              <w:t>crash data for variables. (Percentage in parenthesis)</w:t>
            </w:r>
          </w:p>
        </w:tc>
      </w:tr>
      <w:tr w:rsidR="00897A17" w:rsidRPr="00897A17" w14:paraId="277011B0" w14:textId="77777777" w:rsidTr="00015578">
        <w:trPr>
          <w:trHeight w:val="315"/>
        </w:trPr>
        <w:tc>
          <w:tcPr>
            <w:tcW w:w="5226" w:type="dxa"/>
            <w:tcBorders>
              <w:top w:val="nil"/>
              <w:left w:val="nil"/>
              <w:bottom w:val="single" w:sz="4" w:space="0" w:color="auto"/>
              <w:right w:val="nil"/>
            </w:tcBorders>
            <w:shd w:val="clear" w:color="auto" w:fill="auto"/>
            <w:noWrap/>
            <w:vAlign w:val="center"/>
            <w:hideMark/>
          </w:tcPr>
          <w:p w14:paraId="66A16273" w14:textId="77777777" w:rsidR="00897A17" w:rsidRPr="00726AE3" w:rsidRDefault="00897A17" w:rsidP="00B07DFD">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t>Variables</w:t>
            </w:r>
          </w:p>
        </w:tc>
        <w:tc>
          <w:tcPr>
            <w:tcW w:w="1560" w:type="dxa"/>
            <w:gridSpan w:val="2"/>
            <w:tcBorders>
              <w:top w:val="nil"/>
              <w:left w:val="nil"/>
              <w:bottom w:val="single" w:sz="4" w:space="0" w:color="auto"/>
              <w:right w:val="nil"/>
            </w:tcBorders>
            <w:shd w:val="clear" w:color="auto" w:fill="auto"/>
            <w:noWrap/>
            <w:vAlign w:val="center"/>
            <w:hideMark/>
          </w:tcPr>
          <w:p w14:paraId="584AD022" w14:textId="442DB73F" w:rsidR="00897A17" w:rsidRPr="00726AE3" w:rsidRDefault="00DA1FC7" w:rsidP="00B07DFD">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t xml:space="preserve">Slight </w:t>
            </w:r>
            <w:r w:rsidR="00897A17" w:rsidRPr="00726AE3">
              <w:rPr>
                <w:rFonts w:eastAsia="Times New Roman" w:cstheme="minorHAnsi"/>
                <w:b/>
                <w:bCs/>
                <w:color w:val="000000"/>
                <w:kern w:val="0"/>
                <w:sz w:val="24"/>
                <w:szCs w:val="24"/>
                <w14:ligatures w14:val="none"/>
              </w:rPr>
              <w:t>Injury</w:t>
            </w:r>
          </w:p>
        </w:tc>
        <w:tc>
          <w:tcPr>
            <w:tcW w:w="1584" w:type="dxa"/>
            <w:gridSpan w:val="2"/>
            <w:tcBorders>
              <w:top w:val="single" w:sz="4" w:space="0" w:color="auto"/>
              <w:left w:val="nil"/>
              <w:bottom w:val="single" w:sz="4" w:space="0" w:color="auto"/>
              <w:right w:val="nil"/>
            </w:tcBorders>
            <w:shd w:val="clear" w:color="auto" w:fill="auto"/>
            <w:noWrap/>
            <w:vAlign w:val="center"/>
            <w:hideMark/>
          </w:tcPr>
          <w:p w14:paraId="491F99F1" w14:textId="350DD928" w:rsidR="00897A17" w:rsidRPr="00726AE3" w:rsidRDefault="000947EB" w:rsidP="00015578">
            <w:pPr>
              <w:spacing w:after="0" w:line="240" w:lineRule="auto"/>
              <w:jc w:val="right"/>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t>Severe Injury</w:t>
            </w:r>
          </w:p>
        </w:tc>
        <w:tc>
          <w:tcPr>
            <w:tcW w:w="1961" w:type="dxa"/>
            <w:gridSpan w:val="2"/>
            <w:tcBorders>
              <w:top w:val="single" w:sz="4" w:space="0" w:color="auto"/>
              <w:left w:val="nil"/>
              <w:bottom w:val="single" w:sz="4" w:space="0" w:color="auto"/>
              <w:right w:val="nil"/>
            </w:tcBorders>
            <w:shd w:val="clear" w:color="auto" w:fill="auto"/>
            <w:noWrap/>
            <w:vAlign w:val="center"/>
            <w:hideMark/>
          </w:tcPr>
          <w:p w14:paraId="5C619A7A" w14:textId="14110772" w:rsidR="00897A17" w:rsidRPr="00726AE3" w:rsidRDefault="00897A17" w:rsidP="00015578">
            <w:pPr>
              <w:spacing w:after="0" w:line="240" w:lineRule="auto"/>
              <w:jc w:val="center"/>
              <w:rPr>
                <w:rFonts w:eastAsia="Times New Roman" w:cstheme="minorHAnsi"/>
                <w:b/>
                <w:bCs/>
                <w:color w:val="000000"/>
                <w:kern w:val="0"/>
                <w:sz w:val="24"/>
                <w:szCs w:val="24"/>
                <w14:ligatures w14:val="none"/>
              </w:rPr>
            </w:pPr>
            <w:bookmarkStart w:id="11" w:name="_Hlk170486469"/>
            <w:r w:rsidRPr="00015578">
              <w:rPr>
                <w:rFonts w:eastAsia="Times New Roman" w:cstheme="minorHAnsi"/>
                <w:b/>
                <w:bCs/>
                <w:color w:val="000000"/>
                <w:kern w:val="0"/>
                <w:sz w:val="24"/>
                <w:szCs w:val="24"/>
                <w:highlight w:val="green"/>
                <w14:ligatures w14:val="none"/>
              </w:rPr>
              <w:t>Total</w:t>
            </w:r>
            <w:r w:rsidR="00015578">
              <w:rPr>
                <w:rFonts w:eastAsia="Times New Roman" w:cstheme="minorHAnsi"/>
                <w:b/>
                <w:bCs/>
                <w:color w:val="000000"/>
                <w:kern w:val="0"/>
                <w:sz w:val="24"/>
                <w:szCs w:val="24"/>
                <w:highlight w:val="green"/>
                <w14:ligatures w14:val="none"/>
              </w:rPr>
              <w:t xml:space="preserve">    </w:t>
            </w:r>
            <w:r w:rsidR="00015578" w:rsidRPr="00015578">
              <w:rPr>
                <w:rFonts w:eastAsia="Times New Roman" w:cstheme="minorHAnsi"/>
                <w:b/>
                <w:bCs/>
                <w:color w:val="000000"/>
                <w:kern w:val="0"/>
                <w:sz w:val="24"/>
                <w:szCs w:val="24"/>
                <w:highlight w:val="green"/>
                <w14:ligatures w14:val="none"/>
              </w:rPr>
              <w:t xml:space="preserve"> </w:t>
            </w:r>
            <w:r w:rsidR="00015578" w:rsidRPr="00015578">
              <w:rPr>
                <w:rFonts w:eastAsia="Times New Roman" w:cstheme="minorHAnsi"/>
                <w:b/>
                <w:bCs/>
                <w:color w:val="000000"/>
                <w:kern w:val="0"/>
                <w:sz w:val="20"/>
                <w:szCs w:val="20"/>
                <w:highlight w:val="green"/>
                <w14:ligatures w14:val="none"/>
              </w:rPr>
              <w:t xml:space="preserve">(Percentage </w:t>
            </w:r>
            <w:r w:rsidR="00BF2526">
              <w:rPr>
                <w:rFonts w:eastAsia="Times New Roman" w:cstheme="minorHAnsi"/>
                <w:b/>
                <w:bCs/>
                <w:color w:val="000000"/>
                <w:kern w:val="0"/>
                <w:sz w:val="20"/>
                <w:szCs w:val="20"/>
                <w:highlight w:val="green"/>
                <w14:ligatures w14:val="none"/>
              </w:rPr>
              <w:t>of</w:t>
            </w:r>
            <w:r w:rsidR="00015578" w:rsidRPr="00015578">
              <w:rPr>
                <w:rFonts w:eastAsia="Times New Roman" w:cstheme="minorHAnsi"/>
                <w:b/>
                <w:bCs/>
                <w:color w:val="000000"/>
                <w:kern w:val="0"/>
                <w:sz w:val="20"/>
                <w:szCs w:val="20"/>
                <w:highlight w:val="green"/>
                <w14:ligatures w14:val="none"/>
              </w:rPr>
              <w:t xml:space="preserve"> total crashes)</w:t>
            </w:r>
            <w:bookmarkEnd w:id="11"/>
          </w:p>
        </w:tc>
      </w:tr>
      <w:tr w:rsidR="00897A17" w:rsidRPr="00897A17" w14:paraId="2C39FFAD" w14:textId="77777777" w:rsidTr="00015578">
        <w:trPr>
          <w:trHeight w:val="300"/>
        </w:trPr>
        <w:tc>
          <w:tcPr>
            <w:tcW w:w="10331" w:type="dxa"/>
            <w:gridSpan w:val="7"/>
            <w:tcBorders>
              <w:top w:val="single" w:sz="4" w:space="0" w:color="auto"/>
              <w:left w:val="nil"/>
              <w:bottom w:val="nil"/>
              <w:right w:val="nil"/>
            </w:tcBorders>
            <w:shd w:val="clear" w:color="auto" w:fill="auto"/>
            <w:noWrap/>
            <w:vAlign w:val="center"/>
            <w:hideMark/>
          </w:tcPr>
          <w:p w14:paraId="11635ED6" w14:textId="1F857EA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 xml:space="preserve">Mobility Scooter </w:t>
            </w:r>
            <w:r w:rsidR="001E5881" w:rsidRPr="00726AE3">
              <w:rPr>
                <w:rFonts w:eastAsia="Times New Roman" w:cstheme="minorHAnsi"/>
                <w:b/>
                <w:bCs/>
                <w:color w:val="000000"/>
                <w:kern w:val="0"/>
                <w14:ligatures w14:val="none"/>
              </w:rPr>
              <w:t>r</w:t>
            </w:r>
            <w:r w:rsidR="00FF3892" w:rsidRPr="00726AE3">
              <w:rPr>
                <w:rFonts w:eastAsia="Times New Roman" w:cstheme="minorHAnsi"/>
                <w:b/>
                <w:bCs/>
                <w:color w:val="000000"/>
                <w:kern w:val="0"/>
                <w14:ligatures w14:val="none"/>
              </w:rPr>
              <w:t>ider</w:t>
            </w:r>
            <w:r w:rsidRPr="00726AE3">
              <w:rPr>
                <w:rFonts w:eastAsia="Times New Roman" w:cstheme="minorHAnsi"/>
                <w:b/>
                <w:bCs/>
                <w:color w:val="000000"/>
                <w:kern w:val="0"/>
                <w14:ligatures w14:val="none"/>
              </w:rPr>
              <w:t xml:space="preserve"> characteristics</w:t>
            </w:r>
          </w:p>
        </w:tc>
      </w:tr>
      <w:tr w:rsidR="00897A17" w:rsidRPr="00897A17" w14:paraId="01D57FFF"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481251B6"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Sex</w:t>
            </w:r>
          </w:p>
        </w:tc>
      </w:tr>
      <w:tr w:rsidR="00897A17" w:rsidRPr="00897A17" w14:paraId="14B556AB" w14:textId="77777777" w:rsidTr="00015578">
        <w:trPr>
          <w:trHeight w:val="300"/>
        </w:trPr>
        <w:tc>
          <w:tcPr>
            <w:tcW w:w="5226" w:type="dxa"/>
            <w:tcBorders>
              <w:top w:val="nil"/>
              <w:left w:val="nil"/>
              <w:bottom w:val="nil"/>
              <w:right w:val="nil"/>
            </w:tcBorders>
            <w:shd w:val="clear" w:color="auto" w:fill="auto"/>
            <w:noWrap/>
            <w:vAlign w:val="center"/>
            <w:hideMark/>
          </w:tcPr>
          <w:p w14:paraId="769C1B0C" w14:textId="3A31214B"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Male</w:t>
            </w:r>
          </w:p>
        </w:tc>
        <w:tc>
          <w:tcPr>
            <w:tcW w:w="551" w:type="dxa"/>
            <w:tcBorders>
              <w:top w:val="nil"/>
              <w:left w:val="nil"/>
              <w:bottom w:val="nil"/>
              <w:right w:val="nil"/>
            </w:tcBorders>
            <w:shd w:val="clear" w:color="auto" w:fill="auto"/>
            <w:noWrap/>
            <w:vAlign w:val="center"/>
            <w:hideMark/>
          </w:tcPr>
          <w:p w14:paraId="5DC68B2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478</w:t>
            </w:r>
          </w:p>
        </w:tc>
        <w:tc>
          <w:tcPr>
            <w:tcW w:w="1009" w:type="dxa"/>
            <w:tcBorders>
              <w:top w:val="nil"/>
              <w:left w:val="nil"/>
              <w:bottom w:val="nil"/>
              <w:right w:val="nil"/>
            </w:tcBorders>
            <w:shd w:val="clear" w:color="auto" w:fill="auto"/>
            <w:noWrap/>
            <w:vAlign w:val="center"/>
            <w:hideMark/>
          </w:tcPr>
          <w:p w14:paraId="24D54863"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(72.5%)</w:t>
            </w:r>
          </w:p>
        </w:tc>
        <w:tc>
          <w:tcPr>
            <w:tcW w:w="1062" w:type="dxa"/>
            <w:tcBorders>
              <w:top w:val="nil"/>
              <w:left w:val="nil"/>
              <w:bottom w:val="nil"/>
              <w:right w:val="nil"/>
            </w:tcBorders>
            <w:shd w:val="clear" w:color="auto" w:fill="auto"/>
            <w:noWrap/>
            <w:vAlign w:val="center"/>
            <w:hideMark/>
          </w:tcPr>
          <w:p w14:paraId="2546C30D"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181</w:t>
            </w:r>
          </w:p>
        </w:tc>
        <w:tc>
          <w:tcPr>
            <w:tcW w:w="522" w:type="dxa"/>
            <w:tcBorders>
              <w:top w:val="nil"/>
              <w:left w:val="nil"/>
              <w:bottom w:val="nil"/>
              <w:right w:val="nil"/>
            </w:tcBorders>
            <w:shd w:val="clear" w:color="auto" w:fill="auto"/>
            <w:noWrap/>
            <w:vAlign w:val="center"/>
            <w:hideMark/>
          </w:tcPr>
          <w:p w14:paraId="26B58F5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(27.5%)</w:t>
            </w:r>
          </w:p>
        </w:tc>
        <w:tc>
          <w:tcPr>
            <w:tcW w:w="993" w:type="dxa"/>
            <w:tcBorders>
              <w:top w:val="nil"/>
              <w:left w:val="nil"/>
              <w:bottom w:val="nil"/>
              <w:right w:val="nil"/>
            </w:tcBorders>
            <w:shd w:val="clear" w:color="auto" w:fill="auto"/>
            <w:noWrap/>
            <w:vAlign w:val="bottom"/>
            <w:hideMark/>
          </w:tcPr>
          <w:p w14:paraId="1E487FE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659</w:t>
            </w:r>
          </w:p>
        </w:tc>
        <w:tc>
          <w:tcPr>
            <w:tcW w:w="968" w:type="dxa"/>
            <w:tcBorders>
              <w:top w:val="nil"/>
              <w:left w:val="nil"/>
              <w:bottom w:val="nil"/>
              <w:right w:val="nil"/>
            </w:tcBorders>
            <w:shd w:val="clear" w:color="auto" w:fill="auto"/>
            <w:noWrap/>
            <w:vAlign w:val="center"/>
            <w:hideMark/>
          </w:tcPr>
          <w:p w14:paraId="5E5F9A75"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(61.0%)</w:t>
            </w:r>
          </w:p>
        </w:tc>
      </w:tr>
      <w:tr w:rsidR="00897A17" w:rsidRPr="00897A17" w14:paraId="6B040B12" w14:textId="77777777" w:rsidTr="00015578">
        <w:trPr>
          <w:trHeight w:val="300"/>
        </w:trPr>
        <w:tc>
          <w:tcPr>
            <w:tcW w:w="5226" w:type="dxa"/>
            <w:tcBorders>
              <w:top w:val="nil"/>
              <w:left w:val="nil"/>
              <w:bottom w:val="nil"/>
              <w:right w:val="nil"/>
            </w:tcBorders>
            <w:shd w:val="clear" w:color="auto" w:fill="auto"/>
            <w:noWrap/>
            <w:vAlign w:val="center"/>
            <w:hideMark/>
          </w:tcPr>
          <w:p w14:paraId="0BCAA1A3"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Female</w:t>
            </w:r>
          </w:p>
        </w:tc>
        <w:tc>
          <w:tcPr>
            <w:tcW w:w="551" w:type="dxa"/>
            <w:tcBorders>
              <w:top w:val="nil"/>
              <w:left w:val="nil"/>
              <w:bottom w:val="nil"/>
              <w:right w:val="nil"/>
            </w:tcBorders>
            <w:shd w:val="clear" w:color="auto" w:fill="auto"/>
            <w:noWrap/>
            <w:vAlign w:val="center"/>
            <w:hideMark/>
          </w:tcPr>
          <w:p w14:paraId="77A7909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308</w:t>
            </w:r>
          </w:p>
        </w:tc>
        <w:tc>
          <w:tcPr>
            <w:tcW w:w="1009" w:type="dxa"/>
            <w:tcBorders>
              <w:top w:val="nil"/>
              <w:left w:val="nil"/>
              <w:bottom w:val="nil"/>
              <w:right w:val="nil"/>
            </w:tcBorders>
            <w:shd w:val="clear" w:color="auto" w:fill="auto"/>
            <w:noWrap/>
            <w:vAlign w:val="center"/>
            <w:hideMark/>
          </w:tcPr>
          <w:p w14:paraId="7262579A"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(73.2%)</w:t>
            </w:r>
          </w:p>
        </w:tc>
        <w:tc>
          <w:tcPr>
            <w:tcW w:w="1062" w:type="dxa"/>
            <w:tcBorders>
              <w:top w:val="nil"/>
              <w:left w:val="nil"/>
              <w:bottom w:val="nil"/>
              <w:right w:val="nil"/>
            </w:tcBorders>
            <w:shd w:val="clear" w:color="auto" w:fill="auto"/>
            <w:noWrap/>
            <w:vAlign w:val="center"/>
            <w:hideMark/>
          </w:tcPr>
          <w:p w14:paraId="41C7A70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113</w:t>
            </w:r>
          </w:p>
        </w:tc>
        <w:tc>
          <w:tcPr>
            <w:tcW w:w="522" w:type="dxa"/>
            <w:tcBorders>
              <w:top w:val="nil"/>
              <w:left w:val="nil"/>
              <w:bottom w:val="nil"/>
              <w:right w:val="nil"/>
            </w:tcBorders>
            <w:shd w:val="clear" w:color="auto" w:fill="auto"/>
            <w:noWrap/>
            <w:vAlign w:val="center"/>
            <w:hideMark/>
          </w:tcPr>
          <w:p w14:paraId="2360A48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(26.8%)</w:t>
            </w:r>
          </w:p>
        </w:tc>
        <w:tc>
          <w:tcPr>
            <w:tcW w:w="993" w:type="dxa"/>
            <w:tcBorders>
              <w:top w:val="nil"/>
              <w:left w:val="nil"/>
              <w:bottom w:val="nil"/>
              <w:right w:val="nil"/>
            </w:tcBorders>
            <w:shd w:val="clear" w:color="auto" w:fill="auto"/>
            <w:noWrap/>
            <w:vAlign w:val="bottom"/>
            <w:hideMark/>
          </w:tcPr>
          <w:p w14:paraId="4D94536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421</w:t>
            </w:r>
          </w:p>
        </w:tc>
        <w:tc>
          <w:tcPr>
            <w:tcW w:w="968" w:type="dxa"/>
            <w:tcBorders>
              <w:top w:val="nil"/>
              <w:left w:val="nil"/>
              <w:bottom w:val="nil"/>
              <w:right w:val="nil"/>
            </w:tcBorders>
            <w:shd w:val="clear" w:color="auto" w:fill="auto"/>
            <w:noWrap/>
            <w:vAlign w:val="center"/>
            <w:hideMark/>
          </w:tcPr>
          <w:p w14:paraId="4E4FEB55"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(39.0%)</w:t>
            </w:r>
          </w:p>
        </w:tc>
      </w:tr>
      <w:tr w:rsidR="00897A17" w:rsidRPr="00897A17" w14:paraId="79053541"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1529A0A9" w14:textId="2C55D62E"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Age</w:t>
            </w:r>
            <w:r w:rsidR="00733E92" w:rsidRPr="00726AE3">
              <w:rPr>
                <w:rFonts w:eastAsia="Times New Roman" w:cstheme="minorHAnsi"/>
                <w:i/>
                <w:iCs/>
                <w:color w:val="000000"/>
                <w:kern w:val="0"/>
                <w14:ligatures w14:val="none"/>
              </w:rPr>
              <w:t xml:space="preserve"> </w:t>
            </w:r>
          </w:p>
        </w:tc>
      </w:tr>
      <w:tr w:rsidR="00897A17" w:rsidRPr="00897A17" w14:paraId="23713850" w14:textId="77777777" w:rsidTr="00015578">
        <w:trPr>
          <w:trHeight w:val="300"/>
        </w:trPr>
        <w:tc>
          <w:tcPr>
            <w:tcW w:w="5226" w:type="dxa"/>
            <w:tcBorders>
              <w:top w:val="nil"/>
              <w:left w:val="nil"/>
              <w:bottom w:val="nil"/>
              <w:right w:val="nil"/>
            </w:tcBorders>
            <w:shd w:val="clear" w:color="auto" w:fill="auto"/>
            <w:noWrap/>
            <w:vAlign w:val="center"/>
            <w:hideMark/>
          </w:tcPr>
          <w:p w14:paraId="57D8F1DA" w14:textId="61781A44"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Young </w:t>
            </w:r>
            <w:r w:rsidR="001E5881" w:rsidRPr="00726AE3">
              <w:rPr>
                <w:rFonts w:eastAsia="Times New Roman" w:cstheme="minorHAnsi"/>
                <w:color w:val="000000"/>
                <w:kern w:val="0"/>
                <w14:ligatures w14:val="none"/>
              </w:rPr>
              <w:t>a</w:t>
            </w:r>
            <w:r w:rsidRPr="00726AE3">
              <w:rPr>
                <w:rFonts w:eastAsia="Times New Roman" w:cstheme="minorHAnsi"/>
                <w:color w:val="000000"/>
                <w:kern w:val="0"/>
                <w14:ligatures w14:val="none"/>
              </w:rPr>
              <w:t>dults (Age ≤ 25)</w:t>
            </w:r>
          </w:p>
        </w:tc>
        <w:tc>
          <w:tcPr>
            <w:tcW w:w="551" w:type="dxa"/>
            <w:tcBorders>
              <w:top w:val="nil"/>
              <w:left w:val="nil"/>
              <w:bottom w:val="nil"/>
              <w:right w:val="nil"/>
            </w:tcBorders>
            <w:shd w:val="clear" w:color="auto" w:fill="auto"/>
            <w:noWrap/>
            <w:vAlign w:val="center"/>
            <w:hideMark/>
          </w:tcPr>
          <w:p w14:paraId="38C3201F"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48</w:t>
            </w:r>
          </w:p>
        </w:tc>
        <w:tc>
          <w:tcPr>
            <w:tcW w:w="1009" w:type="dxa"/>
            <w:tcBorders>
              <w:top w:val="nil"/>
              <w:left w:val="nil"/>
              <w:bottom w:val="nil"/>
              <w:right w:val="nil"/>
            </w:tcBorders>
            <w:shd w:val="clear" w:color="auto" w:fill="auto"/>
            <w:noWrap/>
            <w:vAlign w:val="center"/>
            <w:hideMark/>
          </w:tcPr>
          <w:p w14:paraId="30B41CA1"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(88.9%)</w:t>
            </w:r>
          </w:p>
        </w:tc>
        <w:tc>
          <w:tcPr>
            <w:tcW w:w="1062" w:type="dxa"/>
            <w:tcBorders>
              <w:top w:val="nil"/>
              <w:left w:val="nil"/>
              <w:bottom w:val="nil"/>
              <w:right w:val="nil"/>
            </w:tcBorders>
            <w:shd w:val="clear" w:color="auto" w:fill="auto"/>
            <w:noWrap/>
            <w:vAlign w:val="center"/>
            <w:hideMark/>
          </w:tcPr>
          <w:p w14:paraId="08BB1E6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w:t>
            </w:r>
          </w:p>
        </w:tc>
        <w:tc>
          <w:tcPr>
            <w:tcW w:w="522" w:type="dxa"/>
            <w:tcBorders>
              <w:top w:val="nil"/>
              <w:left w:val="nil"/>
              <w:bottom w:val="nil"/>
              <w:right w:val="nil"/>
            </w:tcBorders>
            <w:shd w:val="clear" w:color="auto" w:fill="auto"/>
            <w:noWrap/>
            <w:vAlign w:val="center"/>
            <w:hideMark/>
          </w:tcPr>
          <w:p w14:paraId="0D8983E6"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(11.1%)</w:t>
            </w:r>
          </w:p>
        </w:tc>
        <w:tc>
          <w:tcPr>
            <w:tcW w:w="993" w:type="dxa"/>
            <w:tcBorders>
              <w:top w:val="nil"/>
              <w:left w:val="nil"/>
              <w:bottom w:val="nil"/>
              <w:right w:val="nil"/>
            </w:tcBorders>
            <w:shd w:val="clear" w:color="auto" w:fill="auto"/>
            <w:noWrap/>
            <w:vAlign w:val="bottom"/>
            <w:hideMark/>
          </w:tcPr>
          <w:p w14:paraId="6F95D06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54</w:t>
            </w:r>
          </w:p>
        </w:tc>
        <w:tc>
          <w:tcPr>
            <w:tcW w:w="968" w:type="dxa"/>
            <w:tcBorders>
              <w:top w:val="nil"/>
              <w:left w:val="nil"/>
              <w:bottom w:val="nil"/>
              <w:right w:val="nil"/>
            </w:tcBorders>
            <w:shd w:val="clear" w:color="auto" w:fill="auto"/>
            <w:noWrap/>
            <w:vAlign w:val="center"/>
            <w:hideMark/>
          </w:tcPr>
          <w:p w14:paraId="616965BF"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(5.0%)</w:t>
            </w:r>
          </w:p>
        </w:tc>
      </w:tr>
      <w:tr w:rsidR="00897A17" w:rsidRPr="00897A17" w14:paraId="4C3A04E4" w14:textId="77777777" w:rsidTr="00015578">
        <w:trPr>
          <w:trHeight w:val="300"/>
        </w:trPr>
        <w:tc>
          <w:tcPr>
            <w:tcW w:w="5226" w:type="dxa"/>
            <w:tcBorders>
              <w:top w:val="nil"/>
              <w:left w:val="nil"/>
              <w:bottom w:val="nil"/>
              <w:right w:val="nil"/>
            </w:tcBorders>
            <w:shd w:val="clear" w:color="auto" w:fill="auto"/>
            <w:noWrap/>
            <w:vAlign w:val="center"/>
            <w:hideMark/>
          </w:tcPr>
          <w:p w14:paraId="498A2C6E"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Adults (25 &lt; Age ≤ 40)</w:t>
            </w:r>
          </w:p>
        </w:tc>
        <w:tc>
          <w:tcPr>
            <w:tcW w:w="551" w:type="dxa"/>
            <w:tcBorders>
              <w:top w:val="nil"/>
              <w:left w:val="nil"/>
              <w:bottom w:val="nil"/>
              <w:right w:val="nil"/>
            </w:tcBorders>
            <w:shd w:val="clear" w:color="auto" w:fill="auto"/>
            <w:noWrap/>
            <w:vAlign w:val="center"/>
            <w:hideMark/>
          </w:tcPr>
          <w:p w14:paraId="54D749DB"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71</w:t>
            </w:r>
          </w:p>
        </w:tc>
        <w:tc>
          <w:tcPr>
            <w:tcW w:w="1009" w:type="dxa"/>
            <w:tcBorders>
              <w:top w:val="nil"/>
              <w:left w:val="nil"/>
              <w:bottom w:val="nil"/>
              <w:right w:val="nil"/>
            </w:tcBorders>
            <w:shd w:val="clear" w:color="auto" w:fill="auto"/>
            <w:noWrap/>
            <w:vAlign w:val="center"/>
            <w:hideMark/>
          </w:tcPr>
          <w:p w14:paraId="623944DA"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(86.6%)</w:t>
            </w:r>
          </w:p>
        </w:tc>
        <w:tc>
          <w:tcPr>
            <w:tcW w:w="1062" w:type="dxa"/>
            <w:tcBorders>
              <w:top w:val="nil"/>
              <w:left w:val="nil"/>
              <w:bottom w:val="nil"/>
              <w:right w:val="nil"/>
            </w:tcBorders>
            <w:shd w:val="clear" w:color="auto" w:fill="auto"/>
            <w:noWrap/>
            <w:vAlign w:val="center"/>
            <w:hideMark/>
          </w:tcPr>
          <w:p w14:paraId="4A13476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w:t>
            </w:r>
          </w:p>
        </w:tc>
        <w:tc>
          <w:tcPr>
            <w:tcW w:w="522" w:type="dxa"/>
            <w:tcBorders>
              <w:top w:val="nil"/>
              <w:left w:val="nil"/>
              <w:bottom w:val="nil"/>
              <w:right w:val="nil"/>
            </w:tcBorders>
            <w:shd w:val="clear" w:color="auto" w:fill="auto"/>
            <w:noWrap/>
            <w:vAlign w:val="center"/>
            <w:hideMark/>
          </w:tcPr>
          <w:p w14:paraId="60A7C71C"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(13.4%)</w:t>
            </w:r>
          </w:p>
        </w:tc>
        <w:tc>
          <w:tcPr>
            <w:tcW w:w="993" w:type="dxa"/>
            <w:tcBorders>
              <w:top w:val="nil"/>
              <w:left w:val="nil"/>
              <w:bottom w:val="nil"/>
              <w:right w:val="nil"/>
            </w:tcBorders>
            <w:shd w:val="clear" w:color="auto" w:fill="auto"/>
            <w:noWrap/>
            <w:vAlign w:val="bottom"/>
            <w:hideMark/>
          </w:tcPr>
          <w:p w14:paraId="1F8E64F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82</w:t>
            </w:r>
          </w:p>
        </w:tc>
        <w:tc>
          <w:tcPr>
            <w:tcW w:w="968" w:type="dxa"/>
            <w:tcBorders>
              <w:top w:val="nil"/>
              <w:left w:val="nil"/>
              <w:bottom w:val="nil"/>
              <w:right w:val="nil"/>
            </w:tcBorders>
            <w:shd w:val="clear" w:color="auto" w:fill="auto"/>
            <w:noWrap/>
            <w:vAlign w:val="center"/>
            <w:hideMark/>
          </w:tcPr>
          <w:p w14:paraId="34C387B5"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(7.6%)</w:t>
            </w:r>
          </w:p>
        </w:tc>
      </w:tr>
      <w:tr w:rsidR="00897A17" w:rsidRPr="00897A17" w14:paraId="114052FE" w14:textId="77777777" w:rsidTr="00015578">
        <w:trPr>
          <w:trHeight w:val="300"/>
        </w:trPr>
        <w:tc>
          <w:tcPr>
            <w:tcW w:w="5226" w:type="dxa"/>
            <w:tcBorders>
              <w:top w:val="nil"/>
              <w:left w:val="nil"/>
              <w:bottom w:val="nil"/>
              <w:right w:val="nil"/>
            </w:tcBorders>
            <w:shd w:val="clear" w:color="auto" w:fill="auto"/>
            <w:noWrap/>
            <w:vAlign w:val="center"/>
            <w:hideMark/>
          </w:tcPr>
          <w:p w14:paraId="68DA8C5F" w14:textId="57558346"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Middle </w:t>
            </w:r>
            <w:r w:rsidR="001E5881" w:rsidRPr="00726AE3">
              <w:rPr>
                <w:rFonts w:eastAsia="Times New Roman" w:cstheme="minorHAnsi"/>
                <w:color w:val="000000"/>
                <w:kern w:val="0"/>
                <w14:ligatures w14:val="none"/>
              </w:rPr>
              <w:t>a</w:t>
            </w:r>
            <w:r w:rsidRPr="00726AE3">
              <w:rPr>
                <w:rFonts w:eastAsia="Times New Roman" w:cstheme="minorHAnsi"/>
                <w:color w:val="000000"/>
                <w:kern w:val="0"/>
                <w14:ligatures w14:val="none"/>
              </w:rPr>
              <w:t xml:space="preserve">ged </w:t>
            </w:r>
            <w:r w:rsidR="001E5881" w:rsidRPr="00726AE3">
              <w:rPr>
                <w:rFonts w:eastAsia="Times New Roman" w:cstheme="minorHAnsi"/>
                <w:color w:val="000000"/>
                <w:kern w:val="0"/>
                <w14:ligatures w14:val="none"/>
              </w:rPr>
              <w:t>a</w:t>
            </w:r>
            <w:r w:rsidRPr="00726AE3">
              <w:rPr>
                <w:rFonts w:eastAsia="Times New Roman" w:cstheme="minorHAnsi"/>
                <w:color w:val="000000"/>
                <w:kern w:val="0"/>
                <w14:ligatures w14:val="none"/>
              </w:rPr>
              <w:t>dults (40 &lt; Age ≤65)</w:t>
            </w:r>
          </w:p>
        </w:tc>
        <w:tc>
          <w:tcPr>
            <w:tcW w:w="551" w:type="dxa"/>
            <w:tcBorders>
              <w:top w:val="nil"/>
              <w:left w:val="nil"/>
              <w:bottom w:val="nil"/>
              <w:right w:val="nil"/>
            </w:tcBorders>
            <w:shd w:val="clear" w:color="auto" w:fill="auto"/>
            <w:noWrap/>
            <w:vAlign w:val="center"/>
            <w:hideMark/>
          </w:tcPr>
          <w:p w14:paraId="234807C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188</w:t>
            </w:r>
          </w:p>
        </w:tc>
        <w:tc>
          <w:tcPr>
            <w:tcW w:w="1009" w:type="dxa"/>
            <w:tcBorders>
              <w:top w:val="nil"/>
              <w:left w:val="nil"/>
              <w:bottom w:val="nil"/>
              <w:right w:val="nil"/>
            </w:tcBorders>
            <w:shd w:val="clear" w:color="auto" w:fill="auto"/>
            <w:noWrap/>
            <w:vAlign w:val="center"/>
            <w:hideMark/>
          </w:tcPr>
          <w:p w14:paraId="1D5F5362"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(77.4%)</w:t>
            </w:r>
          </w:p>
        </w:tc>
        <w:tc>
          <w:tcPr>
            <w:tcW w:w="1062" w:type="dxa"/>
            <w:tcBorders>
              <w:top w:val="nil"/>
              <w:left w:val="nil"/>
              <w:bottom w:val="nil"/>
              <w:right w:val="nil"/>
            </w:tcBorders>
            <w:shd w:val="clear" w:color="auto" w:fill="auto"/>
            <w:noWrap/>
            <w:vAlign w:val="center"/>
            <w:hideMark/>
          </w:tcPr>
          <w:p w14:paraId="6D0E944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55</w:t>
            </w:r>
          </w:p>
        </w:tc>
        <w:tc>
          <w:tcPr>
            <w:tcW w:w="522" w:type="dxa"/>
            <w:tcBorders>
              <w:top w:val="nil"/>
              <w:left w:val="nil"/>
              <w:bottom w:val="nil"/>
              <w:right w:val="nil"/>
            </w:tcBorders>
            <w:shd w:val="clear" w:color="auto" w:fill="auto"/>
            <w:noWrap/>
            <w:vAlign w:val="center"/>
            <w:hideMark/>
          </w:tcPr>
          <w:p w14:paraId="635AE159"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(22.6%)</w:t>
            </w:r>
          </w:p>
        </w:tc>
        <w:tc>
          <w:tcPr>
            <w:tcW w:w="993" w:type="dxa"/>
            <w:tcBorders>
              <w:top w:val="nil"/>
              <w:left w:val="nil"/>
              <w:bottom w:val="nil"/>
              <w:right w:val="nil"/>
            </w:tcBorders>
            <w:shd w:val="clear" w:color="auto" w:fill="auto"/>
            <w:noWrap/>
            <w:vAlign w:val="bottom"/>
            <w:hideMark/>
          </w:tcPr>
          <w:p w14:paraId="3083FBD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243</w:t>
            </w:r>
          </w:p>
        </w:tc>
        <w:tc>
          <w:tcPr>
            <w:tcW w:w="968" w:type="dxa"/>
            <w:tcBorders>
              <w:top w:val="nil"/>
              <w:left w:val="nil"/>
              <w:bottom w:val="nil"/>
              <w:right w:val="nil"/>
            </w:tcBorders>
            <w:shd w:val="clear" w:color="auto" w:fill="auto"/>
            <w:noWrap/>
            <w:vAlign w:val="center"/>
            <w:hideMark/>
          </w:tcPr>
          <w:p w14:paraId="5261E94F"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(22.5%)</w:t>
            </w:r>
          </w:p>
        </w:tc>
      </w:tr>
      <w:tr w:rsidR="00897A17" w:rsidRPr="00897A17" w14:paraId="154F5E67" w14:textId="77777777" w:rsidTr="00015578">
        <w:trPr>
          <w:trHeight w:val="300"/>
        </w:trPr>
        <w:tc>
          <w:tcPr>
            <w:tcW w:w="5226" w:type="dxa"/>
            <w:tcBorders>
              <w:top w:val="nil"/>
              <w:left w:val="nil"/>
              <w:bottom w:val="nil"/>
              <w:right w:val="nil"/>
            </w:tcBorders>
            <w:shd w:val="clear" w:color="auto" w:fill="auto"/>
            <w:noWrap/>
            <w:vAlign w:val="center"/>
            <w:hideMark/>
          </w:tcPr>
          <w:p w14:paraId="6BBCA533" w14:textId="393E1EAF"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Elder (65 &lt; Age ≤80)</w:t>
            </w:r>
          </w:p>
        </w:tc>
        <w:tc>
          <w:tcPr>
            <w:tcW w:w="551" w:type="dxa"/>
            <w:tcBorders>
              <w:top w:val="nil"/>
              <w:left w:val="nil"/>
              <w:bottom w:val="nil"/>
              <w:right w:val="nil"/>
            </w:tcBorders>
            <w:shd w:val="clear" w:color="auto" w:fill="auto"/>
            <w:noWrap/>
            <w:vAlign w:val="center"/>
            <w:hideMark/>
          </w:tcPr>
          <w:p w14:paraId="3F1A87F1"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307</w:t>
            </w:r>
          </w:p>
        </w:tc>
        <w:tc>
          <w:tcPr>
            <w:tcW w:w="1009" w:type="dxa"/>
            <w:tcBorders>
              <w:top w:val="nil"/>
              <w:left w:val="nil"/>
              <w:bottom w:val="nil"/>
              <w:right w:val="nil"/>
            </w:tcBorders>
            <w:shd w:val="clear" w:color="auto" w:fill="auto"/>
            <w:noWrap/>
            <w:vAlign w:val="center"/>
            <w:hideMark/>
          </w:tcPr>
          <w:p w14:paraId="77DE1079"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(72.6%)</w:t>
            </w:r>
          </w:p>
        </w:tc>
        <w:tc>
          <w:tcPr>
            <w:tcW w:w="1062" w:type="dxa"/>
            <w:tcBorders>
              <w:top w:val="nil"/>
              <w:left w:val="nil"/>
              <w:bottom w:val="nil"/>
              <w:right w:val="nil"/>
            </w:tcBorders>
            <w:shd w:val="clear" w:color="auto" w:fill="auto"/>
            <w:noWrap/>
            <w:vAlign w:val="center"/>
            <w:hideMark/>
          </w:tcPr>
          <w:p w14:paraId="1D2AEFB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116</w:t>
            </w:r>
          </w:p>
        </w:tc>
        <w:tc>
          <w:tcPr>
            <w:tcW w:w="522" w:type="dxa"/>
            <w:tcBorders>
              <w:top w:val="nil"/>
              <w:left w:val="nil"/>
              <w:bottom w:val="nil"/>
              <w:right w:val="nil"/>
            </w:tcBorders>
            <w:shd w:val="clear" w:color="auto" w:fill="auto"/>
            <w:noWrap/>
            <w:vAlign w:val="center"/>
            <w:hideMark/>
          </w:tcPr>
          <w:p w14:paraId="133A04F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(27.4%)</w:t>
            </w:r>
          </w:p>
        </w:tc>
        <w:tc>
          <w:tcPr>
            <w:tcW w:w="993" w:type="dxa"/>
            <w:tcBorders>
              <w:top w:val="nil"/>
              <w:left w:val="nil"/>
              <w:bottom w:val="nil"/>
              <w:right w:val="nil"/>
            </w:tcBorders>
            <w:shd w:val="clear" w:color="auto" w:fill="auto"/>
            <w:noWrap/>
            <w:vAlign w:val="bottom"/>
            <w:hideMark/>
          </w:tcPr>
          <w:p w14:paraId="33DE0D6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423</w:t>
            </w:r>
          </w:p>
        </w:tc>
        <w:tc>
          <w:tcPr>
            <w:tcW w:w="968" w:type="dxa"/>
            <w:tcBorders>
              <w:top w:val="nil"/>
              <w:left w:val="nil"/>
              <w:bottom w:val="nil"/>
              <w:right w:val="nil"/>
            </w:tcBorders>
            <w:shd w:val="clear" w:color="auto" w:fill="auto"/>
            <w:noWrap/>
            <w:vAlign w:val="center"/>
            <w:hideMark/>
          </w:tcPr>
          <w:p w14:paraId="68B57B7D"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(39.2%)</w:t>
            </w:r>
          </w:p>
        </w:tc>
      </w:tr>
      <w:tr w:rsidR="00897A17" w:rsidRPr="00897A17" w14:paraId="675FF81D" w14:textId="77777777" w:rsidTr="00015578">
        <w:trPr>
          <w:trHeight w:val="300"/>
        </w:trPr>
        <w:tc>
          <w:tcPr>
            <w:tcW w:w="5226" w:type="dxa"/>
            <w:tcBorders>
              <w:top w:val="nil"/>
              <w:left w:val="nil"/>
              <w:bottom w:val="nil"/>
              <w:right w:val="nil"/>
            </w:tcBorders>
            <w:shd w:val="clear" w:color="auto" w:fill="auto"/>
            <w:noWrap/>
            <w:vAlign w:val="center"/>
            <w:hideMark/>
          </w:tcPr>
          <w:p w14:paraId="20E54FCA"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Seniors (80 &lt; Age)</w:t>
            </w:r>
          </w:p>
        </w:tc>
        <w:tc>
          <w:tcPr>
            <w:tcW w:w="551" w:type="dxa"/>
            <w:tcBorders>
              <w:top w:val="nil"/>
              <w:left w:val="nil"/>
              <w:bottom w:val="nil"/>
              <w:right w:val="nil"/>
            </w:tcBorders>
            <w:shd w:val="clear" w:color="auto" w:fill="auto"/>
            <w:noWrap/>
            <w:vAlign w:val="center"/>
            <w:hideMark/>
          </w:tcPr>
          <w:p w14:paraId="1832BEF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172</w:t>
            </w:r>
          </w:p>
        </w:tc>
        <w:tc>
          <w:tcPr>
            <w:tcW w:w="1009" w:type="dxa"/>
            <w:tcBorders>
              <w:top w:val="nil"/>
              <w:left w:val="nil"/>
              <w:bottom w:val="nil"/>
              <w:right w:val="nil"/>
            </w:tcBorders>
            <w:shd w:val="clear" w:color="auto" w:fill="auto"/>
            <w:noWrap/>
            <w:vAlign w:val="center"/>
            <w:hideMark/>
          </w:tcPr>
          <w:p w14:paraId="6DD4E79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(61.9%)</w:t>
            </w:r>
          </w:p>
        </w:tc>
        <w:tc>
          <w:tcPr>
            <w:tcW w:w="1062" w:type="dxa"/>
            <w:tcBorders>
              <w:top w:val="nil"/>
              <w:left w:val="nil"/>
              <w:bottom w:val="nil"/>
              <w:right w:val="nil"/>
            </w:tcBorders>
            <w:shd w:val="clear" w:color="auto" w:fill="auto"/>
            <w:noWrap/>
            <w:vAlign w:val="center"/>
            <w:hideMark/>
          </w:tcPr>
          <w:p w14:paraId="1BC662BB"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106</w:t>
            </w:r>
          </w:p>
        </w:tc>
        <w:tc>
          <w:tcPr>
            <w:tcW w:w="522" w:type="dxa"/>
            <w:tcBorders>
              <w:top w:val="nil"/>
              <w:left w:val="nil"/>
              <w:bottom w:val="nil"/>
              <w:right w:val="nil"/>
            </w:tcBorders>
            <w:shd w:val="clear" w:color="auto" w:fill="auto"/>
            <w:noWrap/>
            <w:vAlign w:val="center"/>
            <w:hideMark/>
          </w:tcPr>
          <w:p w14:paraId="24C65A9B"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(38.1%)</w:t>
            </w:r>
          </w:p>
        </w:tc>
        <w:tc>
          <w:tcPr>
            <w:tcW w:w="993" w:type="dxa"/>
            <w:tcBorders>
              <w:top w:val="nil"/>
              <w:left w:val="nil"/>
              <w:bottom w:val="nil"/>
              <w:right w:val="nil"/>
            </w:tcBorders>
            <w:shd w:val="clear" w:color="auto" w:fill="auto"/>
            <w:noWrap/>
            <w:vAlign w:val="bottom"/>
            <w:hideMark/>
          </w:tcPr>
          <w:p w14:paraId="688EA86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278</w:t>
            </w:r>
          </w:p>
        </w:tc>
        <w:tc>
          <w:tcPr>
            <w:tcW w:w="968" w:type="dxa"/>
            <w:tcBorders>
              <w:top w:val="nil"/>
              <w:left w:val="nil"/>
              <w:bottom w:val="nil"/>
              <w:right w:val="nil"/>
            </w:tcBorders>
            <w:shd w:val="clear" w:color="auto" w:fill="auto"/>
            <w:noWrap/>
            <w:vAlign w:val="center"/>
            <w:hideMark/>
          </w:tcPr>
          <w:p w14:paraId="43DF44D2"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(25.7%)</w:t>
            </w:r>
          </w:p>
        </w:tc>
      </w:tr>
      <w:tr w:rsidR="00897A17" w:rsidRPr="00897A17" w14:paraId="0EEF603C"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67BE69D8" w14:textId="3E464892"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Residential </w:t>
            </w:r>
            <w:r w:rsidR="001E5881" w:rsidRPr="00726AE3">
              <w:rPr>
                <w:rFonts w:eastAsia="Times New Roman" w:cstheme="minorHAnsi"/>
                <w:i/>
                <w:iCs/>
                <w:color w:val="000000"/>
                <w:kern w:val="0"/>
                <w14:ligatures w14:val="none"/>
              </w:rPr>
              <w:t>a</w:t>
            </w:r>
            <w:r w:rsidRPr="00726AE3">
              <w:rPr>
                <w:rFonts w:eastAsia="Times New Roman" w:cstheme="minorHAnsi"/>
                <w:i/>
                <w:iCs/>
                <w:color w:val="000000"/>
                <w:kern w:val="0"/>
                <w14:ligatures w14:val="none"/>
              </w:rPr>
              <w:t xml:space="preserve">rea </w:t>
            </w:r>
            <w:r w:rsidR="001E5881" w:rsidRPr="00726AE3">
              <w:rPr>
                <w:rFonts w:eastAsia="Times New Roman" w:cstheme="minorHAnsi"/>
                <w:i/>
                <w:iCs/>
                <w:color w:val="000000"/>
                <w:kern w:val="0"/>
                <w14:ligatures w14:val="none"/>
              </w:rPr>
              <w:t>t</w:t>
            </w:r>
            <w:r w:rsidRPr="00726AE3">
              <w:rPr>
                <w:rFonts w:eastAsia="Times New Roman" w:cstheme="minorHAnsi"/>
                <w:i/>
                <w:iCs/>
                <w:color w:val="000000"/>
                <w:kern w:val="0"/>
                <w14:ligatures w14:val="none"/>
              </w:rPr>
              <w:t>ype</w:t>
            </w:r>
          </w:p>
        </w:tc>
      </w:tr>
      <w:tr w:rsidR="00897A17" w:rsidRPr="00897A17" w14:paraId="00ED1D3A" w14:textId="77777777" w:rsidTr="00015578">
        <w:trPr>
          <w:trHeight w:val="300"/>
        </w:trPr>
        <w:tc>
          <w:tcPr>
            <w:tcW w:w="5226" w:type="dxa"/>
            <w:tcBorders>
              <w:top w:val="nil"/>
              <w:left w:val="nil"/>
              <w:bottom w:val="nil"/>
              <w:right w:val="nil"/>
            </w:tcBorders>
            <w:shd w:val="clear" w:color="auto" w:fill="auto"/>
            <w:noWrap/>
            <w:vAlign w:val="center"/>
            <w:hideMark/>
          </w:tcPr>
          <w:p w14:paraId="104B8C55" w14:textId="3DACB882"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Urban</w:t>
            </w:r>
          </w:p>
        </w:tc>
        <w:tc>
          <w:tcPr>
            <w:tcW w:w="551" w:type="dxa"/>
            <w:tcBorders>
              <w:top w:val="nil"/>
              <w:left w:val="nil"/>
              <w:bottom w:val="nil"/>
              <w:right w:val="nil"/>
            </w:tcBorders>
            <w:shd w:val="clear" w:color="auto" w:fill="auto"/>
            <w:noWrap/>
            <w:vAlign w:val="center"/>
            <w:hideMark/>
          </w:tcPr>
          <w:p w14:paraId="3D5344A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694</w:t>
            </w:r>
          </w:p>
        </w:tc>
        <w:tc>
          <w:tcPr>
            <w:tcW w:w="1009" w:type="dxa"/>
            <w:tcBorders>
              <w:top w:val="nil"/>
              <w:left w:val="nil"/>
              <w:bottom w:val="nil"/>
              <w:right w:val="nil"/>
            </w:tcBorders>
            <w:shd w:val="clear" w:color="auto" w:fill="auto"/>
            <w:noWrap/>
            <w:vAlign w:val="center"/>
            <w:hideMark/>
          </w:tcPr>
          <w:p w14:paraId="3E7CFE0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(73.8%)</w:t>
            </w:r>
          </w:p>
        </w:tc>
        <w:tc>
          <w:tcPr>
            <w:tcW w:w="1062" w:type="dxa"/>
            <w:tcBorders>
              <w:top w:val="nil"/>
              <w:left w:val="nil"/>
              <w:bottom w:val="nil"/>
              <w:right w:val="nil"/>
            </w:tcBorders>
            <w:shd w:val="clear" w:color="auto" w:fill="auto"/>
            <w:noWrap/>
            <w:vAlign w:val="center"/>
            <w:hideMark/>
          </w:tcPr>
          <w:p w14:paraId="5C2B1495"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247</w:t>
            </w:r>
          </w:p>
        </w:tc>
        <w:tc>
          <w:tcPr>
            <w:tcW w:w="522" w:type="dxa"/>
            <w:tcBorders>
              <w:top w:val="nil"/>
              <w:left w:val="nil"/>
              <w:bottom w:val="nil"/>
              <w:right w:val="nil"/>
            </w:tcBorders>
            <w:shd w:val="clear" w:color="auto" w:fill="auto"/>
            <w:noWrap/>
            <w:vAlign w:val="center"/>
            <w:hideMark/>
          </w:tcPr>
          <w:p w14:paraId="7BC18C7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(26.2%)</w:t>
            </w:r>
          </w:p>
        </w:tc>
        <w:tc>
          <w:tcPr>
            <w:tcW w:w="993" w:type="dxa"/>
            <w:tcBorders>
              <w:top w:val="nil"/>
              <w:left w:val="nil"/>
              <w:bottom w:val="nil"/>
              <w:right w:val="nil"/>
            </w:tcBorders>
            <w:shd w:val="clear" w:color="auto" w:fill="auto"/>
            <w:noWrap/>
            <w:vAlign w:val="bottom"/>
            <w:hideMark/>
          </w:tcPr>
          <w:p w14:paraId="4B379AF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941</w:t>
            </w:r>
          </w:p>
        </w:tc>
        <w:tc>
          <w:tcPr>
            <w:tcW w:w="968" w:type="dxa"/>
            <w:tcBorders>
              <w:top w:val="nil"/>
              <w:left w:val="nil"/>
              <w:bottom w:val="nil"/>
              <w:right w:val="nil"/>
            </w:tcBorders>
            <w:shd w:val="clear" w:color="auto" w:fill="auto"/>
            <w:noWrap/>
            <w:vAlign w:val="center"/>
            <w:hideMark/>
          </w:tcPr>
          <w:p w14:paraId="2F418DE4"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(87.1%)</w:t>
            </w:r>
          </w:p>
        </w:tc>
      </w:tr>
      <w:tr w:rsidR="00897A17" w:rsidRPr="00897A17" w14:paraId="4A962C7D" w14:textId="77777777" w:rsidTr="00015578">
        <w:trPr>
          <w:trHeight w:val="300"/>
        </w:trPr>
        <w:tc>
          <w:tcPr>
            <w:tcW w:w="5226" w:type="dxa"/>
            <w:tcBorders>
              <w:top w:val="nil"/>
              <w:left w:val="nil"/>
              <w:bottom w:val="nil"/>
              <w:right w:val="nil"/>
            </w:tcBorders>
            <w:shd w:val="clear" w:color="auto" w:fill="auto"/>
            <w:noWrap/>
            <w:vAlign w:val="center"/>
            <w:hideMark/>
          </w:tcPr>
          <w:p w14:paraId="2386F2CB"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Rural</w:t>
            </w:r>
          </w:p>
        </w:tc>
        <w:tc>
          <w:tcPr>
            <w:tcW w:w="551" w:type="dxa"/>
            <w:tcBorders>
              <w:top w:val="nil"/>
              <w:left w:val="nil"/>
              <w:bottom w:val="nil"/>
              <w:right w:val="nil"/>
            </w:tcBorders>
            <w:shd w:val="clear" w:color="auto" w:fill="auto"/>
            <w:noWrap/>
            <w:vAlign w:val="center"/>
            <w:hideMark/>
          </w:tcPr>
          <w:p w14:paraId="0B1D1C7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92</w:t>
            </w:r>
          </w:p>
        </w:tc>
        <w:tc>
          <w:tcPr>
            <w:tcW w:w="1009" w:type="dxa"/>
            <w:tcBorders>
              <w:top w:val="nil"/>
              <w:left w:val="nil"/>
              <w:bottom w:val="nil"/>
              <w:right w:val="nil"/>
            </w:tcBorders>
            <w:shd w:val="clear" w:color="auto" w:fill="auto"/>
            <w:noWrap/>
            <w:vAlign w:val="center"/>
            <w:hideMark/>
          </w:tcPr>
          <w:p w14:paraId="76DA6BA4"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(66.2%)</w:t>
            </w:r>
          </w:p>
        </w:tc>
        <w:tc>
          <w:tcPr>
            <w:tcW w:w="1062" w:type="dxa"/>
            <w:tcBorders>
              <w:top w:val="nil"/>
              <w:left w:val="nil"/>
              <w:bottom w:val="nil"/>
              <w:right w:val="nil"/>
            </w:tcBorders>
            <w:shd w:val="clear" w:color="auto" w:fill="auto"/>
            <w:noWrap/>
            <w:vAlign w:val="center"/>
            <w:hideMark/>
          </w:tcPr>
          <w:p w14:paraId="346069AD"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47</w:t>
            </w:r>
          </w:p>
        </w:tc>
        <w:tc>
          <w:tcPr>
            <w:tcW w:w="522" w:type="dxa"/>
            <w:tcBorders>
              <w:top w:val="nil"/>
              <w:left w:val="nil"/>
              <w:bottom w:val="nil"/>
              <w:right w:val="nil"/>
            </w:tcBorders>
            <w:shd w:val="clear" w:color="auto" w:fill="auto"/>
            <w:noWrap/>
            <w:vAlign w:val="center"/>
            <w:hideMark/>
          </w:tcPr>
          <w:p w14:paraId="71C2F413"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(33.8%)</w:t>
            </w:r>
          </w:p>
        </w:tc>
        <w:tc>
          <w:tcPr>
            <w:tcW w:w="993" w:type="dxa"/>
            <w:tcBorders>
              <w:top w:val="nil"/>
              <w:left w:val="nil"/>
              <w:bottom w:val="nil"/>
              <w:right w:val="nil"/>
            </w:tcBorders>
            <w:shd w:val="clear" w:color="auto" w:fill="auto"/>
            <w:noWrap/>
            <w:vAlign w:val="bottom"/>
            <w:hideMark/>
          </w:tcPr>
          <w:p w14:paraId="5F1A822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139</w:t>
            </w:r>
          </w:p>
        </w:tc>
        <w:tc>
          <w:tcPr>
            <w:tcW w:w="968" w:type="dxa"/>
            <w:tcBorders>
              <w:top w:val="nil"/>
              <w:left w:val="nil"/>
              <w:bottom w:val="nil"/>
              <w:right w:val="nil"/>
            </w:tcBorders>
            <w:shd w:val="clear" w:color="auto" w:fill="auto"/>
            <w:noWrap/>
            <w:vAlign w:val="center"/>
            <w:hideMark/>
          </w:tcPr>
          <w:p w14:paraId="16FEDDF8"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(12.9%)</w:t>
            </w:r>
          </w:p>
        </w:tc>
      </w:tr>
      <w:tr w:rsidR="00897A17" w:rsidRPr="00897A17" w14:paraId="68DB4CDE"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7E35967E" w14:textId="1E9F04D6"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Deprivation </w:t>
            </w:r>
            <w:r w:rsidR="001E5881" w:rsidRPr="00726AE3">
              <w:rPr>
                <w:rFonts w:eastAsia="Times New Roman" w:cstheme="minorHAnsi"/>
                <w:i/>
                <w:iCs/>
                <w:color w:val="000000"/>
                <w:kern w:val="0"/>
                <w14:ligatures w14:val="none"/>
              </w:rPr>
              <w:t>s</w:t>
            </w:r>
            <w:r w:rsidRPr="00726AE3">
              <w:rPr>
                <w:rFonts w:eastAsia="Times New Roman" w:cstheme="minorHAnsi"/>
                <w:i/>
                <w:iCs/>
                <w:color w:val="000000"/>
                <w:kern w:val="0"/>
                <w14:ligatures w14:val="none"/>
              </w:rPr>
              <w:t>tatus</w:t>
            </w:r>
          </w:p>
        </w:tc>
      </w:tr>
      <w:tr w:rsidR="00897A17" w:rsidRPr="00897A17" w14:paraId="585E2A34" w14:textId="77777777" w:rsidTr="00015578">
        <w:trPr>
          <w:trHeight w:val="300"/>
        </w:trPr>
        <w:tc>
          <w:tcPr>
            <w:tcW w:w="5226" w:type="dxa"/>
            <w:tcBorders>
              <w:top w:val="nil"/>
              <w:left w:val="nil"/>
              <w:bottom w:val="nil"/>
              <w:right w:val="nil"/>
            </w:tcBorders>
            <w:shd w:val="clear" w:color="auto" w:fill="auto"/>
            <w:noWrap/>
            <w:vAlign w:val="center"/>
            <w:hideMark/>
          </w:tcPr>
          <w:p w14:paraId="6580ACF4" w14:textId="5F2CF571" w:rsidR="00341226"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Deprived </w:t>
            </w:r>
            <w:r w:rsidR="001E5881" w:rsidRPr="00726AE3">
              <w:rPr>
                <w:rFonts w:eastAsia="Times New Roman" w:cstheme="minorHAnsi"/>
                <w:color w:val="000000"/>
                <w:kern w:val="0"/>
                <w14:ligatures w14:val="none"/>
              </w:rPr>
              <w:t>r</w:t>
            </w:r>
            <w:r w:rsidR="00FF3892" w:rsidRPr="00726AE3">
              <w:rPr>
                <w:rFonts w:eastAsia="Times New Roman" w:cstheme="minorHAnsi"/>
                <w:color w:val="000000"/>
                <w:kern w:val="0"/>
                <w14:ligatures w14:val="none"/>
              </w:rPr>
              <w:t>ider</w:t>
            </w:r>
            <w:r w:rsidR="00341226" w:rsidRPr="00726AE3">
              <w:rPr>
                <w:rFonts w:eastAsia="Times New Roman" w:cstheme="minorHAnsi"/>
                <w:color w:val="000000"/>
                <w:kern w:val="0"/>
                <w14:ligatures w14:val="none"/>
              </w:rPr>
              <w:t xml:space="preserve"> </w:t>
            </w:r>
          </w:p>
          <w:p w14:paraId="4020CC78" w14:textId="11F91BB8" w:rsidR="00897A17" w:rsidRPr="00726AE3" w:rsidRDefault="00341226"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(Individual </w:t>
            </w:r>
            <w:r w:rsidR="000B0879" w:rsidRPr="00726AE3">
              <w:rPr>
                <w:rFonts w:eastAsia="Times New Roman" w:cstheme="minorHAnsi"/>
                <w:color w:val="000000"/>
                <w:kern w:val="0"/>
                <w14:ligatures w14:val="none"/>
              </w:rPr>
              <w:t>IMD</w:t>
            </w:r>
            <w:r w:rsidR="009C5369" w:rsidRPr="00726AE3">
              <w:rPr>
                <w:rFonts w:eastAsia="Times New Roman" w:cstheme="minorHAnsi"/>
                <w:color w:val="000000"/>
                <w:kern w:val="0"/>
                <w14:ligatures w14:val="none"/>
              </w:rPr>
              <w:t>*</w:t>
            </w:r>
            <w:r w:rsidRPr="00726AE3">
              <w:rPr>
                <w:rFonts w:eastAsia="Times New Roman" w:cstheme="minorHAnsi"/>
                <w:color w:val="000000"/>
                <w:kern w:val="0"/>
                <w14:ligatures w14:val="none"/>
              </w:rPr>
              <w:t xml:space="preserve"> decile ranked between 1 to 5)</w:t>
            </w:r>
          </w:p>
        </w:tc>
        <w:tc>
          <w:tcPr>
            <w:tcW w:w="551" w:type="dxa"/>
            <w:tcBorders>
              <w:top w:val="nil"/>
              <w:left w:val="nil"/>
              <w:bottom w:val="nil"/>
              <w:right w:val="nil"/>
            </w:tcBorders>
            <w:shd w:val="clear" w:color="auto" w:fill="auto"/>
            <w:noWrap/>
            <w:vAlign w:val="center"/>
            <w:hideMark/>
          </w:tcPr>
          <w:p w14:paraId="4551000B"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551</w:t>
            </w:r>
          </w:p>
        </w:tc>
        <w:tc>
          <w:tcPr>
            <w:tcW w:w="1009" w:type="dxa"/>
            <w:tcBorders>
              <w:top w:val="nil"/>
              <w:left w:val="nil"/>
              <w:bottom w:val="nil"/>
              <w:right w:val="nil"/>
            </w:tcBorders>
            <w:shd w:val="clear" w:color="auto" w:fill="auto"/>
            <w:noWrap/>
            <w:vAlign w:val="center"/>
            <w:hideMark/>
          </w:tcPr>
          <w:p w14:paraId="4F7B87C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(74.3%)</w:t>
            </w:r>
          </w:p>
        </w:tc>
        <w:tc>
          <w:tcPr>
            <w:tcW w:w="1062" w:type="dxa"/>
            <w:tcBorders>
              <w:top w:val="nil"/>
              <w:left w:val="nil"/>
              <w:bottom w:val="nil"/>
              <w:right w:val="nil"/>
            </w:tcBorders>
            <w:shd w:val="clear" w:color="auto" w:fill="auto"/>
            <w:noWrap/>
            <w:vAlign w:val="center"/>
            <w:hideMark/>
          </w:tcPr>
          <w:p w14:paraId="5114B8B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191</w:t>
            </w:r>
          </w:p>
        </w:tc>
        <w:tc>
          <w:tcPr>
            <w:tcW w:w="522" w:type="dxa"/>
            <w:tcBorders>
              <w:top w:val="nil"/>
              <w:left w:val="nil"/>
              <w:bottom w:val="nil"/>
              <w:right w:val="nil"/>
            </w:tcBorders>
            <w:shd w:val="clear" w:color="auto" w:fill="auto"/>
            <w:noWrap/>
            <w:vAlign w:val="center"/>
            <w:hideMark/>
          </w:tcPr>
          <w:p w14:paraId="22FEC24F"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(25.7%)</w:t>
            </w:r>
          </w:p>
        </w:tc>
        <w:tc>
          <w:tcPr>
            <w:tcW w:w="993" w:type="dxa"/>
            <w:tcBorders>
              <w:top w:val="nil"/>
              <w:left w:val="nil"/>
              <w:bottom w:val="nil"/>
              <w:right w:val="nil"/>
            </w:tcBorders>
            <w:shd w:val="clear" w:color="auto" w:fill="auto"/>
            <w:noWrap/>
            <w:vAlign w:val="center"/>
            <w:hideMark/>
          </w:tcPr>
          <w:p w14:paraId="22712046" w14:textId="77777777" w:rsidR="00897A17" w:rsidRPr="00726AE3" w:rsidRDefault="00897A17" w:rsidP="00015578">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742</w:t>
            </w:r>
          </w:p>
        </w:tc>
        <w:tc>
          <w:tcPr>
            <w:tcW w:w="968" w:type="dxa"/>
            <w:tcBorders>
              <w:top w:val="nil"/>
              <w:left w:val="nil"/>
              <w:bottom w:val="nil"/>
              <w:right w:val="nil"/>
            </w:tcBorders>
            <w:shd w:val="clear" w:color="auto" w:fill="auto"/>
            <w:noWrap/>
            <w:vAlign w:val="center"/>
            <w:hideMark/>
          </w:tcPr>
          <w:p w14:paraId="68EFF385"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(68.7%)</w:t>
            </w:r>
          </w:p>
        </w:tc>
      </w:tr>
      <w:tr w:rsidR="00897A17" w:rsidRPr="00897A17" w14:paraId="55E41998" w14:textId="77777777" w:rsidTr="00015578">
        <w:trPr>
          <w:trHeight w:val="300"/>
        </w:trPr>
        <w:tc>
          <w:tcPr>
            <w:tcW w:w="5226" w:type="dxa"/>
            <w:tcBorders>
              <w:top w:val="nil"/>
              <w:left w:val="nil"/>
              <w:bottom w:val="nil"/>
              <w:right w:val="nil"/>
            </w:tcBorders>
            <w:shd w:val="clear" w:color="auto" w:fill="auto"/>
            <w:vAlign w:val="center"/>
            <w:hideMark/>
          </w:tcPr>
          <w:p w14:paraId="046FC5DD" w14:textId="346534D1"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Non-Deprived </w:t>
            </w:r>
            <w:r w:rsidR="001E5881" w:rsidRPr="00726AE3">
              <w:rPr>
                <w:rFonts w:eastAsia="Times New Roman" w:cstheme="minorHAnsi"/>
                <w:color w:val="000000"/>
                <w:kern w:val="0"/>
                <w14:ligatures w14:val="none"/>
              </w:rPr>
              <w:t>r</w:t>
            </w:r>
            <w:r w:rsidR="00FF3892" w:rsidRPr="00726AE3">
              <w:rPr>
                <w:rFonts w:eastAsia="Times New Roman" w:cstheme="minorHAnsi"/>
                <w:color w:val="000000"/>
                <w:kern w:val="0"/>
                <w14:ligatures w14:val="none"/>
              </w:rPr>
              <w:t>ider</w:t>
            </w:r>
          </w:p>
          <w:p w14:paraId="2F85F485" w14:textId="6C050667" w:rsidR="00341226" w:rsidRPr="00726AE3" w:rsidRDefault="00341226"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(Individual </w:t>
            </w:r>
            <w:r w:rsidR="000B0879" w:rsidRPr="00726AE3">
              <w:rPr>
                <w:rFonts w:eastAsia="Times New Roman" w:cstheme="minorHAnsi"/>
                <w:color w:val="000000"/>
                <w:kern w:val="0"/>
                <w14:ligatures w14:val="none"/>
              </w:rPr>
              <w:t>IMD</w:t>
            </w:r>
            <w:r w:rsidRPr="00726AE3">
              <w:rPr>
                <w:rFonts w:eastAsia="Times New Roman" w:cstheme="minorHAnsi"/>
                <w:color w:val="000000"/>
                <w:kern w:val="0"/>
                <w14:ligatures w14:val="none"/>
              </w:rPr>
              <w:t xml:space="preserve"> decile ranked between 6 to 10)</w:t>
            </w:r>
          </w:p>
        </w:tc>
        <w:tc>
          <w:tcPr>
            <w:tcW w:w="551" w:type="dxa"/>
            <w:tcBorders>
              <w:top w:val="nil"/>
              <w:left w:val="nil"/>
              <w:bottom w:val="nil"/>
              <w:right w:val="nil"/>
            </w:tcBorders>
            <w:shd w:val="clear" w:color="auto" w:fill="auto"/>
            <w:noWrap/>
            <w:vAlign w:val="center"/>
            <w:hideMark/>
          </w:tcPr>
          <w:p w14:paraId="41024DCF"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235</w:t>
            </w:r>
          </w:p>
        </w:tc>
        <w:tc>
          <w:tcPr>
            <w:tcW w:w="1009" w:type="dxa"/>
            <w:tcBorders>
              <w:top w:val="nil"/>
              <w:left w:val="nil"/>
              <w:bottom w:val="nil"/>
              <w:right w:val="nil"/>
            </w:tcBorders>
            <w:shd w:val="clear" w:color="auto" w:fill="auto"/>
            <w:noWrap/>
            <w:vAlign w:val="center"/>
            <w:hideMark/>
          </w:tcPr>
          <w:p w14:paraId="106FE09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(69.5%)</w:t>
            </w:r>
          </w:p>
        </w:tc>
        <w:tc>
          <w:tcPr>
            <w:tcW w:w="1062" w:type="dxa"/>
            <w:tcBorders>
              <w:top w:val="nil"/>
              <w:left w:val="nil"/>
              <w:bottom w:val="nil"/>
              <w:right w:val="nil"/>
            </w:tcBorders>
            <w:shd w:val="clear" w:color="auto" w:fill="auto"/>
            <w:noWrap/>
            <w:vAlign w:val="center"/>
            <w:hideMark/>
          </w:tcPr>
          <w:p w14:paraId="2F077A9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103</w:t>
            </w:r>
          </w:p>
        </w:tc>
        <w:tc>
          <w:tcPr>
            <w:tcW w:w="522" w:type="dxa"/>
            <w:tcBorders>
              <w:top w:val="nil"/>
              <w:left w:val="nil"/>
              <w:bottom w:val="nil"/>
              <w:right w:val="nil"/>
            </w:tcBorders>
            <w:shd w:val="clear" w:color="auto" w:fill="auto"/>
            <w:noWrap/>
            <w:vAlign w:val="center"/>
            <w:hideMark/>
          </w:tcPr>
          <w:p w14:paraId="4CF5B643"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(30.5%)</w:t>
            </w:r>
          </w:p>
        </w:tc>
        <w:tc>
          <w:tcPr>
            <w:tcW w:w="993" w:type="dxa"/>
            <w:tcBorders>
              <w:top w:val="nil"/>
              <w:left w:val="nil"/>
              <w:bottom w:val="nil"/>
              <w:right w:val="nil"/>
            </w:tcBorders>
            <w:shd w:val="clear" w:color="auto" w:fill="auto"/>
            <w:noWrap/>
            <w:vAlign w:val="center"/>
            <w:hideMark/>
          </w:tcPr>
          <w:p w14:paraId="095DFAEA" w14:textId="77777777" w:rsidR="00897A17" w:rsidRPr="00726AE3" w:rsidRDefault="00897A17" w:rsidP="00015578">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338</w:t>
            </w:r>
          </w:p>
        </w:tc>
        <w:tc>
          <w:tcPr>
            <w:tcW w:w="968" w:type="dxa"/>
            <w:tcBorders>
              <w:top w:val="nil"/>
              <w:left w:val="nil"/>
              <w:bottom w:val="nil"/>
              <w:right w:val="nil"/>
            </w:tcBorders>
            <w:shd w:val="clear" w:color="auto" w:fill="auto"/>
            <w:noWrap/>
            <w:vAlign w:val="center"/>
            <w:hideMark/>
          </w:tcPr>
          <w:p w14:paraId="756F9CED"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(31.3%)</w:t>
            </w:r>
          </w:p>
        </w:tc>
      </w:tr>
      <w:tr w:rsidR="00897A17" w:rsidRPr="00897A17" w14:paraId="42C2FD76"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2AB6D2D5"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Maneuver</w:t>
            </w:r>
          </w:p>
        </w:tc>
      </w:tr>
      <w:tr w:rsidR="00897A17" w:rsidRPr="00897A17" w14:paraId="0405D890" w14:textId="77777777" w:rsidTr="00015578">
        <w:trPr>
          <w:trHeight w:val="300"/>
        </w:trPr>
        <w:tc>
          <w:tcPr>
            <w:tcW w:w="5226" w:type="dxa"/>
            <w:tcBorders>
              <w:top w:val="nil"/>
              <w:left w:val="nil"/>
              <w:bottom w:val="nil"/>
              <w:right w:val="nil"/>
            </w:tcBorders>
            <w:shd w:val="clear" w:color="auto" w:fill="auto"/>
            <w:noWrap/>
            <w:vAlign w:val="center"/>
            <w:hideMark/>
          </w:tcPr>
          <w:p w14:paraId="4D8267AA" w14:textId="262F237A"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Going straight</w:t>
            </w:r>
          </w:p>
        </w:tc>
        <w:tc>
          <w:tcPr>
            <w:tcW w:w="551" w:type="dxa"/>
            <w:tcBorders>
              <w:top w:val="nil"/>
              <w:left w:val="nil"/>
              <w:bottom w:val="nil"/>
              <w:right w:val="nil"/>
            </w:tcBorders>
            <w:shd w:val="clear" w:color="auto" w:fill="auto"/>
            <w:noWrap/>
            <w:vAlign w:val="center"/>
            <w:hideMark/>
          </w:tcPr>
          <w:p w14:paraId="1ECFCFC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615</w:t>
            </w:r>
          </w:p>
        </w:tc>
        <w:tc>
          <w:tcPr>
            <w:tcW w:w="1009" w:type="dxa"/>
            <w:tcBorders>
              <w:top w:val="nil"/>
              <w:left w:val="nil"/>
              <w:bottom w:val="nil"/>
              <w:right w:val="nil"/>
            </w:tcBorders>
            <w:shd w:val="clear" w:color="auto" w:fill="auto"/>
            <w:noWrap/>
            <w:vAlign w:val="center"/>
            <w:hideMark/>
          </w:tcPr>
          <w:p w14:paraId="256207A4"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(73.6%)</w:t>
            </w:r>
          </w:p>
        </w:tc>
        <w:tc>
          <w:tcPr>
            <w:tcW w:w="1062" w:type="dxa"/>
            <w:tcBorders>
              <w:top w:val="nil"/>
              <w:left w:val="nil"/>
              <w:bottom w:val="nil"/>
              <w:right w:val="nil"/>
            </w:tcBorders>
            <w:shd w:val="clear" w:color="auto" w:fill="auto"/>
            <w:noWrap/>
            <w:vAlign w:val="center"/>
            <w:hideMark/>
          </w:tcPr>
          <w:p w14:paraId="3CCBE0F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221</w:t>
            </w:r>
          </w:p>
        </w:tc>
        <w:tc>
          <w:tcPr>
            <w:tcW w:w="522" w:type="dxa"/>
            <w:tcBorders>
              <w:top w:val="nil"/>
              <w:left w:val="nil"/>
              <w:bottom w:val="nil"/>
              <w:right w:val="nil"/>
            </w:tcBorders>
            <w:shd w:val="clear" w:color="auto" w:fill="auto"/>
            <w:noWrap/>
            <w:vAlign w:val="center"/>
            <w:hideMark/>
          </w:tcPr>
          <w:p w14:paraId="74823B0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(26.4%)</w:t>
            </w:r>
          </w:p>
        </w:tc>
        <w:tc>
          <w:tcPr>
            <w:tcW w:w="993" w:type="dxa"/>
            <w:tcBorders>
              <w:top w:val="nil"/>
              <w:left w:val="nil"/>
              <w:bottom w:val="nil"/>
              <w:right w:val="nil"/>
            </w:tcBorders>
            <w:shd w:val="clear" w:color="auto" w:fill="auto"/>
            <w:noWrap/>
            <w:vAlign w:val="bottom"/>
            <w:hideMark/>
          </w:tcPr>
          <w:p w14:paraId="431F201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836</w:t>
            </w:r>
          </w:p>
        </w:tc>
        <w:tc>
          <w:tcPr>
            <w:tcW w:w="968" w:type="dxa"/>
            <w:tcBorders>
              <w:top w:val="nil"/>
              <w:left w:val="nil"/>
              <w:bottom w:val="nil"/>
              <w:right w:val="nil"/>
            </w:tcBorders>
            <w:shd w:val="clear" w:color="auto" w:fill="auto"/>
            <w:noWrap/>
            <w:vAlign w:val="center"/>
            <w:hideMark/>
          </w:tcPr>
          <w:p w14:paraId="1C1F9E3A"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(77.4%)</w:t>
            </w:r>
          </w:p>
        </w:tc>
      </w:tr>
      <w:tr w:rsidR="00897A17" w:rsidRPr="00897A17" w14:paraId="031D22BE" w14:textId="77777777" w:rsidTr="00015578">
        <w:trPr>
          <w:trHeight w:val="300"/>
        </w:trPr>
        <w:tc>
          <w:tcPr>
            <w:tcW w:w="5226" w:type="dxa"/>
            <w:tcBorders>
              <w:top w:val="nil"/>
              <w:left w:val="nil"/>
              <w:bottom w:val="nil"/>
              <w:right w:val="nil"/>
            </w:tcBorders>
            <w:shd w:val="clear" w:color="auto" w:fill="auto"/>
            <w:noWrap/>
            <w:vAlign w:val="center"/>
            <w:hideMark/>
          </w:tcPr>
          <w:p w14:paraId="6F51B658"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Reversing</w:t>
            </w:r>
          </w:p>
        </w:tc>
        <w:tc>
          <w:tcPr>
            <w:tcW w:w="551" w:type="dxa"/>
            <w:tcBorders>
              <w:top w:val="nil"/>
              <w:left w:val="nil"/>
              <w:bottom w:val="nil"/>
              <w:right w:val="nil"/>
            </w:tcBorders>
            <w:shd w:val="clear" w:color="auto" w:fill="auto"/>
            <w:noWrap/>
            <w:vAlign w:val="center"/>
            <w:hideMark/>
          </w:tcPr>
          <w:p w14:paraId="2CCD4A5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w:t>
            </w:r>
          </w:p>
        </w:tc>
        <w:tc>
          <w:tcPr>
            <w:tcW w:w="1009" w:type="dxa"/>
            <w:tcBorders>
              <w:top w:val="nil"/>
              <w:left w:val="nil"/>
              <w:bottom w:val="nil"/>
              <w:right w:val="nil"/>
            </w:tcBorders>
            <w:shd w:val="clear" w:color="auto" w:fill="auto"/>
            <w:noWrap/>
            <w:vAlign w:val="center"/>
            <w:hideMark/>
          </w:tcPr>
          <w:p w14:paraId="5AAA264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(100.0%)</w:t>
            </w:r>
          </w:p>
        </w:tc>
        <w:tc>
          <w:tcPr>
            <w:tcW w:w="1062" w:type="dxa"/>
            <w:tcBorders>
              <w:top w:val="nil"/>
              <w:left w:val="nil"/>
              <w:bottom w:val="nil"/>
              <w:right w:val="nil"/>
            </w:tcBorders>
            <w:shd w:val="clear" w:color="auto" w:fill="auto"/>
            <w:noWrap/>
            <w:vAlign w:val="center"/>
            <w:hideMark/>
          </w:tcPr>
          <w:p w14:paraId="4C8A50FF"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0</w:t>
            </w:r>
          </w:p>
        </w:tc>
        <w:tc>
          <w:tcPr>
            <w:tcW w:w="522" w:type="dxa"/>
            <w:tcBorders>
              <w:top w:val="nil"/>
              <w:left w:val="nil"/>
              <w:bottom w:val="nil"/>
              <w:right w:val="nil"/>
            </w:tcBorders>
            <w:shd w:val="clear" w:color="auto" w:fill="auto"/>
            <w:noWrap/>
            <w:vAlign w:val="center"/>
            <w:hideMark/>
          </w:tcPr>
          <w:p w14:paraId="7152281E"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(0.0%)</w:t>
            </w:r>
          </w:p>
        </w:tc>
        <w:tc>
          <w:tcPr>
            <w:tcW w:w="993" w:type="dxa"/>
            <w:tcBorders>
              <w:top w:val="nil"/>
              <w:left w:val="nil"/>
              <w:bottom w:val="nil"/>
              <w:right w:val="nil"/>
            </w:tcBorders>
            <w:shd w:val="clear" w:color="auto" w:fill="auto"/>
            <w:noWrap/>
            <w:vAlign w:val="bottom"/>
            <w:hideMark/>
          </w:tcPr>
          <w:p w14:paraId="77D9ECC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w:t>
            </w:r>
          </w:p>
        </w:tc>
        <w:tc>
          <w:tcPr>
            <w:tcW w:w="968" w:type="dxa"/>
            <w:tcBorders>
              <w:top w:val="nil"/>
              <w:left w:val="nil"/>
              <w:bottom w:val="nil"/>
              <w:right w:val="nil"/>
            </w:tcBorders>
            <w:shd w:val="clear" w:color="auto" w:fill="auto"/>
            <w:noWrap/>
            <w:vAlign w:val="center"/>
            <w:hideMark/>
          </w:tcPr>
          <w:p w14:paraId="7E5E4F82"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(1.0%)</w:t>
            </w:r>
          </w:p>
        </w:tc>
      </w:tr>
      <w:tr w:rsidR="00897A17" w:rsidRPr="00897A17" w14:paraId="3DE5A858" w14:textId="77777777" w:rsidTr="00015578">
        <w:trPr>
          <w:trHeight w:val="300"/>
        </w:trPr>
        <w:tc>
          <w:tcPr>
            <w:tcW w:w="5226" w:type="dxa"/>
            <w:tcBorders>
              <w:top w:val="nil"/>
              <w:left w:val="nil"/>
              <w:bottom w:val="nil"/>
              <w:right w:val="nil"/>
            </w:tcBorders>
            <w:shd w:val="clear" w:color="auto" w:fill="auto"/>
            <w:noWrap/>
            <w:vAlign w:val="center"/>
            <w:hideMark/>
          </w:tcPr>
          <w:p w14:paraId="0FCA97E3"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Turning</w:t>
            </w:r>
          </w:p>
        </w:tc>
        <w:tc>
          <w:tcPr>
            <w:tcW w:w="551" w:type="dxa"/>
            <w:tcBorders>
              <w:top w:val="nil"/>
              <w:left w:val="nil"/>
              <w:bottom w:val="nil"/>
              <w:right w:val="nil"/>
            </w:tcBorders>
            <w:shd w:val="clear" w:color="auto" w:fill="auto"/>
            <w:noWrap/>
            <w:vAlign w:val="center"/>
            <w:hideMark/>
          </w:tcPr>
          <w:p w14:paraId="6A31902B"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33</w:t>
            </w:r>
          </w:p>
        </w:tc>
        <w:tc>
          <w:tcPr>
            <w:tcW w:w="1009" w:type="dxa"/>
            <w:tcBorders>
              <w:top w:val="nil"/>
              <w:left w:val="nil"/>
              <w:bottom w:val="nil"/>
              <w:right w:val="nil"/>
            </w:tcBorders>
            <w:shd w:val="clear" w:color="auto" w:fill="auto"/>
            <w:noWrap/>
            <w:vAlign w:val="center"/>
            <w:hideMark/>
          </w:tcPr>
          <w:p w14:paraId="0A74B504"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(66.0%)</w:t>
            </w:r>
          </w:p>
        </w:tc>
        <w:tc>
          <w:tcPr>
            <w:tcW w:w="1062" w:type="dxa"/>
            <w:tcBorders>
              <w:top w:val="nil"/>
              <w:left w:val="nil"/>
              <w:bottom w:val="nil"/>
              <w:right w:val="nil"/>
            </w:tcBorders>
            <w:shd w:val="clear" w:color="auto" w:fill="auto"/>
            <w:noWrap/>
            <w:vAlign w:val="center"/>
            <w:hideMark/>
          </w:tcPr>
          <w:p w14:paraId="3A510371"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17</w:t>
            </w:r>
          </w:p>
        </w:tc>
        <w:tc>
          <w:tcPr>
            <w:tcW w:w="522" w:type="dxa"/>
            <w:tcBorders>
              <w:top w:val="nil"/>
              <w:left w:val="nil"/>
              <w:bottom w:val="nil"/>
              <w:right w:val="nil"/>
            </w:tcBorders>
            <w:shd w:val="clear" w:color="auto" w:fill="auto"/>
            <w:noWrap/>
            <w:vAlign w:val="center"/>
            <w:hideMark/>
          </w:tcPr>
          <w:p w14:paraId="50FDC73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(34.0%)</w:t>
            </w:r>
          </w:p>
        </w:tc>
        <w:tc>
          <w:tcPr>
            <w:tcW w:w="993" w:type="dxa"/>
            <w:tcBorders>
              <w:top w:val="nil"/>
              <w:left w:val="nil"/>
              <w:bottom w:val="nil"/>
              <w:right w:val="nil"/>
            </w:tcBorders>
            <w:shd w:val="clear" w:color="auto" w:fill="auto"/>
            <w:noWrap/>
            <w:vAlign w:val="bottom"/>
            <w:hideMark/>
          </w:tcPr>
          <w:p w14:paraId="32D14A0D"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50</w:t>
            </w:r>
          </w:p>
        </w:tc>
        <w:tc>
          <w:tcPr>
            <w:tcW w:w="968" w:type="dxa"/>
            <w:tcBorders>
              <w:top w:val="nil"/>
              <w:left w:val="nil"/>
              <w:bottom w:val="nil"/>
              <w:right w:val="nil"/>
            </w:tcBorders>
            <w:shd w:val="clear" w:color="auto" w:fill="auto"/>
            <w:noWrap/>
            <w:vAlign w:val="center"/>
            <w:hideMark/>
          </w:tcPr>
          <w:p w14:paraId="221294DD"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(4.6%)</w:t>
            </w:r>
          </w:p>
        </w:tc>
      </w:tr>
      <w:tr w:rsidR="00897A17" w:rsidRPr="00897A17" w14:paraId="599419EC" w14:textId="77777777" w:rsidTr="00015578">
        <w:trPr>
          <w:trHeight w:val="300"/>
        </w:trPr>
        <w:tc>
          <w:tcPr>
            <w:tcW w:w="5226" w:type="dxa"/>
            <w:tcBorders>
              <w:top w:val="nil"/>
              <w:left w:val="nil"/>
              <w:bottom w:val="nil"/>
              <w:right w:val="nil"/>
            </w:tcBorders>
            <w:shd w:val="clear" w:color="auto" w:fill="auto"/>
            <w:noWrap/>
            <w:vAlign w:val="center"/>
            <w:hideMark/>
          </w:tcPr>
          <w:p w14:paraId="2E780B71"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Overtaking</w:t>
            </w:r>
          </w:p>
        </w:tc>
        <w:tc>
          <w:tcPr>
            <w:tcW w:w="551" w:type="dxa"/>
            <w:tcBorders>
              <w:top w:val="nil"/>
              <w:left w:val="nil"/>
              <w:bottom w:val="nil"/>
              <w:right w:val="nil"/>
            </w:tcBorders>
            <w:shd w:val="clear" w:color="auto" w:fill="auto"/>
            <w:noWrap/>
            <w:vAlign w:val="center"/>
            <w:hideMark/>
          </w:tcPr>
          <w:p w14:paraId="4E5BAEDD"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w:t>
            </w:r>
          </w:p>
        </w:tc>
        <w:tc>
          <w:tcPr>
            <w:tcW w:w="1009" w:type="dxa"/>
            <w:tcBorders>
              <w:top w:val="nil"/>
              <w:left w:val="nil"/>
              <w:bottom w:val="nil"/>
              <w:right w:val="nil"/>
            </w:tcBorders>
            <w:shd w:val="clear" w:color="auto" w:fill="auto"/>
            <w:noWrap/>
            <w:vAlign w:val="center"/>
            <w:hideMark/>
          </w:tcPr>
          <w:p w14:paraId="2E5032B2"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(77.8%)</w:t>
            </w:r>
          </w:p>
        </w:tc>
        <w:tc>
          <w:tcPr>
            <w:tcW w:w="1062" w:type="dxa"/>
            <w:tcBorders>
              <w:top w:val="nil"/>
              <w:left w:val="nil"/>
              <w:bottom w:val="nil"/>
              <w:right w:val="nil"/>
            </w:tcBorders>
            <w:shd w:val="clear" w:color="auto" w:fill="auto"/>
            <w:noWrap/>
            <w:vAlign w:val="center"/>
            <w:hideMark/>
          </w:tcPr>
          <w:p w14:paraId="55B5AB6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w:t>
            </w:r>
          </w:p>
        </w:tc>
        <w:tc>
          <w:tcPr>
            <w:tcW w:w="522" w:type="dxa"/>
            <w:tcBorders>
              <w:top w:val="nil"/>
              <w:left w:val="nil"/>
              <w:bottom w:val="nil"/>
              <w:right w:val="nil"/>
            </w:tcBorders>
            <w:shd w:val="clear" w:color="auto" w:fill="auto"/>
            <w:noWrap/>
            <w:vAlign w:val="center"/>
            <w:hideMark/>
          </w:tcPr>
          <w:p w14:paraId="357D9F5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(22.2%)</w:t>
            </w:r>
          </w:p>
        </w:tc>
        <w:tc>
          <w:tcPr>
            <w:tcW w:w="993" w:type="dxa"/>
            <w:tcBorders>
              <w:top w:val="nil"/>
              <w:left w:val="nil"/>
              <w:bottom w:val="nil"/>
              <w:right w:val="nil"/>
            </w:tcBorders>
            <w:shd w:val="clear" w:color="auto" w:fill="auto"/>
            <w:noWrap/>
            <w:vAlign w:val="bottom"/>
            <w:hideMark/>
          </w:tcPr>
          <w:p w14:paraId="2F563E9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w:t>
            </w:r>
          </w:p>
        </w:tc>
        <w:tc>
          <w:tcPr>
            <w:tcW w:w="968" w:type="dxa"/>
            <w:tcBorders>
              <w:top w:val="nil"/>
              <w:left w:val="nil"/>
              <w:bottom w:val="nil"/>
              <w:right w:val="nil"/>
            </w:tcBorders>
            <w:shd w:val="clear" w:color="auto" w:fill="auto"/>
            <w:noWrap/>
            <w:vAlign w:val="center"/>
            <w:hideMark/>
          </w:tcPr>
          <w:p w14:paraId="1AAC2856" w14:textId="4B391EA3"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(0.</w:t>
            </w:r>
            <w:r w:rsidR="00F02FF4" w:rsidRPr="00726AE3">
              <w:rPr>
                <w:rFonts w:eastAsia="Times New Roman" w:cstheme="minorHAnsi"/>
                <w:b/>
                <w:bCs/>
                <w:color w:val="000000"/>
                <w:kern w:val="0"/>
                <w14:ligatures w14:val="none"/>
              </w:rPr>
              <w:t>9</w:t>
            </w:r>
            <w:r w:rsidRPr="00726AE3">
              <w:rPr>
                <w:rFonts w:eastAsia="Times New Roman" w:cstheme="minorHAnsi"/>
                <w:b/>
                <w:bCs/>
                <w:color w:val="000000"/>
                <w:kern w:val="0"/>
                <w14:ligatures w14:val="none"/>
              </w:rPr>
              <w:t>%)</w:t>
            </w:r>
          </w:p>
        </w:tc>
      </w:tr>
      <w:tr w:rsidR="00897A17" w:rsidRPr="00897A17" w14:paraId="20283349" w14:textId="77777777" w:rsidTr="00015578">
        <w:trPr>
          <w:trHeight w:val="300"/>
        </w:trPr>
        <w:tc>
          <w:tcPr>
            <w:tcW w:w="5226" w:type="dxa"/>
            <w:tcBorders>
              <w:top w:val="nil"/>
              <w:left w:val="nil"/>
              <w:bottom w:val="nil"/>
              <w:right w:val="nil"/>
            </w:tcBorders>
            <w:shd w:val="clear" w:color="auto" w:fill="auto"/>
            <w:noWrap/>
            <w:vAlign w:val="center"/>
            <w:hideMark/>
          </w:tcPr>
          <w:p w14:paraId="21B352CB"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Moving off</w:t>
            </w:r>
          </w:p>
        </w:tc>
        <w:tc>
          <w:tcPr>
            <w:tcW w:w="551" w:type="dxa"/>
            <w:tcBorders>
              <w:top w:val="nil"/>
              <w:left w:val="nil"/>
              <w:bottom w:val="nil"/>
              <w:right w:val="nil"/>
            </w:tcBorders>
            <w:shd w:val="clear" w:color="auto" w:fill="auto"/>
            <w:noWrap/>
            <w:vAlign w:val="center"/>
            <w:hideMark/>
          </w:tcPr>
          <w:p w14:paraId="777C0A5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120</w:t>
            </w:r>
          </w:p>
        </w:tc>
        <w:tc>
          <w:tcPr>
            <w:tcW w:w="1009" w:type="dxa"/>
            <w:tcBorders>
              <w:top w:val="nil"/>
              <w:left w:val="nil"/>
              <w:bottom w:val="nil"/>
              <w:right w:val="nil"/>
            </w:tcBorders>
            <w:shd w:val="clear" w:color="auto" w:fill="auto"/>
            <w:noWrap/>
            <w:vAlign w:val="center"/>
            <w:hideMark/>
          </w:tcPr>
          <w:p w14:paraId="6CA5883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(69.0%)</w:t>
            </w:r>
          </w:p>
        </w:tc>
        <w:tc>
          <w:tcPr>
            <w:tcW w:w="1062" w:type="dxa"/>
            <w:tcBorders>
              <w:top w:val="nil"/>
              <w:left w:val="nil"/>
              <w:bottom w:val="nil"/>
              <w:right w:val="nil"/>
            </w:tcBorders>
            <w:shd w:val="clear" w:color="auto" w:fill="auto"/>
            <w:noWrap/>
            <w:vAlign w:val="center"/>
            <w:hideMark/>
          </w:tcPr>
          <w:p w14:paraId="2567934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54</w:t>
            </w:r>
          </w:p>
        </w:tc>
        <w:tc>
          <w:tcPr>
            <w:tcW w:w="522" w:type="dxa"/>
            <w:tcBorders>
              <w:top w:val="nil"/>
              <w:left w:val="nil"/>
              <w:bottom w:val="nil"/>
              <w:right w:val="nil"/>
            </w:tcBorders>
            <w:shd w:val="clear" w:color="auto" w:fill="auto"/>
            <w:noWrap/>
            <w:vAlign w:val="center"/>
            <w:hideMark/>
          </w:tcPr>
          <w:p w14:paraId="118ACB6A"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(31.0%)</w:t>
            </w:r>
          </w:p>
        </w:tc>
        <w:tc>
          <w:tcPr>
            <w:tcW w:w="993" w:type="dxa"/>
            <w:tcBorders>
              <w:top w:val="nil"/>
              <w:left w:val="nil"/>
              <w:bottom w:val="nil"/>
              <w:right w:val="nil"/>
            </w:tcBorders>
            <w:shd w:val="clear" w:color="auto" w:fill="auto"/>
            <w:noWrap/>
            <w:vAlign w:val="bottom"/>
            <w:hideMark/>
          </w:tcPr>
          <w:p w14:paraId="14AA5E3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174</w:t>
            </w:r>
          </w:p>
        </w:tc>
        <w:tc>
          <w:tcPr>
            <w:tcW w:w="968" w:type="dxa"/>
            <w:tcBorders>
              <w:top w:val="nil"/>
              <w:left w:val="nil"/>
              <w:bottom w:val="nil"/>
              <w:right w:val="nil"/>
            </w:tcBorders>
            <w:shd w:val="clear" w:color="auto" w:fill="auto"/>
            <w:noWrap/>
            <w:vAlign w:val="center"/>
            <w:hideMark/>
          </w:tcPr>
          <w:p w14:paraId="66ECA94F"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(16.1%)</w:t>
            </w:r>
          </w:p>
        </w:tc>
      </w:tr>
      <w:tr w:rsidR="00897A17" w:rsidRPr="00897A17" w14:paraId="745C8ED1"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41444D76" w14:textId="30567323"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Skidd</w:t>
            </w:r>
            <w:r w:rsidR="00E15321" w:rsidRPr="00726AE3">
              <w:rPr>
                <w:rFonts w:eastAsia="Times New Roman" w:cstheme="minorHAnsi"/>
                <w:i/>
                <w:iCs/>
                <w:color w:val="000000"/>
                <w:kern w:val="0"/>
                <w14:ligatures w14:val="none"/>
              </w:rPr>
              <w:t>ed</w:t>
            </w:r>
            <w:r w:rsidRPr="00726AE3">
              <w:rPr>
                <w:rFonts w:eastAsia="Times New Roman" w:cstheme="minorHAnsi"/>
                <w:i/>
                <w:iCs/>
                <w:color w:val="000000"/>
                <w:kern w:val="0"/>
                <w14:ligatures w14:val="none"/>
              </w:rPr>
              <w:t xml:space="preserve">/Overturned </w:t>
            </w:r>
          </w:p>
        </w:tc>
      </w:tr>
      <w:tr w:rsidR="00897A17" w:rsidRPr="00897A17" w14:paraId="4F2BE608" w14:textId="77777777" w:rsidTr="00015578">
        <w:trPr>
          <w:trHeight w:val="300"/>
        </w:trPr>
        <w:tc>
          <w:tcPr>
            <w:tcW w:w="5226" w:type="dxa"/>
            <w:tcBorders>
              <w:top w:val="nil"/>
              <w:left w:val="nil"/>
              <w:bottom w:val="nil"/>
              <w:right w:val="nil"/>
            </w:tcBorders>
            <w:shd w:val="clear" w:color="auto" w:fill="auto"/>
            <w:noWrap/>
            <w:vAlign w:val="center"/>
            <w:hideMark/>
          </w:tcPr>
          <w:p w14:paraId="1DDFD7CC"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Yes</w:t>
            </w:r>
          </w:p>
        </w:tc>
        <w:tc>
          <w:tcPr>
            <w:tcW w:w="551" w:type="dxa"/>
            <w:tcBorders>
              <w:top w:val="nil"/>
              <w:left w:val="nil"/>
              <w:bottom w:val="nil"/>
              <w:right w:val="nil"/>
            </w:tcBorders>
            <w:shd w:val="clear" w:color="auto" w:fill="auto"/>
            <w:noWrap/>
            <w:vAlign w:val="center"/>
            <w:hideMark/>
          </w:tcPr>
          <w:p w14:paraId="2F6667E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131</w:t>
            </w:r>
          </w:p>
        </w:tc>
        <w:tc>
          <w:tcPr>
            <w:tcW w:w="1009" w:type="dxa"/>
            <w:tcBorders>
              <w:top w:val="nil"/>
              <w:left w:val="nil"/>
              <w:bottom w:val="nil"/>
              <w:right w:val="nil"/>
            </w:tcBorders>
            <w:shd w:val="clear" w:color="auto" w:fill="auto"/>
            <w:noWrap/>
            <w:vAlign w:val="center"/>
            <w:hideMark/>
          </w:tcPr>
          <w:p w14:paraId="06ADDF7E"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(64.2%)</w:t>
            </w:r>
          </w:p>
        </w:tc>
        <w:tc>
          <w:tcPr>
            <w:tcW w:w="1062" w:type="dxa"/>
            <w:tcBorders>
              <w:top w:val="nil"/>
              <w:left w:val="nil"/>
              <w:bottom w:val="nil"/>
              <w:right w:val="nil"/>
            </w:tcBorders>
            <w:shd w:val="clear" w:color="auto" w:fill="auto"/>
            <w:noWrap/>
            <w:vAlign w:val="center"/>
            <w:hideMark/>
          </w:tcPr>
          <w:p w14:paraId="5763A9E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73</w:t>
            </w:r>
          </w:p>
        </w:tc>
        <w:tc>
          <w:tcPr>
            <w:tcW w:w="522" w:type="dxa"/>
            <w:tcBorders>
              <w:top w:val="nil"/>
              <w:left w:val="nil"/>
              <w:bottom w:val="nil"/>
              <w:right w:val="nil"/>
            </w:tcBorders>
            <w:shd w:val="clear" w:color="auto" w:fill="auto"/>
            <w:noWrap/>
            <w:vAlign w:val="center"/>
            <w:hideMark/>
          </w:tcPr>
          <w:p w14:paraId="257B026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(35.8%)</w:t>
            </w:r>
          </w:p>
        </w:tc>
        <w:tc>
          <w:tcPr>
            <w:tcW w:w="993" w:type="dxa"/>
            <w:tcBorders>
              <w:top w:val="nil"/>
              <w:left w:val="nil"/>
              <w:bottom w:val="nil"/>
              <w:right w:val="nil"/>
            </w:tcBorders>
            <w:shd w:val="clear" w:color="auto" w:fill="auto"/>
            <w:noWrap/>
            <w:vAlign w:val="bottom"/>
            <w:hideMark/>
          </w:tcPr>
          <w:p w14:paraId="7B17F551"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204</w:t>
            </w:r>
          </w:p>
        </w:tc>
        <w:tc>
          <w:tcPr>
            <w:tcW w:w="968" w:type="dxa"/>
            <w:tcBorders>
              <w:top w:val="nil"/>
              <w:left w:val="nil"/>
              <w:bottom w:val="nil"/>
              <w:right w:val="nil"/>
            </w:tcBorders>
            <w:shd w:val="clear" w:color="auto" w:fill="auto"/>
            <w:noWrap/>
            <w:vAlign w:val="center"/>
            <w:hideMark/>
          </w:tcPr>
          <w:p w14:paraId="612B24B4"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(18.9%)</w:t>
            </w:r>
          </w:p>
        </w:tc>
      </w:tr>
      <w:tr w:rsidR="00897A17" w:rsidRPr="00897A17" w14:paraId="46759BC4" w14:textId="77777777" w:rsidTr="00015578">
        <w:trPr>
          <w:trHeight w:val="300"/>
        </w:trPr>
        <w:tc>
          <w:tcPr>
            <w:tcW w:w="5226" w:type="dxa"/>
            <w:tcBorders>
              <w:top w:val="nil"/>
              <w:left w:val="nil"/>
              <w:bottom w:val="nil"/>
              <w:right w:val="nil"/>
            </w:tcBorders>
            <w:shd w:val="clear" w:color="auto" w:fill="auto"/>
            <w:noWrap/>
            <w:vAlign w:val="center"/>
            <w:hideMark/>
          </w:tcPr>
          <w:p w14:paraId="6224962C"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No</w:t>
            </w:r>
          </w:p>
        </w:tc>
        <w:tc>
          <w:tcPr>
            <w:tcW w:w="551" w:type="dxa"/>
            <w:tcBorders>
              <w:top w:val="nil"/>
              <w:left w:val="nil"/>
              <w:bottom w:val="nil"/>
              <w:right w:val="nil"/>
            </w:tcBorders>
            <w:shd w:val="clear" w:color="auto" w:fill="auto"/>
            <w:noWrap/>
            <w:vAlign w:val="center"/>
            <w:hideMark/>
          </w:tcPr>
          <w:p w14:paraId="30A20AF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655</w:t>
            </w:r>
          </w:p>
        </w:tc>
        <w:tc>
          <w:tcPr>
            <w:tcW w:w="1009" w:type="dxa"/>
            <w:tcBorders>
              <w:top w:val="nil"/>
              <w:left w:val="nil"/>
              <w:bottom w:val="nil"/>
              <w:right w:val="nil"/>
            </w:tcBorders>
            <w:shd w:val="clear" w:color="auto" w:fill="auto"/>
            <w:noWrap/>
            <w:vAlign w:val="center"/>
            <w:hideMark/>
          </w:tcPr>
          <w:p w14:paraId="538AD482"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(74.8%)</w:t>
            </w:r>
          </w:p>
        </w:tc>
        <w:tc>
          <w:tcPr>
            <w:tcW w:w="1062" w:type="dxa"/>
            <w:tcBorders>
              <w:top w:val="nil"/>
              <w:left w:val="nil"/>
              <w:bottom w:val="nil"/>
              <w:right w:val="nil"/>
            </w:tcBorders>
            <w:shd w:val="clear" w:color="auto" w:fill="auto"/>
            <w:noWrap/>
            <w:vAlign w:val="center"/>
            <w:hideMark/>
          </w:tcPr>
          <w:p w14:paraId="10075CF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221</w:t>
            </w:r>
          </w:p>
        </w:tc>
        <w:tc>
          <w:tcPr>
            <w:tcW w:w="522" w:type="dxa"/>
            <w:tcBorders>
              <w:top w:val="nil"/>
              <w:left w:val="nil"/>
              <w:bottom w:val="nil"/>
              <w:right w:val="nil"/>
            </w:tcBorders>
            <w:shd w:val="clear" w:color="auto" w:fill="auto"/>
            <w:noWrap/>
            <w:vAlign w:val="center"/>
            <w:hideMark/>
          </w:tcPr>
          <w:p w14:paraId="05862C2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(25.2%)</w:t>
            </w:r>
          </w:p>
        </w:tc>
        <w:tc>
          <w:tcPr>
            <w:tcW w:w="993" w:type="dxa"/>
            <w:tcBorders>
              <w:top w:val="nil"/>
              <w:left w:val="nil"/>
              <w:bottom w:val="nil"/>
              <w:right w:val="nil"/>
            </w:tcBorders>
            <w:shd w:val="clear" w:color="auto" w:fill="auto"/>
            <w:noWrap/>
            <w:vAlign w:val="bottom"/>
            <w:hideMark/>
          </w:tcPr>
          <w:p w14:paraId="07578A8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876</w:t>
            </w:r>
          </w:p>
        </w:tc>
        <w:tc>
          <w:tcPr>
            <w:tcW w:w="968" w:type="dxa"/>
            <w:tcBorders>
              <w:top w:val="nil"/>
              <w:left w:val="nil"/>
              <w:bottom w:val="nil"/>
              <w:right w:val="nil"/>
            </w:tcBorders>
            <w:shd w:val="clear" w:color="auto" w:fill="auto"/>
            <w:noWrap/>
            <w:vAlign w:val="center"/>
            <w:hideMark/>
          </w:tcPr>
          <w:p w14:paraId="446A8B7A"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(81.1%)</w:t>
            </w:r>
          </w:p>
        </w:tc>
      </w:tr>
      <w:tr w:rsidR="00897A17" w:rsidRPr="00897A17" w14:paraId="06F492F1"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28E57CE1" w14:textId="37613D9B"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First </w:t>
            </w:r>
            <w:r w:rsidR="001E5881" w:rsidRPr="00726AE3">
              <w:rPr>
                <w:rFonts w:eastAsia="Times New Roman" w:cstheme="minorHAnsi"/>
                <w:i/>
                <w:iCs/>
                <w:color w:val="000000"/>
                <w:kern w:val="0"/>
                <w14:ligatures w14:val="none"/>
              </w:rPr>
              <w:t>p</w:t>
            </w:r>
            <w:r w:rsidRPr="00726AE3">
              <w:rPr>
                <w:rFonts w:eastAsia="Times New Roman" w:cstheme="minorHAnsi"/>
                <w:i/>
                <w:iCs/>
                <w:color w:val="000000"/>
                <w:kern w:val="0"/>
                <w14:ligatures w14:val="none"/>
              </w:rPr>
              <w:t xml:space="preserve">oint of </w:t>
            </w:r>
            <w:r w:rsidR="001E5881" w:rsidRPr="00726AE3">
              <w:rPr>
                <w:rFonts w:eastAsia="Times New Roman" w:cstheme="minorHAnsi"/>
                <w:i/>
                <w:iCs/>
                <w:color w:val="000000"/>
                <w:kern w:val="0"/>
                <w14:ligatures w14:val="none"/>
              </w:rPr>
              <w:t>i</w:t>
            </w:r>
            <w:r w:rsidRPr="00726AE3">
              <w:rPr>
                <w:rFonts w:eastAsia="Times New Roman" w:cstheme="minorHAnsi"/>
                <w:i/>
                <w:iCs/>
                <w:color w:val="000000"/>
                <w:kern w:val="0"/>
                <w14:ligatures w14:val="none"/>
              </w:rPr>
              <w:t>mpact</w:t>
            </w:r>
          </w:p>
        </w:tc>
      </w:tr>
      <w:tr w:rsidR="00897A17" w:rsidRPr="00897A17" w14:paraId="2C298A1E" w14:textId="77777777" w:rsidTr="00015578">
        <w:trPr>
          <w:trHeight w:val="300"/>
        </w:trPr>
        <w:tc>
          <w:tcPr>
            <w:tcW w:w="5226" w:type="dxa"/>
            <w:tcBorders>
              <w:top w:val="nil"/>
              <w:left w:val="nil"/>
              <w:bottom w:val="nil"/>
              <w:right w:val="nil"/>
            </w:tcBorders>
            <w:shd w:val="clear" w:color="auto" w:fill="auto"/>
            <w:noWrap/>
            <w:vAlign w:val="center"/>
            <w:hideMark/>
          </w:tcPr>
          <w:p w14:paraId="6FB5DACD" w14:textId="1AA46B30"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No </w:t>
            </w:r>
            <w:r w:rsidR="001E5881" w:rsidRPr="00726AE3">
              <w:rPr>
                <w:rFonts w:eastAsia="Times New Roman" w:cstheme="minorHAnsi"/>
                <w:color w:val="000000"/>
                <w:kern w:val="0"/>
                <w14:ligatures w14:val="none"/>
              </w:rPr>
              <w:t>i</w:t>
            </w:r>
            <w:r w:rsidRPr="00726AE3">
              <w:rPr>
                <w:rFonts w:eastAsia="Times New Roman" w:cstheme="minorHAnsi"/>
                <w:color w:val="000000"/>
                <w:kern w:val="0"/>
                <w14:ligatures w14:val="none"/>
              </w:rPr>
              <w:t>mpact</w:t>
            </w:r>
          </w:p>
        </w:tc>
        <w:tc>
          <w:tcPr>
            <w:tcW w:w="551" w:type="dxa"/>
            <w:tcBorders>
              <w:top w:val="nil"/>
              <w:left w:val="nil"/>
              <w:bottom w:val="nil"/>
              <w:right w:val="nil"/>
            </w:tcBorders>
            <w:shd w:val="clear" w:color="auto" w:fill="auto"/>
            <w:noWrap/>
            <w:vAlign w:val="center"/>
            <w:hideMark/>
          </w:tcPr>
          <w:p w14:paraId="2E97CD9B"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54</w:t>
            </w:r>
          </w:p>
        </w:tc>
        <w:tc>
          <w:tcPr>
            <w:tcW w:w="1009" w:type="dxa"/>
            <w:tcBorders>
              <w:top w:val="nil"/>
              <w:left w:val="nil"/>
              <w:bottom w:val="nil"/>
              <w:right w:val="nil"/>
            </w:tcBorders>
            <w:shd w:val="clear" w:color="auto" w:fill="auto"/>
            <w:noWrap/>
            <w:vAlign w:val="center"/>
            <w:hideMark/>
          </w:tcPr>
          <w:p w14:paraId="10B772C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(67.5%)</w:t>
            </w:r>
          </w:p>
        </w:tc>
        <w:tc>
          <w:tcPr>
            <w:tcW w:w="1062" w:type="dxa"/>
            <w:tcBorders>
              <w:top w:val="nil"/>
              <w:left w:val="nil"/>
              <w:bottom w:val="nil"/>
              <w:right w:val="nil"/>
            </w:tcBorders>
            <w:shd w:val="clear" w:color="auto" w:fill="auto"/>
            <w:noWrap/>
            <w:vAlign w:val="center"/>
            <w:hideMark/>
          </w:tcPr>
          <w:p w14:paraId="68BAE9FF"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26</w:t>
            </w:r>
          </w:p>
        </w:tc>
        <w:tc>
          <w:tcPr>
            <w:tcW w:w="522" w:type="dxa"/>
            <w:tcBorders>
              <w:top w:val="nil"/>
              <w:left w:val="nil"/>
              <w:bottom w:val="nil"/>
              <w:right w:val="nil"/>
            </w:tcBorders>
            <w:shd w:val="clear" w:color="auto" w:fill="auto"/>
            <w:noWrap/>
            <w:vAlign w:val="center"/>
            <w:hideMark/>
          </w:tcPr>
          <w:p w14:paraId="65AFD432"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(32.5%)</w:t>
            </w:r>
          </w:p>
        </w:tc>
        <w:tc>
          <w:tcPr>
            <w:tcW w:w="993" w:type="dxa"/>
            <w:tcBorders>
              <w:top w:val="nil"/>
              <w:left w:val="nil"/>
              <w:bottom w:val="nil"/>
              <w:right w:val="nil"/>
            </w:tcBorders>
            <w:shd w:val="clear" w:color="auto" w:fill="auto"/>
            <w:noWrap/>
            <w:vAlign w:val="bottom"/>
            <w:hideMark/>
          </w:tcPr>
          <w:p w14:paraId="256C65F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80</w:t>
            </w:r>
          </w:p>
        </w:tc>
        <w:tc>
          <w:tcPr>
            <w:tcW w:w="968" w:type="dxa"/>
            <w:tcBorders>
              <w:top w:val="nil"/>
              <w:left w:val="nil"/>
              <w:bottom w:val="nil"/>
              <w:right w:val="nil"/>
            </w:tcBorders>
            <w:shd w:val="clear" w:color="auto" w:fill="auto"/>
            <w:noWrap/>
            <w:vAlign w:val="center"/>
            <w:hideMark/>
          </w:tcPr>
          <w:p w14:paraId="4A90B2D6"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(7.4%)</w:t>
            </w:r>
          </w:p>
        </w:tc>
      </w:tr>
      <w:tr w:rsidR="00897A17" w:rsidRPr="00897A17" w14:paraId="4D47D878" w14:textId="77777777" w:rsidTr="00015578">
        <w:trPr>
          <w:trHeight w:val="300"/>
        </w:trPr>
        <w:tc>
          <w:tcPr>
            <w:tcW w:w="5226" w:type="dxa"/>
            <w:tcBorders>
              <w:top w:val="nil"/>
              <w:left w:val="nil"/>
              <w:bottom w:val="nil"/>
              <w:right w:val="nil"/>
            </w:tcBorders>
            <w:shd w:val="clear" w:color="auto" w:fill="auto"/>
            <w:noWrap/>
            <w:vAlign w:val="center"/>
            <w:hideMark/>
          </w:tcPr>
          <w:p w14:paraId="50A47A96"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Front impact</w:t>
            </w:r>
          </w:p>
        </w:tc>
        <w:tc>
          <w:tcPr>
            <w:tcW w:w="551" w:type="dxa"/>
            <w:tcBorders>
              <w:top w:val="nil"/>
              <w:left w:val="nil"/>
              <w:bottom w:val="nil"/>
              <w:right w:val="nil"/>
            </w:tcBorders>
            <w:shd w:val="clear" w:color="auto" w:fill="auto"/>
            <w:noWrap/>
            <w:vAlign w:val="center"/>
            <w:hideMark/>
          </w:tcPr>
          <w:p w14:paraId="50FFB69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293</w:t>
            </w:r>
          </w:p>
        </w:tc>
        <w:tc>
          <w:tcPr>
            <w:tcW w:w="1009" w:type="dxa"/>
            <w:tcBorders>
              <w:top w:val="nil"/>
              <w:left w:val="nil"/>
              <w:bottom w:val="nil"/>
              <w:right w:val="nil"/>
            </w:tcBorders>
            <w:shd w:val="clear" w:color="auto" w:fill="auto"/>
            <w:noWrap/>
            <w:vAlign w:val="center"/>
            <w:hideMark/>
          </w:tcPr>
          <w:p w14:paraId="7D0CA07C"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(76.3%)</w:t>
            </w:r>
          </w:p>
        </w:tc>
        <w:tc>
          <w:tcPr>
            <w:tcW w:w="1062" w:type="dxa"/>
            <w:tcBorders>
              <w:top w:val="nil"/>
              <w:left w:val="nil"/>
              <w:bottom w:val="nil"/>
              <w:right w:val="nil"/>
            </w:tcBorders>
            <w:shd w:val="clear" w:color="auto" w:fill="auto"/>
            <w:noWrap/>
            <w:vAlign w:val="center"/>
            <w:hideMark/>
          </w:tcPr>
          <w:p w14:paraId="6875A8E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91</w:t>
            </w:r>
          </w:p>
        </w:tc>
        <w:tc>
          <w:tcPr>
            <w:tcW w:w="522" w:type="dxa"/>
            <w:tcBorders>
              <w:top w:val="nil"/>
              <w:left w:val="nil"/>
              <w:bottom w:val="nil"/>
              <w:right w:val="nil"/>
            </w:tcBorders>
            <w:shd w:val="clear" w:color="auto" w:fill="auto"/>
            <w:noWrap/>
            <w:vAlign w:val="center"/>
            <w:hideMark/>
          </w:tcPr>
          <w:p w14:paraId="04DCDF6A"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(23.7%)</w:t>
            </w:r>
          </w:p>
        </w:tc>
        <w:tc>
          <w:tcPr>
            <w:tcW w:w="993" w:type="dxa"/>
            <w:tcBorders>
              <w:top w:val="nil"/>
              <w:left w:val="nil"/>
              <w:bottom w:val="nil"/>
              <w:right w:val="nil"/>
            </w:tcBorders>
            <w:shd w:val="clear" w:color="auto" w:fill="auto"/>
            <w:noWrap/>
            <w:vAlign w:val="bottom"/>
            <w:hideMark/>
          </w:tcPr>
          <w:p w14:paraId="28739BE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384</w:t>
            </w:r>
          </w:p>
        </w:tc>
        <w:tc>
          <w:tcPr>
            <w:tcW w:w="968" w:type="dxa"/>
            <w:tcBorders>
              <w:top w:val="nil"/>
              <w:left w:val="nil"/>
              <w:bottom w:val="nil"/>
              <w:right w:val="nil"/>
            </w:tcBorders>
            <w:shd w:val="clear" w:color="auto" w:fill="auto"/>
            <w:noWrap/>
            <w:vAlign w:val="center"/>
            <w:hideMark/>
          </w:tcPr>
          <w:p w14:paraId="7630E82C"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(35.6%)</w:t>
            </w:r>
          </w:p>
        </w:tc>
      </w:tr>
      <w:tr w:rsidR="00897A17" w:rsidRPr="00897A17" w14:paraId="20B6CD70" w14:textId="77777777" w:rsidTr="00015578">
        <w:trPr>
          <w:trHeight w:val="300"/>
        </w:trPr>
        <w:tc>
          <w:tcPr>
            <w:tcW w:w="5226" w:type="dxa"/>
            <w:tcBorders>
              <w:top w:val="nil"/>
              <w:left w:val="nil"/>
              <w:bottom w:val="nil"/>
              <w:right w:val="nil"/>
            </w:tcBorders>
            <w:shd w:val="clear" w:color="auto" w:fill="auto"/>
            <w:noWrap/>
            <w:vAlign w:val="center"/>
            <w:hideMark/>
          </w:tcPr>
          <w:p w14:paraId="5848506E"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Side impact</w:t>
            </w:r>
          </w:p>
        </w:tc>
        <w:tc>
          <w:tcPr>
            <w:tcW w:w="551" w:type="dxa"/>
            <w:tcBorders>
              <w:top w:val="nil"/>
              <w:left w:val="nil"/>
              <w:bottom w:val="nil"/>
              <w:right w:val="nil"/>
            </w:tcBorders>
            <w:shd w:val="clear" w:color="auto" w:fill="auto"/>
            <w:noWrap/>
            <w:vAlign w:val="center"/>
            <w:hideMark/>
          </w:tcPr>
          <w:p w14:paraId="694267D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391</w:t>
            </w:r>
          </w:p>
        </w:tc>
        <w:tc>
          <w:tcPr>
            <w:tcW w:w="1009" w:type="dxa"/>
            <w:tcBorders>
              <w:top w:val="nil"/>
              <w:left w:val="nil"/>
              <w:bottom w:val="nil"/>
              <w:right w:val="nil"/>
            </w:tcBorders>
            <w:shd w:val="clear" w:color="auto" w:fill="auto"/>
            <w:noWrap/>
            <w:vAlign w:val="center"/>
            <w:hideMark/>
          </w:tcPr>
          <w:p w14:paraId="3395D7A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(71.6%)</w:t>
            </w:r>
          </w:p>
        </w:tc>
        <w:tc>
          <w:tcPr>
            <w:tcW w:w="1062" w:type="dxa"/>
            <w:tcBorders>
              <w:top w:val="nil"/>
              <w:left w:val="nil"/>
              <w:bottom w:val="nil"/>
              <w:right w:val="nil"/>
            </w:tcBorders>
            <w:shd w:val="clear" w:color="auto" w:fill="auto"/>
            <w:noWrap/>
            <w:vAlign w:val="center"/>
            <w:hideMark/>
          </w:tcPr>
          <w:p w14:paraId="167EFEE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155</w:t>
            </w:r>
          </w:p>
        </w:tc>
        <w:tc>
          <w:tcPr>
            <w:tcW w:w="522" w:type="dxa"/>
            <w:tcBorders>
              <w:top w:val="nil"/>
              <w:left w:val="nil"/>
              <w:bottom w:val="nil"/>
              <w:right w:val="nil"/>
            </w:tcBorders>
            <w:shd w:val="clear" w:color="auto" w:fill="auto"/>
            <w:noWrap/>
            <w:vAlign w:val="center"/>
            <w:hideMark/>
          </w:tcPr>
          <w:p w14:paraId="2104D61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(28.4%)</w:t>
            </w:r>
          </w:p>
        </w:tc>
        <w:tc>
          <w:tcPr>
            <w:tcW w:w="993" w:type="dxa"/>
            <w:tcBorders>
              <w:top w:val="nil"/>
              <w:left w:val="nil"/>
              <w:bottom w:val="nil"/>
              <w:right w:val="nil"/>
            </w:tcBorders>
            <w:shd w:val="clear" w:color="auto" w:fill="auto"/>
            <w:noWrap/>
            <w:vAlign w:val="bottom"/>
            <w:hideMark/>
          </w:tcPr>
          <w:p w14:paraId="51959D0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546</w:t>
            </w:r>
          </w:p>
        </w:tc>
        <w:tc>
          <w:tcPr>
            <w:tcW w:w="968" w:type="dxa"/>
            <w:tcBorders>
              <w:top w:val="nil"/>
              <w:left w:val="nil"/>
              <w:bottom w:val="nil"/>
              <w:right w:val="nil"/>
            </w:tcBorders>
            <w:shd w:val="clear" w:color="auto" w:fill="auto"/>
            <w:noWrap/>
            <w:vAlign w:val="center"/>
            <w:hideMark/>
          </w:tcPr>
          <w:p w14:paraId="73B5CE43" w14:textId="6EA856A1"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(50.</w:t>
            </w:r>
            <w:r w:rsidR="00F02FF4" w:rsidRPr="00726AE3">
              <w:rPr>
                <w:rFonts w:eastAsia="Times New Roman" w:cstheme="minorHAnsi"/>
                <w:b/>
                <w:bCs/>
                <w:color w:val="000000"/>
                <w:kern w:val="0"/>
                <w14:ligatures w14:val="none"/>
              </w:rPr>
              <w:t>5</w:t>
            </w:r>
            <w:r w:rsidRPr="00726AE3">
              <w:rPr>
                <w:rFonts w:eastAsia="Times New Roman" w:cstheme="minorHAnsi"/>
                <w:b/>
                <w:bCs/>
                <w:color w:val="000000"/>
                <w:kern w:val="0"/>
                <w14:ligatures w14:val="none"/>
              </w:rPr>
              <w:t>%)</w:t>
            </w:r>
          </w:p>
        </w:tc>
      </w:tr>
      <w:tr w:rsidR="00897A17" w:rsidRPr="00897A17" w14:paraId="75EE34C3" w14:textId="77777777" w:rsidTr="00015578">
        <w:trPr>
          <w:trHeight w:val="300"/>
        </w:trPr>
        <w:tc>
          <w:tcPr>
            <w:tcW w:w="5226" w:type="dxa"/>
            <w:tcBorders>
              <w:top w:val="nil"/>
              <w:left w:val="nil"/>
              <w:bottom w:val="nil"/>
              <w:right w:val="nil"/>
            </w:tcBorders>
            <w:shd w:val="clear" w:color="auto" w:fill="auto"/>
            <w:noWrap/>
            <w:vAlign w:val="center"/>
            <w:hideMark/>
          </w:tcPr>
          <w:p w14:paraId="1FF40726"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Back impact</w:t>
            </w:r>
          </w:p>
        </w:tc>
        <w:tc>
          <w:tcPr>
            <w:tcW w:w="551" w:type="dxa"/>
            <w:tcBorders>
              <w:top w:val="nil"/>
              <w:left w:val="nil"/>
              <w:bottom w:val="nil"/>
              <w:right w:val="nil"/>
            </w:tcBorders>
            <w:shd w:val="clear" w:color="auto" w:fill="auto"/>
            <w:noWrap/>
            <w:vAlign w:val="center"/>
            <w:hideMark/>
          </w:tcPr>
          <w:p w14:paraId="6FC2FEE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48</w:t>
            </w:r>
          </w:p>
        </w:tc>
        <w:tc>
          <w:tcPr>
            <w:tcW w:w="1009" w:type="dxa"/>
            <w:tcBorders>
              <w:top w:val="nil"/>
              <w:left w:val="nil"/>
              <w:bottom w:val="nil"/>
              <w:right w:val="nil"/>
            </w:tcBorders>
            <w:shd w:val="clear" w:color="auto" w:fill="auto"/>
            <w:noWrap/>
            <w:vAlign w:val="center"/>
            <w:hideMark/>
          </w:tcPr>
          <w:p w14:paraId="26B9529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(68.6%)</w:t>
            </w:r>
          </w:p>
        </w:tc>
        <w:tc>
          <w:tcPr>
            <w:tcW w:w="1062" w:type="dxa"/>
            <w:tcBorders>
              <w:top w:val="nil"/>
              <w:left w:val="nil"/>
              <w:bottom w:val="nil"/>
              <w:right w:val="nil"/>
            </w:tcBorders>
            <w:shd w:val="clear" w:color="auto" w:fill="auto"/>
            <w:noWrap/>
            <w:vAlign w:val="center"/>
            <w:hideMark/>
          </w:tcPr>
          <w:p w14:paraId="2EA30629"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w:t>
            </w:r>
          </w:p>
        </w:tc>
        <w:tc>
          <w:tcPr>
            <w:tcW w:w="522" w:type="dxa"/>
            <w:tcBorders>
              <w:top w:val="nil"/>
              <w:left w:val="nil"/>
              <w:bottom w:val="nil"/>
              <w:right w:val="nil"/>
            </w:tcBorders>
            <w:shd w:val="clear" w:color="auto" w:fill="auto"/>
            <w:noWrap/>
            <w:vAlign w:val="center"/>
            <w:hideMark/>
          </w:tcPr>
          <w:p w14:paraId="3F30246B"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(31.4%)</w:t>
            </w:r>
          </w:p>
        </w:tc>
        <w:tc>
          <w:tcPr>
            <w:tcW w:w="993" w:type="dxa"/>
            <w:tcBorders>
              <w:top w:val="nil"/>
              <w:left w:val="nil"/>
              <w:bottom w:val="nil"/>
              <w:right w:val="nil"/>
            </w:tcBorders>
            <w:shd w:val="clear" w:color="auto" w:fill="auto"/>
            <w:noWrap/>
            <w:vAlign w:val="bottom"/>
            <w:hideMark/>
          </w:tcPr>
          <w:p w14:paraId="34F1E85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70</w:t>
            </w:r>
          </w:p>
        </w:tc>
        <w:tc>
          <w:tcPr>
            <w:tcW w:w="968" w:type="dxa"/>
            <w:tcBorders>
              <w:top w:val="nil"/>
              <w:left w:val="nil"/>
              <w:bottom w:val="nil"/>
              <w:right w:val="nil"/>
            </w:tcBorders>
            <w:shd w:val="clear" w:color="auto" w:fill="auto"/>
            <w:noWrap/>
            <w:vAlign w:val="center"/>
            <w:hideMark/>
          </w:tcPr>
          <w:p w14:paraId="3F6A8E9F"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(6.5%)</w:t>
            </w:r>
          </w:p>
        </w:tc>
      </w:tr>
      <w:tr w:rsidR="00897A17" w:rsidRPr="00897A17" w14:paraId="7D406C6F"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4E6B1639"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Crash characteristics</w:t>
            </w:r>
          </w:p>
        </w:tc>
      </w:tr>
      <w:tr w:rsidR="00897A17" w:rsidRPr="00897A17" w14:paraId="54E5E283"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2B8CD576"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Junction control</w:t>
            </w:r>
          </w:p>
        </w:tc>
      </w:tr>
      <w:tr w:rsidR="00897A17" w:rsidRPr="00897A17" w14:paraId="497FE4A1" w14:textId="77777777" w:rsidTr="00015578">
        <w:trPr>
          <w:trHeight w:val="300"/>
        </w:trPr>
        <w:tc>
          <w:tcPr>
            <w:tcW w:w="5226" w:type="dxa"/>
            <w:tcBorders>
              <w:top w:val="nil"/>
              <w:left w:val="nil"/>
              <w:bottom w:val="nil"/>
              <w:right w:val="nil"/>
            </w:tcBorders>
            <w:shd w:val="clear" w:color="auto" w:fill="auto"/>
            <w:noWrap/>
            <w:vAlign w:val="center"/>
            <w:hideMark/>
          </w:tcPr>
          <w:p w14:paraId="122FA2D8" w14:textId="07DA3F60"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Traffic </w:t>
            </w:r>
            <w:r w:rsidR="001E5881" w:rsidRPr="00726AE3">
              <w:rPr>
                <w:rFonts w:eastAsia="Times New Roman" w:cstheme="minorHAnsi"/>
                <w:color w:val="000000"/>
                <w:kern w:val="0"/>
                <w14:ligatures w14:val="none"/>
              </w:rPr>
              <w:t>s</w:t>
            </w:r>
            <w:r w:rsidRPr="00726AE3">
              <w:rPr>
                <w:rFonts w:eastAsia="Times New Roman" w:cstheme="minorHAnsi"/>
                <w:color w:val="000000"/>
                <w:kern w:val="0"/>
                <w14:ligatures w14:val="none"/>
              </w:rPr>
              <w:t>ignal</w:t>
            </w:r>
          </w:p>
        </w:tc>
        <w:tc>
          <w:tcPr>
            <w:tcW w:w="551" w:type="dxa"/>
            <w:tcBorders>
              <w:top w:val="nil"/>
              <w:left w:val="nil"/>
              <w:bottom w:val="nil"/>
              <w:right w:val="nil"/>
            </w:tcBorders>
            <w:shd w:val="clear" w:color="auto" w:fill="auto"/>
            <w:noWrap/>
            <w:vAlign w:val="center"/>
            <w:hideMark/>
          </w:tcPr>
          <w:p w14:paraId="4886F77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77</w:t>
            </w:r>
          </w:p>
        </w:tc>
        <w:tc>
          <w:tcPr>
            <w:tcW w:w="1009" w:type="dxa"/>
            <w:tcBorders>
              <w:top w:val="nil"/>
              <w:left w:val="nil"/>
              <w:bottom w:val="nil"/>
              <w:right w:val="nil"/>
            </w:tcBorders>
            <w:shd w:val="clear" w:color="auto" w:fill="auto"/>
            <w:noWrap/>
            <w:vAlign w:val="center"/>
            <w:hideMark/>
          </w:tcPr>
          <w:p w14:paraId="7CD120AB"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(64.7%)</w:t>
            </w:r>
          </w:p>
        </w:tc>
        <w:tc>
          <w:tcPr>
            <w:tcW w:w="1062" w:type="dxa"/>
            <w:tcBorders>
              <w:top w:val="nil"/>
              <w:left w:val="nil"/>
              <w:bottom w:val="nil"/>
              <w:right w:val="nil"/>
            </w:tcBorders>
            <w:shd w:val="clear" w:color="auto" w:fill="auto"/>
            <w:noWrap/>
            <w:vAlign w:val="center"/>
            <w:hideMark/>
          </w:tcPr>
          <w:p w14:paraId="7DDF2B0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42</w:t>
            </w:r>
          </w:p>
        </w:tc>
        <w:tc>
          <w:tcPr>
            <w:tcW w:w="522" w:type="dxa"/>
            <w:tcBorders>
              <w:top w:val="nil"/>
              <w:left w:val="nil"/>
              <w:bottom w:val="nil"/>
              <w:right w:val="nil"/>
            </w:tcBorders>
            <w:shd w:val="clear" w:color="auto" w:fill="auto"/>
            <w:noWrap/>
            <w:vAlign w:val="center"/>
            <w:hideMark/>
          </w:tcPr>
          <w:p w14:paraId="758326A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(35.3%)</w:t>
            </w:r>
          </w:p>
        </w:tc>
        <w:tc>
          <w:tcPr>
            <w:tcW w:w="993" w:type="dxa"/>
            <w:tcBorders>
              <w:top w:val="nil"/>
              <w:left w:val="nil"/>
              <w:bottom w:val="nil"/>
              <w:right w:val="nil"/>
            </w:tcBorders>
            <w:shd w:val="clear" w:color="auto" w:fill="auto"/>
            <w:noWrap/>
            <w:vAlign w:val="bottom"/>
            <w:hideMark/>
          </w:tcPr>
          <w:p w14:paraId="436DBC0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119</w:t>
            </w:r>
          </w:p>
        </w:tc>
        <w:tc>
          <w:tcPr>
            <w:tcW w:w="968" w:type="dxa"/>
            <w:tcBorders>
              <w:top w:val="nil"/>
              <w:left w:val="nil"/>
              <w:bottom w:val="nil"/>
              <w:right w:val="nil"/>
            </w:tcBorders>
            <w:shd w:val="clear" w:color="auto" w:fill="auto"/>
            <w:noWrap/>
            <w:vAlign w:val="center"/>
            <w:hideMark/>
          </w:tcPr>
          <w:p w14:paraId="63D3A578"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(11.0%)</w:t>
            </w:r>
          </w:p>
        </w:tc>
      </w:tr>
      <w:tr w:rsidR="00897A17" w:rsidRPr="00897A17" w14:paraId="3EA8F8D5" w14:textId="77777777" w:rsidTr="00015578">
        <w:trPr>
          <w:trHeight w:val="300"/>
        </w:trPr>
        <w:tc>
          <w:tcPr>
            <w:tcW w:w="5226" w:type="dxa"/>
            <w:tcBorders>
              <w:top w:val="nil"/>
              <w:left w:val="nil"/>
              <w:bottom w:val="nil"/>
              <w:right w:val="nil"/>
            </w:tcBorders>
            <w:shd w:val="clear" w:color="auto" w:fill="auto"/>
            <w:vAlign w:val="center"/>
            <w:hideMark/>
          </w:tcPr>
          <w:p w14:paraId="4A72CDE1" w14:textId="43701640"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Give-way or </w:t>
            </w:r>
            <w:r w:rsidR="001E5881" w:rsidRPr="00726AE3">
              <w:rPr>
                <w:rFonts w:eastAsia="Times New Roman" w:cstheme="minorHAnsi"/>
                <w:color w:val="000000"/>
                <w:kern w:val="0"/>
                <w14:ligatures w14:val="none"/>
              </w:rPr>
              <w:t>u</w:t>
            </w:r>
            <w:r w:rsidRPr="00726AE3">
              <w:rPr>
                <w:rFonts w:eastAsia="Times New Roman" w:cstheme="minorHAnsi"/>
                <w:color w:val="000000"/>
                <w:kern w:val="0"/>
                <w14:ligatures w14:val="none"/>
              </w:rPr>
              <w:t>ncontrolled</w:t>
            </w:r>
          </w:p>
        </w:tc>
        <w:tc>
          <w:tcPr>
            <w:tcW w:w="551" w:type="dxa"/>
            <w:tcBorders>
              <w:top w:val="nil"/>
              <w:left w:val="nil"/>
              <w:bottom w:val="nil"/>
              <w:right w:val="nil"/>
            </w:tcBorders>
            <w:shd w:val="clear" w:color="auto" w:fill="auto"/>
            <w:noWrap/>
            <w:vAlign w:val="center"/>
            <w:hideMark/>
          </w:tcPr>
          <w:p w14:paraId="3150FEF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389</w:t>
            </w:r>
          </w:p>
        </w:tc>
        <w:tc>
          <w:tcPr>
            <w:tcW w:w="1009" w:type="dxa"/>
            <w:tcBorders>
              <w:top w:val="nil"/>
              <w:left w:val="nil"/>
              <w:bottom w:val="nil"/>
              <w:right w:val="nil"/>
            </w:tcBorders>
            <w:shd w:val="clear" w:color="auto" w:fill="auto"/>
            <w:noWrap/>
            <w:vAlign w:val="center"/>
            <w:hideMark/>
          </w:tcPr>
          <w:p w14:paraId="0B52157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(75.2%)</w:t>
            </w:r>
          </w:p>
        </w:tc>
        <w:tc>
          <w:tcPr>
            <w:tcW w:w="1062" w:type="dxa"/>
            <w:tcBorders>
              <w:top w:val="nil"/>
              <w:left w:val="nil"/>
              <w:bottom w:val="nil"/>
              <w:right w:val="nil"/>
            </w:tcBorders>
            <w:shd w:val="clear" w:color="auto" w:fill="auto"/>
            <w:noWrap/>
            <w:vAlign w:val="center"/>
            <w:hideMark/>
          </w:tcPr>
          <w:p w14:paraId="670F020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128</w:t>
            </w:r>
          </w:p>
        </w:tc>
        <w:tc>
          <w:tcPr>
            <w:tcW w:w="522" w:type="dxa"/>
            <w:tcBorders>
              <w:top w:val="nil"/>
              <w:left w:val="nil"/>
              <w:bottom w:val="nil"/>
              <w:right w:val="nil"/>
            </w:tcBorders>
            <w:shd w:val="clear" w:color="auto" w:fill="auto"/>
            <w:noWrap/>
            <w:vAlign w:val="center"/>
            <w:hideMark/>
          </w:tcPr>
          <w:p w14:paraId="45CD811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(24.8%)</w:t>
            </w:r>
          </w:p>
        </w:tc>
        <w:tc>
          <w:tcPr>
            <w:tcW w:w="993" w:type="dxa"/>
            <w:tcBorders>
              <w:top w:val="nil"/>
              <w:left w:val="nil"/>
              <w:bottom w:val="nil"/>
              <w:right w:val="nil"/>
            </w:tcBorders>
            <w:shd w:val="clear" w:color="auto" w:fill="auto"/>
            <w:noWrap/>
            <w:vAlign w:val="bottom"/>
            <w:hideMark/>
          </w:tcPr>
          <w:p w14:paraId="77DD175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517</w:t>
            </w:r>
          </w:p>
        </w:tc>
        <w:tc>
          <w:tcPr>
            <w:tcW w:w="968" w:type="dxa"/>
            <w:tcBorders>
              <w:top w:val="nil"/>
              <w:left w:val="nil"/>
              <w:bottom w:val="nil"/>
              <w:right w:val="nil"/>
            </w:tcBorders>
            <w:shd w:val="clear" w:color="auto" w:fill="auto"/>
            <w:noWrap/>
            <w:vAlign w:val="center"/>
            <w:hideMark/>
          </w:tcPr>
          <w:p w14:paraId="77D4ED85"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(47.9%)</w:t>
            </w:r>
          </w:p>
        </w:tc>
      </w:tr>
      <w:tr w:rsidR="00897A17" w:rsidRPr="00897A17" w14:paraId="684299D5" w14:textId="77777777" w:rsidTr="00015578">
        <w:trPr>
          <w:trHeight w:val="300"/>
        </w:trPr>
        <w:tc>
          <w:tcPr>
            <w:tcW w:w="5226" w:type="dxa"/>
            <w:tcBorders>
              <w:top w:val="nil"/>
              <w:left w:val="nil"/>
              <w:bottom w:val="nil"/>
              <w:right w:val="nil"/>
            </w:tcBorders>
            <w:shd w:val="clear" w:color="auto" w:fill="auto"/>
            <w:noWrap/>
            <w:vAlign w:val="center"/>
            <w:hideMark/>
          </w:tcPr>
          <w:p w14:paraId="735EE469" w14:textId="3B294B0E"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Other</w:t>
            </w:r>
          </w:p>
        </w:tc>
        <w:tc>
          <w:tcPr>
            <w:tcW w:w="551" w:type="dxa"/>
            <w:tcBorders>
              <w:top w:val="nil"/>
              <w:left w:val="nil"/>
              <w:bottom w:val="nil"/>
              <w:right w:val="nil"/>
            </w:tcBorders>
            <w:shd w:val="clear" w:color="auto" w:fill="auto"/>
            <w:noWrap/>
            <w:vAlign w:val="center"/>
            <w:hideMark/>
          </w:tcPr>
          <w:p w14:paraId="1A6D729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w:t>
            </w:r>
          </w:p>
        </w:tc>
        <w:tc>
          <w:tcPr>
            <w:tcW w:w="1009" w:type="dxa"/>
            <w:tcBorders>
              <w:top w:val="nil"/>
              <w:left w:val="nil"/>
              <w:bottom w:val="nil"/>
              <w:right w:val="nil"/>
            </w:tcBorders>
            <w:shd w:val="clear" w:color="auto" w:fill="auto"/>
            <w:noWrap/>
            <w:vAlign w:val="center"/>
            <w:hideMark/>
          </w:tcPr>
          <w:p w14:paraId="73D24B7E"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(75.0%)</w:t>
            </w:r>
          </w:p>
        </w:tc>
        <w:tc>
          <w:tcPr>
            <w:tcW w:w="1062" w:type="dxa"/>
            <w:tcBorders>
              <w:top w:val="nil"/>
              <w:left w:val="nil"/>
              <w:bottom w:val="nil"/>
              <w:right w:val="nil"/>
            </w:tcBorders>
            <w:shd w:val="clear" w:color="auto" w:fill="auto"/>
            <w:noWrap/>
            <w:vAlign w:val="center"/>
            <w:hideMark/>
          </w:tcPr>
          <w:p w14:paraId="65A720E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w:t>
            </w:r>
          </w:p>
        </w:tc>
        <w:tc>
          <w:tcPr>
            <w:tcW w:w="522" w:type="dxa"/>
            <w:tcBorders>
              <w:top w:val="nil"/>
              <w:left w:val="nil"/>
              <w:bottom w:val="nil"/>
              <w:right w:val="nil"/>
            </w:tcBorders>
            <w:shd w:val="clear" w:color="auto" w:fill="auto"/>
            <w:noWrap/>
            <w:vAlign w:val="center"/>
            <w:hideMark/>
          </w:tcPr>
          <w:p w14:paraId="57A608C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(25.0%)</w:t>
            </w:r>
          </w:p>
        </w:tc>
        <w:tc>
          <w:tcPr>
            <w:tcW w:w="993" w:type="dxa"/>
            <w:tcBorders>
              <w:top w:val="nil"/>
              <w:left w:val="nil"/>
              <w:bottom w:val="nil"/>
              <w:right w:val="nil"/>
            </w:tcBorders>
            <w:shd w:val="clear" w:color="auto" w:fill="auto"/>
            <w:noWrap/>
            <w:vAlign w:val="bottom"/>
            <w:hideMark/>
          </w:tcPr>
          <w:p w14:paraId="17AB590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16</w:t>
            </w:r>
          </w:p>
        </w:tc>
        <w:tc>
          <w:tcPr>
            <w:tcW w:w="968" w:type="dxa"/>
            <w:tcBorders>
              <w:top w:val="nil"/>
              <w:left w:val="nil"/>
              <w:bottom w:val="nil"/>
              <w:right w:val="nil"/>
            </w:tcBorders>
            <w:shd w:val="clear" w:color="auto" w:fill="auto"/>
            <w:noWrap/>
            <w:vAlign w:val="center"/>
            <w:hideMark/>
          </w:tcPr>
          <w:p w14:paraId="2382B410"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(1.5%)</w:t>
            </w:r>
          </w:p>
        </w:tc>
      </w:tr>
      <w:tr w:rsidR="00897A17" w:rsidRPr="00897A17" w14:paraId="608E00EF" w14:textId="77777777" w:rsidTr="00015578">
        <w:trPr>
          <w:trHeight w:val="300"/>
        </w:trPr>
        <w:tc>
          <w:tcPr>
            <w:tcW w:w="5226" w:type="dxa"/>
            <w:tcBorders>
              <w:top w:val="nil"/>
              <w:left w:val="nil"/>
              <w:bottom w:val="nil"/>
              <w:right w:val="nil"/>
            </w:tcBorders>
            <w:shd w:val="clear" w:color="auto" w:fill="auto"/>
            <w:noWrap/>
            <w:vAlign w:val="center"/>
            <w:hideMark/>
          </w:tcPr>
          <w:p w14:paraId="5E148048"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Not at Junction</w:t>
            </w:r>
          </w:p>
        </w:tc>
        <w:tc>
          <w:tcPr>
            <w:tcW w:w="551" w:type="dxa"/>
            <w:tcBorders>
              <w:top w:val="nil"/>
              <w:left w:val="nil"/>
              <w:bottom w:val="nil"/>
              <w:right w:val="nil"/>
            </w:tcBorders>
            <w:shd w:val="clear" w:color="auto" w:fill="auto"/>
            <w:noWrap/>
            <w:vAlign w:val="center"/>
            <w:hideMark/>
          </w:tcPr>
          <w:p w14:paraId="538A2651"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308</w:t>
            </w:r>
          </w:p>
        </w:tc>
        <w:tc>
          <w:tcPr>
            <w:tcW w:w="1009" w:type="dxa"/>
            <w:tcBorders>
              <w:top w:val="nil"/>
              <w:left w:val="nil"/>
              <w:bottom w:val="nil"/>
              <w:right w:val="nil"/>
            </w:tcBorders>
            <w:shd w:val="clear" w:color="auto" w:fill="auto"/>
            <w:noWrap/>
            <w:vAlign w:val="center"/>
            <w:hideMark/>
          </w:tcPr>
          <w:p w14:paraId="75ECDB4C"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(72.0%)</w:t>
            </w:r>
          </w:p>
        </w:tc>
        <w:tc>
          <w:tcPr>
            <w:tcW w:w="1062" w:type="dxa"/>
            <w:tcBorders>
              <w:top w:val="nil"/>
              <w:left w:val="nil"/>
              <w:bottom w:val="nil"/>
              <w:right w:val="nil"/>
            </w:tcBorders>
            <w:shd w:val="clear" w:color="auto" w:fill="auto"/>
            <w:noWrap/>
            <w:vAlign w:val="center"/>
            <w:hideMark/>
          </w:tcPr>
          <w:p w14:paraId="1AA5E5B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120</w:t>
            </w:r>
          </w:p>
        </w:tc>
        <w:tc>
          <w:tcPr>
            <w:tcW w:w="522" w:type="dxa"/>
            <w:tcBorders>
              <w:top w:val="nil"/>
              <w:left w:val="nil"/>
              <w:bottom w:val="nil"/>
              <w:right w:val="nil"/>
            </w:tcBorders>
            <w:shd w:val="clear" w:color="auto" w:fill="auto"/>
            <w:noWrap/>
            <w:vAlign w:val="center"/>
            <w:hideMark/>
          </w:tcPr>
          <w:p w14:paraId="6969DDD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(28.0%)</w:t>
            </w:r>
          </w:p>
        </w:tc>
        <w:tc>
          <w:tcPr>
            <w:tcW w:w="993" w:type="dxa"/>
            <w:tcBorders>
              <w:top w:val="nil"/>
              <w:left w:val="nil"/>
              <w:bottom w:val="nil"/>
              <w:right w:val="nil"/>
            </w:tcBorders>
            <w:shd w:val="clear" w:color="auto" w:fill="auto"/>
            <w:noWrap/>
            <w:vAlign w:val="bottom"/>
            <w:hideMark/>
          </w:tcPr>
          <w:p w14:paraId="1D715F5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428</w:t>
            </w:r>
          </w:p>
        </w:tc>
        <w:tc>
          <w:tcPr>
            <w:tcW w:w="968" w:type="dxa"/>
            <w:tcBorders>
              <w:top w:val="nil"/>
              <w:left w:val="nil"/>
              <w:bottom w:val="nil"/>
              <w:right w:val="nil"/>
            </w:tcBorders>
            <w:shd w:val="clear" w:color="auto" w:fill="auto"/>
            <w:noWrap/>
            <w:vAlign w:val="center"/>
            <w:hideMark/>
          </w:tcPr>
          <w:p w14:paraId="2162A62E"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(39.6%)</w:t>
            </w:r>
          </w:p>
        </w:tc>
      </w:tr>
      <w:tr w:rsidR="00897A17" w:rsidRPr="00897A17" w14:paraId="5E316387"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42C6C2F1" w14:textId="4940AC7E" w:rsidR="00897A17" w:rsidRPr="00726AE3" w:rsidRDefault="007C448D"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Mobility Scooter</w:t>
            </w:r>
            <w:r w:rsidR="00897A17" w:rsidRPr="00726AE3">
              <w:rPr>
                <w:rFonts w:eastAsia="Times New Roman" w:cstheme="minorHAnsi"/>
                <w:i/>
                <w:iCs/>
                <w:color w:val="000000"/>
                <w:kern w:val="0"/>
                <w14:ligatures w14:val="none"/>
              </w:rPr>
              <w:t xml:space="preserve"> </w:t>
            </w:r>
            <w:r w:rsidR="00A71B37" w:rsidRPr="00726AE3">
              <w:rPr>
                <w:rFonts w:eastAsia="Times New Roman" w:cstheme="minorHAnsi"/>
                <w:i/>
                <w:iCs/>
                <w:color w:val="000000"/>
                <w:kern w:val="0"/>
                <w14:ligatures w14:val="none"/>
              </w:rPr>
              <w:t>on</w:t>
            </w:r>
            <w:r w:rsidR="00897A17" w:rsidRPr="00726AE3">
              <w:rPr>
                <w:rFonts w:eastAsia="Times New Roman" w:cstheme="minorHAnsi"/>
                <w:i/>
                <w:iCs/>
                <w:color w:val="000000"/>
                <w:kern w:val="0"/>
                <w14:ligatures w14:val="none"/>
              </w:rPr>
              <w:t xml:space="preserve"> </w:t>
            </w:r>
            <w:r w:rsidR="001E5881" w:rsidRPr="00726AE3">
              <w:rPr>
                <w:rFonts w:eastAsia="Times New Roman" w:cstheme="minorHAnsi"/>
                <w:i/>
                <w:iCs/>
                <w:color w:val="000000"/>
                <w:kern w:val="0"/>
                <w14:ligatures w14:val="none"/>
              </w:rPr>
              <w:t>f</w:t>
            </w:r>
            <w:r w:rsidR="00897A17" w:rsidRPr="00726AE3">
              <w:rPr>
                <w:rFonts w:eastAsia="Times New Roman" w:cstheme="minorHAnsi"/>
                <w:i/>
                <w:iCs/>
                <w:color w:val="000000"/>
                <w:kern w:val="0"/>
                <w14:ligatures w14:val="none"/>
              </w:rPr>
              <w:t>ootway</w:t>
            </w:r>
          </w:p>
        </w:tc>
      </w:tr>
      <w:tr w:rsidR="00897A17" w:rsidRPr="00897A17" w14:paraId="4F7163B7" w14:textId="77777777" w:rsidTr="00015578">
        <w:trPr>
          <w:trHeight w:val="300"/>
        </w:trPr>
        <w:tc>
          <w:tcPr>
            <w:tcW w:w="5226" w:type="dxa"/>
            <w:tcBorders>
              <w:top w:val="nil"/>
              <w:left w:val="nil"/>
              <w:bottom w:val="nil"/>
              <w:right w:val="nil"/>
            </w:tcBorders>
            <w:shd w:val="clear" w:color="auto" w:fill="auto"/>
            <w:noWrap/>
            <w:vAlign w:val="center"/>
            <w:hideMark/>
          </w:tcPr>
          <w:p w14:paraId="27C412ED"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Yes</w:t>
            </w:r>
          </w:p>
        </w:tc>
        <w:tc>
          <w:tcPr>
            <w:tcW w:w="551" w:type="dxa"/>
            <w:tcBorders>
              <w:top w:val="nil"/>
              <w:left w:val="nil"/>
              <w:bottom w:val="nil"/>
              <w:right w:val="nil"/>
            </w:tcBorders>
            <w:shd w:val="clear" w:color="auto" w:fill="auto"/>
            <w:noWrap/>
            <w:vAlign w:val="center"/>
            <w:hideMark/>
          </w:tcPr>
          <w:p w14:paraId="2816E29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144</w:t>
            </w:r>
          </w:p>
        </w:tc>
        <w:tc>
          <w:tcPr>
            <w:tcW w:w="1009" w:type="dxa"/>
            <w:tcBorders>
              <w:top w:val="nil"/>
              <w:left w:val="nil"/>
              <w:bottom w:val="nil"/>
              <w:right w:val="nil"/>
            </w:tcBorders>
            <w:shd w:val="clear" w:color="auto" w:fill="auto"/>
            <w:noWrap/>
            <w:vAlign w:val="center"/>
            <w:hideMark/>
          </w:tcPr>
          <w:p w14:paraId="11009D0B"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(78.3%)</w:t>
            </w:r>
          </w:p>
        </w:tc>
        <w:tc>
          <w:tcPr>
            <w:tcW w:w="1062" w:type="dxa"/>
            <w:tcBorders>
              <w:top w:val="nil"/>
              <w:left w:val="nil"/>
              <w:bottom w:val="nil"/>
              <w:right w:val="nil"/>
            </w:tcBorders>
            <w:shd w:val="clear" w:color="auto" w:fill="auto"/>
            <w:noWrap/>
            <w:vAlign w:val="center"/>
            <w:hideMark/>
          </w:tcPr>
          <w:p w14:paraId="5F957A1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40</w:t>
            </w:r>
          </w:p>
        </w:tc>
        <w:tc>
          <w:tcPr>
            <w:tcW w:w="522" w:type="dxa"/>
            <w:tcBorders>
              <w:top w:val="nil"/>
              <w:left w:val="nil"/>
              <w:bottom w:val="nil"/>
              <w:right w:val="nil"/>
            </w:tcBorders>
            <w:shd w:val="clear" w:color="auto" w:fill="auto"/>
            <w:noWrap/>
            <w:vAlign w:val="center"/>
            <w:hideMark/>
          </w:tcPr>
          <w:p w14:paraId="047904E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(21.7%)</w:t>
            </w:r>
          </w:p>
        </w:tc>
        <w:tc>
          <w:tcPr>
            <w:tcW w:w="993" w:type="dxa"/>
            <w:tcBorders>
              <w:top w:val="nil"/>
              <w:left w:val="nil"/>
              <w:bottom w:val="nil"/>
              <w:right w:val="nil"/>
            </w:tcBorders>
            <w:shd w:val="clear" w:color="auto" w:fill="auto"/>
            <w:noWrap/>
            <w:vAlign w:val="bottom"/>
            <w:hideMark/>
          </w:tcPr>
          <w:p w14:paraId="31BD7E7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184</w:t>
            </w:r>
          </w:p>
        </w:tc>
        <w:tc>
          <w:tcPr>
            <w:tcW w:w="968" w:type="dxa"/>
            <w:tcBorders>
              <w:top w:val="nil"/>
              <w:left w:val="nil"/>
              <w:bottom w:val="nil"/>
              <w:right w:val="nil"/>
            </w:tcBorders>
            <w:shd w:val="clear" w:color="auto" w:fill="auto"/>
            <w:noWrap/>
            <w:vAlign w:val="center"/>
            <w:hideMark/>
          </w:tcPr>
          <w:p w14:paraId="4DA85FD6"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(17.0%)</w:t>
            </w:r>
          </w:p>
        </w:tc>
      </w:tr>
      <w:tr w:rsidR="00897A17" w:rsidRPr="00897A17" w14:paraId="38244956" w14:textId="77777777" w:rsidTr="00015578">
        <w:trPr>
          <w:trHeight w:val="300"/>
        </w:trPr>
        <w:tc>
          <w:tcPr>
            <w:tcW w:w="5226" w:type="dxa"/>
            <w:tcBorders>
              <w:top w:val="nil"/>
              <w:left w:val="nil"/>
              <w:bottom w:val="nil"/>
              <w:right w:val="nil"/>
            </w:tcBorders>
            <w:shd w:val="clear" w:color="auto" w:fill="auto"/>
            <w:vAlign w:val="center"/>
            <w:hideMark/>
          </w:tcPr>
          <w:p w14:paraId="4C0B4E8D"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No</w:t>
            </w:r>
          </w:p>
        </w:tc>
        <w:tc>
          <w:tcPr>
            <w:tcW w:w="551" w:type="dxa"/>
            <w:tcBorders>
              <w:top w:val="nil"/>
              <w:left w:val="nil"/>
              <w:bottom w:val="nil"/>
              <w:right w:val="nil"/>
            </w:tcBorders>
            <w:shd w:val="clear" w:color="auto" w:fill="auto"/>
            <w:noWrap/>
            <w:vAlign w:val="center"/>
            <w:hideMark/>
          </w:tcPr>
          <w:p w14:paraId="68D166B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642</w:t>
            </w:r>
          </w:p>
        </w:tc>
        <w:tc>
          <w:tcPr>
            <w:tcW w:w="1009" w:type="dxa"/>
            <w:tcBorders>
              <w:top w:val="nil"/>
              <w:left w:val="nil"/>
              <w:bottom w:val="nil"/>
              <w:right w:val="nil"/>
            </w:tcBorders>
            <w:shd w:val="clear" w:color="auto" w:fill="auto"/>
            <w:noWrap/>
            <w:vAlign w:val="center"/>
            <w:hideMark/>
          </w:tcPr>
          <w:p w14:paraId="445E5F1C"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(71.7%)</w:t>
            </w:r>
          </w:p>
        </w:tc>
        <w:tc>
          <w:tcPr>
            <w:tcW w:w="1062" w:type="dxa"/>
            <w:tcBorders>
              <w:top w:val="nil"/>
              <w:left w:val="nil"/>
              <w:bottom w:val="nil"/>
              <w:right w:val="nil"/>
            </w:tcBorders>
            <w:shd w:val="clear" w:color="auto" w:fill="auto"/>
            <w:noWrap/>
            <w:vAlign w:val="center"/>
            <w:hideMark/>
          </w:tcPr>
          <w:p w14:paraId="73738CD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254</w:t>
            </w:r>
          </w:p>
        </w:tc>
        <w:tc>
          <w:tcPr>
            <w:tcW w:w="522" w:type="dxa"/>
            <w:tcBorders>
              <w:top w:val="nil"/>
              <w:left w:val="nil"/>
              <w:bottom w:val="nil"/>
              <w:right w:val="nil"/>
            </w:tcBorders>
            <w:shd w:val="clear" w:color="auto" w:fill="auto"/>
            <w:noWrap/>
            <w:vAlign w:val="center"/>
            <w:hideMark/>
          </w:tcPr>
          <w:p w14:paraId="32EEDB83"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(28.3%)</w:t>
            </w:r>
          </w:p>
        </w:tc>
        <w:tc>
          <w:tcPr>
            <w:tcW w:w="993" w:type="dxa"/>
            <w:tcBorders>
              <w:top w:val="nil"/>
              <w:left w:val="nil"/>
              <w:bottom w:val="nil"/>
              <w:right w:val="nil"/>
            </w:tcBorders>
            <w:shd w:val="clear" w:color="auto" w:fill="auto"/>
            <w:noWrap/>
            <w:vAlign w:val="bottom"/>
            <w:hideMark/>
          </w:tcPr>
          <w:p w14:paraId="10680E7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896</w:t>
            </w:r>
          </w:p>
        </w:tc>
        <w:tc>
          <w:tcPr>
            <w:tcW w:w="968" w:type="dxa"/>
            <w:tcBorders>
              <w:top w:val="nil"/>
              <w:left w:val="nil"/>
              <w:bottom w:val="nil"/>
              <w:right w:val="nil"/>
            </w:tcBorders>
            <w:shd w:val="clear" w:color="auto" w:fill="auto"/>
            <w:noWrap/>
            <w:vAlign w:val="center"/>
            <w:hideMark/>
          </w:tcPr>
          <w:p w14:paraId="030028A7"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(83.0%)</w:t>
            </w:r>
          </w:p>
        </w:tc>
      </w:tr>
      <w:tr w:rsidR="00897A17" w:rsidRPr="00897A17" w14:paraId="1C24996F"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631E4AB3" w14:textId="6D33BCFB"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lastRenderedPageBreak/>
              <w:t xml:space="preserve">Crash </w:t>
            </w:r>
            <w:r w:rsidR="001E5881" w:rsidRPr="00726AE3">
              <w:rPr>
                <w:rFonts w:eastAsia="Times New Roman" w:cstheme="minorHAnsi"/>
                <w:i/>
                <w:iCs/>
                <w:color w:val="000000"/>
                <w:kern w:val="0"/>
                <w14:ligatures w14:val="none"/>
              </w:rPr>
              <w:t>t</w:t>
            </w:r>
            <w:r w:rsidRPr="00726AE3">
              <w:rPr>
                <w:rFonts w:eastAsia="Times New Roman" w:cstheme="minorHAnsi"/>
                <w:i/>
                <w:iCs/>
                <w:color w:val="000000"/>
                <w:kern w:val="0"/>
                <w14:ligatures w14:val="none"/>
              </w:rPr>
              <w:t>ype</w:t>
            </w:r>
          </w:p>
        </w:tc>
      </w:tr>
      <w:tr w:rsidR="00897A17" w:rsidRPr="00897A17" w14:paraId="71EC7F88" w14:textId="77777777" w:rsidTr="00015578">
        <w:trPr>
          <w:trHeight w:val="300"/>
        </w:trPr>
        <w:tc>
          <w:tcPr>
            <w:tcW w:w="5226" w:type="dxa"/>
            <w:tcBorders>
              <w:top w:val="nil"/>
              <w:left w:val="nil"/>
              <w:bottom w:val="nil"/>
              <w:right w:val="nil"/>
            </w:tcBorders>
            <w:shd w:val="clear" w:color="auto" w:fill="auto"/>
            <w:noWrap/>
            <w:vAlign w:val="center"/>
            <w:hideMark/>
          </w:tcPr>
          <w:p w14:paraId="431EFA16" w14:textId="083B31FA"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Multi-</w:t>
            </w:r>
            <w:r w:rsidR="001E5881" w:rsidRPr="00726AE3">
              <w:rPr>
                <w:rFonts w:eastAsia="Times New Roman" w:cstheme="minorHAnsi"/>
                <w:color w:val="000000"/>
                <w:kern w:val="0"/>
                <w14:ligatures w14:val="none"/>
              </w:rPr>
              <w:t>v</w:t>
            </w:r>
            <w:r w:rsidRPr="00726AE3">
              <w:rPr>
                <w:rFonts w:eastAsia="Times New Roman" w:cstheme="minorHAnsi"/>
                <w:color w:val="000000"/>
                <w:kern w:val="0"/>
                <w14:ligatures w14:val="none"/>
              </w:rPr>
              <w:t xml:space="preserve">ehicle </w:t>
            </w:r>
            <w:r w:rsidR="001E5881" w:rsidRPr="00726AE3">
              <w:rPr>
                <w:rFonts w:eastAsia="Times New Roman" w:cstheme="minorHAnsi"/>
                <w:color w:val="000000"/>
                <w:kern w:val="0"/>
                <w14:ligatures w14:val="none"/>
              </w:rPr>
              <w:t>c</w:t>
            </w:r>
            <w:r w:rsidRPr="00726AE3">
              <w:rPr>
                <w:rFonts w:eastAsia="Times New Roman" w:cstheme="minorHAnsi"/>
                <w:color w:val="000000"/>
                <w:kern w:val="0"/>
                <w14:ligatures w14:val="none"/>
              </w:rPr>
              <w:t>rash</w:t>
            </w:r>
          </w:p>
        </w:tc>
        <w:tc>
          <w:tcPr>
            <w:tcW w:w="551" w:type="dxa"/>
            <w:tcBorders>
              <w:top w:val="nil"/>
              <w:left w:val="nil"/>
              <w:bottom w:val="nil"/>
              <w:right w:val="nil"/>
            </w:tcBorders>
            <w:shd w:val="clear" w:color="auto" w:fill="auto"/>
            <w:noWrap/>
            <w:vAlign w:val="center"/>
            <w:hideMark/>
          </w:tcPr>
          <w:p w14:paraId="166CF1C4"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724</w:t>
            </w:r>
          </w:p>
        </w:tc>
        <w:tc>
          <w:tcPr>
            <w:tcW w:w="1009" w:type="dxa"/>
            <w:tcBorders>
              <w:top w:val="nil"/>
              <w:left w:val="nil"/>
              <w:bottom w:val="nil"/>
              <w:right w:val="nil"/>
            </w:tcBorders>
            <w:shd w:val="clear" w:color="auto" w:fill="auto"/>
            <w:noWrap/>
            <w:vAlign w:val="center"/>
            <w:hideMark/>
          </w:tcPr>
          <w:p w14:paraId="6C83A286"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(74.9%)</w:t>
            </w:r>
          </w:p>
        </w:tc>
        <w:tc>
          <w:tcPr>
            <w:tcW w:w="1062" w:type="dxa"/>
            <w:tcBorders>
              <w:top w:val="nil"/>
              <w:left w:val="nil"/>
              <w:bottom w:val="nil"/>
              <w:right w:val="nil"/>
            </w:tcBorders>
            <w:shd w:val="clear" w:color="auto" w:fill="auto"/>
            <w:noWrap/>
            <w:vAlign w:val="center"/>
            <w:hideMark/>
          </w:tcPr>
          <w:p w14:paraId="10FEE2F9"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243</w:t>
            </w:r>
          </w:p>
        </w:tc>
        <w:tc>
          <w:tcPr>
            <w:tcW w:w="522" w:type="dxa"/>
            <w:tcBorders>
              <w:top w:val="nil"/>
              <w:left w:val="nil"/>
              <w:bottom w:val="nil"/>
              <w:right w:val="nil"/>
            </w:tcBorders>
            <w:shd w:val="clear" w:color="auto" w:fill="auto"/>
            <w:noWrap/>
            <w:vAlign w:val="center"/>
            <w:hideMark/>
          </w:tcPr>
          <w:p w14:paraId="1D561A5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(25.1%)</w:t>
            </w:r>
          </w:p>
        </w:tc>
        <w:tc>
          <w:tcPr>
            <w:tcW w:w="993" w:type="dxa"/>
            <w:tcBorders>
              <w:top w:val="nil"/>
              <w:left w:val="nil"/>
              <w:bottom w:val="nil"/>
              <w:right w:val="nil"/>
            </w:tcBorders>
            <w:shd w:val="clear" w:color="auto" w:fill="auto"/>
            <w:noWrap/>
            <w:vAlign w:val="bottom"/>
            <w:hideMark/>
          </w:tcPr>
          <w:p w14:paraId="0B3D31B5" w14:textId="2D08291B"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96</w:t>
            </w:r>
            <w:r w:rsidR="003E248D" w:rsidRPr="00726AE3">
              <w:rPr>
                <w:rFonts w:eastAsia="Times New Roman" w:cstheme="minorHAnsi"/>
                <w:color w:val="000000"/>
                <w:kern w:val="0"/>
                <w14:ligatures w14:val="none"/>
              </w:rPr>
              <w:t>9</w:t>
            </w:r>
          </w:p>
        </w:tc>
        <w:tc>
          <w:tcPr>
            <w:tcW w:w="968" w:type="dxa"/>
            <w:tcBorders>
              <w:top w:val="nil"/>
              <w:left w:val="nil"/>
              <w:bottom w:val="nil"/>
              <w:right w:val="nil"/>
            </w:tcBorders>
            <w:shd w:val="clear" w:color="auto" w:fill="auto"/>
            <w:noWrap/>
            <w:vAlign w:val="center"/>
            <w:hideMark/>
          </w:tcPr>
          <w:p w14:paraId="45A8A5C6"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(89.5%)</w:t>
            </w:r>
          </w:p>
        </w:tc>
      </w:tr>
      <w:tr w:rsidR="00897A17" w:rsidRPr="00897A17" w14:paraId="4C912EEA" w14:textId="77777777" w:rsidTr="00015578">
        <w:trPr>
          <w:trHeight w:val="300"/>
        </w:trPr>
        <w:tc>
          <w:tcPr>
            <w:tcW w:w="5226" w:type="dxa"/>
            <w:tcBorders>
              <w:top w:val="nil"/>
              <w:left w:val="nil"/>
              <w:bottom w:val="nil"/>
              <w:right w:val="nil"/>
            </w:tcBorders>
            <w:shd w:val="clear" w:color="auto" w:fill="auto"/>
            <w:vAlign w:val="center"/>
            <w:hideMark/>
          </w:tcPr>
          <w:p w14:paraId="18E5861C" w14:textId="41B887F0"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Single-</w:t>
            </w:r>
            <w:r w:rsidR="001E5881" w:rsidRPr="00726AE3">
              <w:rPr>
                <w:rFonts w:eastAsia="Times New Roman" w:cstheme="minorHAnsi"/>
                <w:color w:val="000000"/>
                <w:kern w:val="0"/>
                <w14:ligatures w14:val="none"/>
              </w:rPr>
              <w:t>v</w:t>
            </w:r>
            <w:r w:rsidRPr="00726AE3">
              <w:rPr>
                <w:rFonts w:eastAsia="Times New Roman" w:cstheme="minorHAnsi"/>
                <w:color w:val="000000"/>
                <w:kern w:val="0"/>
                <w14:ligatures w14:val="none"/>
              </w:rPr>
              <w:t xml:space="preserve">ehicle </w:t>
            </w:r>
            <w:r w:rsidR="001E5881" w:rsidRPr="00726AE3">
              <w:rPr>
                <w:rFonts w:eastAsia="Times New Roman" w:cstheme="minorHAnsi"/>
                <w:color w:val="000000"/>
                <w:kern w:val="0"/>
                <w14:ligatures w14:val="none"/>
              </w:rPr>
              <w:t>c</w:t>
            </w:r>
            <w:r w:rsidRPr="00726AE3">
              <w:rPr>
                <w:rFonts w:eastAsia="Times New Roman" w:cstheme="minorHAnsi"/>
                <w:color w:val="000000"/>
                <w:kern w:val="0"/>
                <w14:ligatures w14:val="none"/>
              </w:rPr>
              <w:t>rash</w:t>
            </w:r>
          </w:p>
        </w:tc>
        <w:tc>
          <w:tcPr>
            <w:tcW w:w="551" w:type="dxa"/>
            <w:tcBorders>
              <w:top w:val="nil"/>
              <w:left w:val="nil"/>
              <w:bottom w:val="nil"/>
              <w:right w:val="nil"/>
            </w:tcBorders>
            <w:shd w:val="clear" w:color="auto" w:fill="auto"/>
            <w:noWrap/>
            <w:vAlign w:val="center"/>
            <w:hideMark/>
          </w:tcPr>
          <w:p w14:paraId="3856A3D5"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62</w:t>
            </w:r>
          </w:p>
        </w:tc>
        <w:tc>
          <w:tcPr>
            <w:tcW w:w="1009" w:type="dxa"/>
            <w:tcBorders>
              <w:top w:val="nil"/>
              <w:left w:val="nil"/>
              <w:bottom w:val="nil"/>
              <w:right w:val="nil"/>
            </w:tcBorders>
            <w:shd w:val="clear" w:color="auto" w:fill="auto"/>
            <w:noWrap/>
            <w:vAlign w:val="center"/>
            <w:hideMark/>
          </w:tcPr>
          <w:p w14:paraId="6ED7FD0A"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(54.9%)</w:t>
            </w:r>
          </w:p>
        </w:tc>
        <w:tc>
          <w:tcPr>
            <w:tcW w:w="1062" w:type="dxa"/>
            <w:tcBorders>
              <w:top w:val="nil"/>
              <w:left w:val="nil"/>
              <w:bottom w:val="nil"/>
              <w:right w:val="nil"/>
            </w:tcBorders>
            <w:shd w:val="clear" w:color="auto" w:fill="auto"/>
            <w:noWrap/>
            <w:vAlign w:val="center"/>
            <w:hideMark/>
          </w:tcPr>
          <w:p w14:paraId="6F13609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51</w:t>
            </w:r>
          </w:p>
        </w:tc>
        <w:tc>
          <w:tcPr>
            <w:tcW w:w="522" w:type="dxa"/>
            <w:tcBorders>
              <w:top w:val="nil"/>
              <w:left w:val="nil"/>
              <w:bottom w:val="nil"/>
              <w:right w:val="nil"/>
            </w:tcBorders>
            <w:shd w:val="clear" w:color="auto" w:fill="auto"/>
            <w:noWrap/>
            <w:vAlign w:val="center"/>
            <w:hideMark/>
          </w:tcPr>
          <w:p w14:paraId="556D79B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(45.1%)</w:t>
            </w:r>
          </w:p>
        </w:tc>
        <w:tc>
          <w:tcPr>
            <w:tcW w:w="993" w:type="dxa"/>
            <w:tcBorders>
              <w:top w:val="nil"/>
              <w:left w:val="nil"/>
              <w:bottom w:val="nil"/>
              <w:right w:val="nil"/>
            </w:tcBorders>
            <w:shd w:val="clear" w:color="auto" w:fill="auto"/>
            <w:noWrap/>
            <w:vAlign w:val="bottom"/>
            <w:hideMark/>
          </w:tcPr>
          <w:p w14:paraId="63E33ADE" w14:textId="7DEE11A5"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w:t>
            </w:r>
            <w:r w:rsidR="003E248D" w:rsidRPr="00726AE3">
              <w:rPr>
                <w:rFonts w:eastAsia="Times New Roman" w:cstheme="minorHAnsi"/>
                <w:color w:val="000000"/>
                <w:kern w:val="0"/>
                <w14:ligatures w14:val="none"/>
              </w:rPr>
              <w:t>1</w:t>
            </w:r>
          </w:p>
        </w:tc>
        <w:tc>
          <w:tcPr>
            <w:tcW w:w="968" w:type="dxa"/>
            <w:tcBorders>
              <w:top w:val="nil"/>
              <w:left w:val="nil"/>
              <w:bottom w:val="nil"/>
              <w:right w:val="nil"/>
            </w:tcBorders>
            <w:shd w:val="clear" w:color="auto" w:fill="auto"/>
            <w:noWrap/>
            <w:vAlign w:val="center"/>
            <w:hideMark/>
          </w:tcPr>
          <w:p w14:paraId="1F564B3D"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(10.5%)</w:t>
            </w:r>
          </w:p>
        </w:tc>
      </w:tr>
      <w:tr w:rsidR="00897A17" w:rsidRPr="00897A17" w14:paraId="3530AE6E"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78C192FB"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Light condition</w:t>
            </w:r>
          </w:p>
        </w:tc>
      </w:tr>
      <w:tr w:rsidR="00897A17" w:rsidRPr="00897A17" w14:paraId="48BD097F" w14:textId="77777777" w:rsidTr="00015578">
        <w:trPr>
          <w:trHeight w:val="300"/>
        </w:trPr>
        <w:tc>
          <w:tcPr>
            <w:tcW w:w="5226" w:type="dxa"/>
            <w:tcBorders>
              <w:top w:val="nil"/>
              <w:left w:val="nil"/>
              <w:bottom w:val="nil"/>
              <w:right w:val="nil"/>
            </w:tcBorders>
            <w:shd w:val="clear" w:color="auto" w:fill="auto"/>
            <w:noWrap/>
            <w:vAlign w:val="center"/>
            <w:hideMark/>
          </w:tcPr>
          <w:p w14:paraId="27A0868F" w14:textId="677E3E60"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Day</w:t>
            </w:r>
            <w:r w:rsidR="000B0879" w:rsidRPr="00726AE3">
              <w:rPr>
                <w:rFonts w:eastAsia="Times New Roman" w:cstheme="minorHAnsi"/>
                <w:color w:val="000000"/>
                <w:kern w:val="0"/>
                <w14:ligatures w14:val="none"/>
              </w:rPr>
              <w:t>light</w:t>
            </w:r>
          </w:p>
        </w:tc>
        <w:tc>
          <w:tcPr>
            <w:tcW w:w="551" w:type="dxa"/>
            <w:tcBorders>
              <w:top w:val="nil"/>
              <w:left w:val="nil"/>
              <w:bottom w:val="nil"/>
              <w:right w:val="nil"/>
            </w:tcBorders>
            <w:shd w:val="clear" w:color="auto" w:fill="auto"/>
            <w:noWrap/>
            <w:vAlign w:val="center"/>
            <w:hideMark/>
          </w:tcPr>
          <w:p w14:paraId="5456D23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684</w:t>
            </w:r>
          </w:p>
        </w:tc>
        <w:tc>
          <w:tcPr>
            <w:tcW w:w="1009" w:type="dxa"/>
            <w:tcBorders>
              <w:top w:val="nil"/>
              <w:left w:val="nil"/>
              <w:bottom w:val="nil"/>
              <w:right w:val="nil"/>
            </w:tcBorders>
            <w:shd w:val="clear" w:color="auto" w:fill="auto"/>
            <w:noWrap/>
            <w:vAlign w:val="center"/>
            <w:hideMark/>
          </w:tcPr>
          <w:p w14:paraId="21CAB57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(72.7%)</w:t>
            </w:r>
          </w:p>
        </w:tc>
        <w:tc>
          <w:tcPr>
            <w:tcW w:w="1062" w:type="dxa"/>
            <w:tcBorders>
              <w:top w:val="nil"/>
              <w:left w:val="nil"/>
              <w:bottom w:val="nil"/>
              <w:right w:val="nil"/>
            </w:tcBorders>
            <w:shd w:val="clear" w:color="auto" w:fill="auto"/>
            <w:noWrap/>
            <w:vAlign w:val="center"/>
            <w:hideMark/>
          </w:tcPr>
          <w:p w14:paraId="78A1306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257</w:t>
            </w:r>
          </w:p>
        </w:tc>
        <w:tc>
          <w:tcPr>
            <w:tcW w:w="522" w:type="dxa"/>
            <w:tcBorders>
              <w:top w:val="nil"/>
              <w:left w:val="nil"/>
              <w:bottom w:val="nil"/>
              <w:right w:val="nil"/>
            </w:tcBorders>
            <w:shd w:val="clear" w:color="auto" w:fill="auto"/>
            <w:noWrap/>
            <w:vAlign w:val="center"/>
            <w:hideMark/>
          </w:tcPr>
          <w:p w14:paraId="5ACB083B"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(27.3%)</w:t>
            </w:r>
          </w:p>
        </w:tc>
        <w:tc>
          <w:tcPr>
            <w:tcW w:w="993" w:type="dxa"/>
            <w:tcBorders>
              <w:top w:val="nil"/>
              <w:left w:val="nil"/>
              <w:bottom w:val="nil"/>
              <w:right w:val="nil"/>
            </w:tcBorders>
            <w:shd w:val="clear" w:color="auto" w:fill="auto"/>
            <w:noWrap/>
            <w:vAlign w:val="bottom"/>
            <w:hideMark/>
          </w:tcPr>
          <w:p w14:paraId="3A07A26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941</w:t>
            </w:r>
          </w:p>
        </w:tc>
        <w:tc>
          <w:tcPr>
            <w:tcW w:w="968" w:type="dxa"/>
            <w:tcBorders>
              <w:top w:val="nil"/>
              <w:left w:val="nil"/>
              <w:bottom w:val="nil"/>
              <w:right w:val="nil"/>
            </w:tcBorders>
            <w:shd w:val="clear" w:color="auto" w:fill="auto"/>
            <w:noWrap/>
            <w:vAlign w:val="center"/>
            <w:hideMark/>
          </w:tcPr>
          <w:p w14:paraId="51EE9453"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(87.1%)</w:t>
            </w:r>
          </w:p>
        </w:tc>
      </w:tr>
      <w:tr w:rsidR="00897A17" w:rsidRPr="00897A17" w14:paraId="1A47054D" w14:textId="77777777" w:rsidTr="00015578">
        <w:trPr>
          <w:trHeight w:val="300"/>
        </w:trPr>
        <w:tc>
          <w:tcPr>
            <w:tcW w:w="5226" w:type="dxa"/>
            <w:tcBorders>
              <w:top w:val="nil"/>
              <w:left w:val="nil"/>
              <w:bottom w:val="nil"/>
              <w:right w:val="nil"/>
            </w:tcBorders>
            <w:shd w:val="clear" w:color="auto" w:fill="auto"/>
            <w:noWrap/>
            <w:vAlign w:val="center"/>
            <w:hideMark/>
          </w:tcPr>
          <w:p w14:paraId="172222B5" w14:textId="2D983647" w:rsidR="00897A17" w:rsidRPr="00726AE3" w:rsidRDefault="000B0879"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Illuminated d</w:t>
            </w:r>
            <w:r w:rsidR="006B1E18" w:rsidRPr="00726AE3">
              <w:rPr>
                <w:rFonts w:eastAsia="Times New Roman" w:cstheme="minorHAnsi"/>
                <w:color w:val="000000"/>
                <w:kern w:val="0"/>
                <w14:ligatures w14:val="none"/>
              </w:rPr>
              <w:t>arkness</w:t>
            </w:r>
          </w:p>
        </w:tc>
        <w:tc>
          <w:tcPr>
            <w:tcW w:w="551" w:type="dxa"/>
            <w:tcBorders>
              <w:top w:val="nil"/>
              <w:left w:val="nil"/>
              <w:bottom w:val="nil"/>
              <w:right w:val="nil"/>
            </w:tcBorders>
            <w:shd w:val="clear" w:color="auto" w:fill="auto"/>
            <w:noWrap/>
            <w:vAlign w:val="center"/>
            <w:hideMark/>
          </w:tcPr>
          <w:p w14:paraId="139A3DD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78</w:t>
            </w:r>
          </w:p>
        </w:tc>
        <w:tc>
          <w:tcPr>
            <w:tcW w:w="1009" w:type="dxa"/>
            <w:tcBorders>
              <w:top w:val="nil"/>
              <w:left w:val="nil"/>
              <w:bottom w:val="nil"/>
              <w:right w:val="nil"/>
            </w:tcBorders>
            <w:shd w:val="clear" w:color="auto" w:fill="auto"/>
            <w:noWrap/>
            <w:vAlign w:val="center"/>
            <w:hideMark/>
          </w:tcPr>
          <w:p w14:paraId="1F442566"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(70.9%)</w:t>
            </w:r>
          </w:p>
        </w:tc>
        <w:tc>
          <w:tcPr>
            <w:tcW w:w="1062" w:type="dxa"/>
            <w:tcBorders>
              <w:top w:val="nil"/>
              <w:left w:val="nil"/>
              <w:bottom w:val="nil"/>
              <w:right w:val="nil"/>
            </w:tcBorders>
            <w:shd w:val="clear" w:color="auto" w:fill="auto"/>
            <w:noWrap/>
            <w:vAlign w:val="center"/>
            <w:hideMark/>
          </w:tcPr>
          <w:p w14:paraId="145B72E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32</w:t>
            </w:r>
          </w:p>
        </w:tc>
        <w:tc>
          <w:tcPr>
            <w:tcW w:w="522" w:type="dxa"/>
            <w:tcBorders>
              <w:top w:val="nil"/>
              <w:left w:val="nil"/>
              <w:bottom w:val="nil"/>
              <w:right w:val="nil"/>
            </w:tcBorders>
            <w:shd w:val="clear" w:color="auto" w:fill="auto"/>
            <w:noWrap/>
            <w:vAlign w:val="center"/>
            <w:hideMark/>
          </w:tcPr>
          <w:p w14:paraId="1354C2C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(29.1%)</w:t>
            </w:r>
          </w:p>
        </w:tc>
        <w:tc>
          <w:tcPr>
            <w:tcW w:w="993" w:type="dxa"/>
            <w:tcBorders>
              <w:top w:val="nil"/>
              <w:left w:val="nil"/>
              <w:bottom w:val="nil"/>
              <w:right w:val="nil"/>
            </w:tcBorders>
            <w:shd w:val="clear" w:color="auto" w:fill="auto"/>
            <w:noWrap/>
            <w:vAlign w:val="bottom"/>
            <w:hideMark/>
          </w:tcPr>
          <w:p w14:paraId="35C0BCC9"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110</w:t>
            </w:r>
          </w:p>
        </w:tc>
        <w:tc>
          <w:tcPr>
            <w:tcW w:w="968" w:type="dxa"/>
            <w:tcBorders>
              <w:top w:val="nil"/>
              <w:left w:val="nil"/>
              <w:bottom w:val="nil"/>
              <w:right w:val="nil"/>
            </w:tcBorders>
            <w:shd w:val="clear" w:color="auto" w:fill="auto"/>
            <w:noWrap/>
            <w:vAlign w:val="center"/>
            <w:hideMark/>
          </w:tcPr>
          <w:p w14:paraId="3E172DDB"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(10.2%)</w:t>
            </w:r>
          </w:p>
        </w:tc>
      </w:tr>
      <w:tr w:rsidR="00897A17" w:rsidRPr="00897A17" w14:paraId="663B5E25" w14:textId="77777777" w:rsidTr="00015578">
        <w:trPr>
          <w:trHeight w:val="300"/>
        </w:trPr>
        <w:tc>
          <w:tcPr>
            <w:tcW w:w="5226" w:type="dxa"/>
            <w:tcBorders>
              <w:top w:val="nil"/>
              <w:left w:val="nil"/>
              <w:bottom w:val="nil"/>
              <w:right w:val="nil"/>
            </w:tcBorders>
            <w:shd w:val="clear" w:color="auto" w:fill="auto"/>
            <w:noWrap/>
            <w:vAlign w:val="center"/>
            <w:hideMark/>
          </w:tcPr>
          <w:p w14:paraId="31A30D2D" w14:textId="3FEAE1EE"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Dark</w:t>
            </w:r>
            <w:r w:rsidR="006B1E18" w:rsidRPr="00726AE3">
              <w:rPr>
                <w:rFonts w:eastAsia="Times New Roman" w:cstheme="minorHAnsi"/>
                <w:color w:val="000000"/>
                <w:kern w:val="0"/>
                <w14:ligatures w14:val="none"/>
              </w:rPr>
              <w:t>ness</w:t>
            </w:r>
          </w:p>
        </w:tc>
        <w:tc>
          <w:tcPr>
            <w:tcW w:w="551" w:type="dxa"/>
            <w:tcBorders>
              <w:top w:val="nil"/>
              <w:left w:val="nil"/>
              <w:bottom w:val="nil"/>
              <w:right w:val="nil"/>
            </w:tcBorders>
            <w:shd w:val="clear" w:color="auto" w:fill="auto"/>
            <w:noWrap/>
            <w:vAlign w:val="center"/>
            <w:hideMark/>
          </w:tcPr>
          <w:p w14:paraId="573D45A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24</w:t>
            </w:r>
          </w:p>
        </w:tc>
        <w:tc>
          <w:tcPr>
            <w:tcW w:w="1009" w:type="dxa"/>
            <w:tcBorders>
              <w:top w:val="nil"/>
              <w:left w:val="nil"/>
              <w:bottom w:val="nil"/>
              <w:right w:val="nil"/>
            </w:tcBorders>
            <w:shd w:val="clear" w:color="auto" w:fill="auto"/>
            <w:noWrap/>
            <w:vAlign w:val="center"/>
            <w:hideMark/>
          </w:tcPr>
          <w:p w14:paraId="64A5C406"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(82.8%)</w:t>
            </w:r>
          </w:p>
        </w:tc>
        <w:tc>
          <w:tcPr>
            <w:tcW w:w="1062" w:type="dxa"/>
            <w:tcBorders>
              <w:top w:val="nil"/>
              <w:left w:val="nil"/>
              <w:bottom w:val="nil"/>
              <w:right w:val="nil"/>
            </w:tcBorders>
            <w:shd w:val="clear" w:color="auto" w:fill="auto"/>
            <w:noWrap/>
            <w:vAlign w:val="center"/>
            <w:hideMark/>
          </w:tcPr>
          <w:p w14:paraId="465E086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w:t>
            </w:r>
          </w:p>
        </w:tc>
        <w:tc>
          <w:tcPr>
            <w:tcW w:w="522" w:type="dxa"/>
            <w:tcBorders>
              <w:top w:val="nil"/>
              <w:left w:val="nil"/>
              <w:bottom w:val="nil"/>
              <w:right w:val="nil"/>
            </w:tcBorders>
            <w:shd w:val="clear" w:color="auto" w:fill="auto"/>
            <w:noWrap/>
            <w:vAlign w:val="center"/>
            <w:hideMark/>
          </w:tcPr>
          <w:p w14:paraId="2075125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(17.2%)</w:t>
            </w:r>
          </w:p>
        </w:tc>
        <w:tc>
          <w:tcPr>
            <w:tcW w:w="993" w:type="dxa"/>
            <w:tcBorders>
              <w:top w:val="nil"/>
              <w:left w:val="nil"/>
              <w:bottom w:val="nil"/>
              <w:right w:val="nil"/>
            </w:tcBorders>
            <w:shd w:val="clear" w:color="auto" w:fill="auto"/>
            <w:noWrap/>
            <w:vAlign w:val="bottom"/>
            <w:hideMark/>
          </w:tcPr>
          <w:p w14:paraId="464C580F"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29</w:t>
            </w:r>
          </w:p>
        </w:tc>
        <w:tc>
          <w:tcPr>
            <w:tcW w:w="968" w:type="dxa"/>
            <w:tcBorders>
              <w:top w:val="nil"/>
              <w:left w:val="nil"/>
              <w:bottom w:val="nil"/>
              <w:right w:val="nil"/>
            </w:tcBorders>
            <w:shd w:val="clear" w:color="auto" w:fill="auto"/>
            <w:noWrap/>
            <w:vAlign w:val="center"/>
            <w:hideMark/>
          </w:tcPr>
          <w:p w14:paraId="79DB1ED9"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(2.7%)</w:t>
            </w:r>
          </w:p>
        </w:tc>
      </w:tr>
      <w:tr w:rsidR="00897A17" w:rsidRPr="00897A17" w14:paraId="69EBF69D"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0E97A044"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Weather condition</w:t>
            </w:r>
          </w:p>
        </w:tc>
      </w:tr>
      <w:tr w:rsidR="00897A17" w:rsidRPr="00897A17" w14:paraId="7B4FBBF2" w14:textId="77777777" w:rsidTr="00015578">
        <w:trPr>
          <w:trHeight w:val="300"/>
        </w:trPr>
        <w:tc>
          <w:tcPr>
            <w:tcW w:w="5226" w:type="dxa"/>
            <w:tcBorders>
              <w:top w:val="nil"/>
              <w:left w:val="nil"/>
              <w:bottom w:val="nil"/>
              <w:right w:val="nil"/>
            </w:tcBorders>
            <w:shd w:val="clear" w:color="auto" w:fill="auto"/>
            <w:noWrap/>
            <w:vAlign w:val="center"/>
            <w:hideMark/>
          </w:tcPr>
          <w:p w14:paraId="1C60E1CB" w14:textId="1813E53B"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Clear weather</w:t>
            </w:r>
          </w:p>
        </w:tc>
        <w:tc>
          <w:tcPr>
            <w:tcW w:w="551" w:type="dxa"/>
            <w:tcBorders>
              <w:top w:val="nil"/>
              <w:left w:val="nil"/>
              <w:bottom w:val="nil"/>
              <w:right w:val="nil"/>
            </w:tcBorders>
            <w:shd w:val="clear" w:color="auto" w:fill="auto"/>
            <w:noWrap/>
            <w:vAlign w:val="center"/>
            <w:hideMark/>
          </w:tcPr>
          <w:p w14:paraId="4BC2ECC8"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664</w:t>
            </w:r>
          </w:p>
        </w:tc>
        <w:tc>
          <w:tcPr>
            <w:tcW w:w="1009" w:type="dxa"/>
            <w:tcBorders>
              <w:top w:val="nil"/>
              <w:left w:val="nil"/>
              <w:bottom w:val="nil"/>
              <w:right w:val="nil"/>
            </w:tcBorders>
            <w:shd w:val="clear" w:color="auto" w:fill="auto"/>
            <w:noWrap/>
            <w:vAlign w:val="center"/>
            <w:hideMark/>
          </w:tcPr>
          <w:p w14:paraId="10028BCD"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(71.6%)</w:t>
            </w:r>
          </w:p>
        </w:tc>
        <w:tc>
          <w:tcPr>
            <w:tcW w:w="1062" w:type="dxa"/>
            <w:tcBorders>
              <w:top w:val="nil"/>
              <w:left w:val="nil"/>
              <w:bottom w:val="nil"/>
              <w:right w:val="nil"/>
            </w:tcBorders>
            <w:shd w:val="clear" w:color="auto" w:fill="auto"/>
            <w:noWrap/>
            <w:vAlign w:val="center"/>
            <w:hideMark/>
          </w:tcPr>
          <w:p w14:paraId="4CB9F47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263</w:t>
            </w:r>
          </w:p>
        </w:tc>
        <w:tc>
          <w:tcPr>
            <w:tcW w:w="522" w:type="dxa"/>
            <w:tcBorders>
              <w:top w:val="nil"/>
              <w:left w:val="nil"/>
              <w:bottom w:val="nil"/>
              <w:right w:val="nil"/>
            </w:tcBorders>
            <w:shd w:val="clear" w:color="auto" w:fill="auto"/>
            <w:noWrap/>
            <w:vAlign w:val="center"/>
            <w:hideMark/>
          </w:tcPr>
          <w:p w14:paraId="14E44D8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(28.4%)</w:t>
            </w:r>
          </w:p>
        </w:tc>
        <w:tc>
          <w:tcPr>
            <w:tcW w:w="993" w:type="dxa"/>
            <w:tcBorders>
              <w:top w:val="nil"/>
              <w:left w:val="nil"/>
              <w:bottom w:val="nil"/>
              <w:right w:val="nil"/>
            </w:tcBorders>
            <w:shd w:val="clear" w:color="auto" w:fill="auto"/>
            <w:noWrap/>
            <w:vAlign w:val="bottom"/>
            <w:hideMark/>
          </w:tcPr>
          <w:p w14:paraId="157EF4C9"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927</w:t>
            </w:r>
          </w:p>
        </w:tc>
        <w:tc>
          <w:tcPr>
            <w:tcW w:w="968" w:type="dxa"/>
            <w:tcBorders>
              <w:top w:val="nil"/>
              <w:left w:val="nil"/>
              <w:bottom w:val="nil"/>
              <w:right w:val="nil"/>
            </w:tcBorders>
            <w:shd w:val="clear" w:color="auto" w:fill="auto"/>
            <w:noWrap/>
            <w:vAlign w:val="center"/>
            <w:hideMark/>
          </w:tcPr>
          <w:p w14:paraId="42817419"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(85.8%)</w:t>
            </w:r>
          </w:p>
        </w:tc>
      </w:tr>
      <w:tr w:rsidR="00897A17" w:rsidRPr="00897A17" w14:paraId="4300C9A1" w14:textId="77777777" w:rsidTr="00015578">
        <w:trPr>
          <w:trHeight w:val="300"/>
        </w:trPr>
        <w:tc>
          <w:tcPr>
            <w:tcW w:w="5226" w:type="dxa"/>
            <w:tcBorders>
              <w:top w:val="nil"/>
              <w:left w:val="nil"/>
              <w:bottom w:val="nil"/>
              <w:right w:val="nil"/>
            </w:tcBorders>
            <w:shd w:val="clear" w:color="auto" w:fill="auto"/>
            <w:noWrap/>
            <w:vAlign w:val="center"/>
            <w:hideMark/>
          </w:tcPr>
          <w:p w14:paraId="3CEA1D17"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Inclement weather (rain and snow)</w:t>
            </w:r>
          </w:p>
        </w:tc>
        <w:tc>
          <w:tcPr>
            <w:tcW w:w="551" w:type="dxa"/>
            <w:tcBorders>
              <w:top w:val="nil"/>
              <w:left w:val="nil"/>
              <w:bottom w:val="nil"/>
              <w:right w:val="nil"/>
            </w:tcBorders>
            <w:shd w:val="clear" w:color="auto" w:fill="auto"/>
            <w:noWrap/>
            <w:vAlign w:val="center"/>
            <w:hideMark/>
          </w:tcPr>
          <w:p w14:paraId="7C6ABDAA"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122</w:t>
            </w:r>
          </w:p>
        </w:tc>
        <w:tc>
          <w:tcPr>
            <w:tcW w:w="1009" w:type="dxa"/>
            <w:tcBorders>
              <w:top w:val="nil"/>
              <w:left w:val="nil"/>
              <w:bottom w:val="nil"/>
              <w:right w:val="nil"/>
            </w:tcBorders>
            <w:shd w:val="clear" w:color="auto" w:fill="auto"/>
            <w:noWrap/>
            <w:vAlign w:val="center"/>
            <w:hideMark/>
          </w:tcPr>
          <w:p w14:paraId="25FB1972"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(79.7%)</w:t>
            </w:r>
          </w:p>
        </w:tc>
        <w:tc>
          <w:tcPr>
            <w:tcW w:w="1062" w:type="dxa"/>
            <w:tcBorders>
              <w:top w:val="nil"/>
              <w:left w:val="nil"/>
              <w:bottom w:val="nil"/>
              <w:right w:val="nil"/>
            </w:tcBorders>
            <w:shd w:val="clear" w:color="auto" w:fill="auto"/>
            <w:noWrap/>
            <w:vAlign w:val="center"/>
            <w:hideMark/>
          </w:tcPr>
          <w:p w14:paraId="2D0BF97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31</w:t>
            </w:r>
          </w:p>
        </w:tc>
        <w:tc>
          <w:tcPr>
            <w:tcW w:w="522" w:type="dxa"/>
            <w:tcBorders>
              <w:top w:val="nil"/>
              <w:left w:val="nil"/>
              <w:bottom w:val="nil"/>
              <w:right w:val="nil"/>
            </w:tcBorders>
            <w:shd w:val="clear" w:color="auto" w:fill="auto"/>
            <w:noWrap/>
            <w:vAlign w:val="center"/>
            <w:hideMark/>
          </w:tcPr>
          <w:p w14:paraId="3F6E15E9"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(20.3%)</w:t>
            </w:r>
          </w:p>
        </w:tc>
        <w:tc>
          <w:tcPr>
            <w:tcW w:w="993" w:type="dxa"/>
            <w:tcBorders>
              <w:top w:val="nil"/>
              <w:left w:val="nil"/>
              <w:bottom w:val="nil"/>
              <w:right w:val="nil"/>
            </w:tcBorders>
            <w:shd w:val="clear" w:color="auto" w:fill="auto"/>
            <w:noWrap/>
            <w:vAlign w:val="bottom"/>
            <w:hideMark/>
          </w:tcPr>
          <w:p w14:paraId="7D4B50A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153</w:t>
            </w:r>
          </w:p>
        </w:tc>
        <w:tc>
          <w:tcPr>
            <w:tcW w:w="968" w:type="dxa"/>
            <w:tcBorders>
              <w:top w:val="nil"/>
              <w:left w:val="nil"/>
              <w:bottom w:val="nil"/>
              <w:right w:val="nil"/>
            </w:tcBorders>
            <w:shd w:val="clear" w:color="auto" w:fill="auto"/>
            <w:noWrap/>
            <w:vAlign w:val="center"/>
            <w:hideMark/>
          </w:tcPr>
          <w:p w14:paraId="4D61FBAC"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(14.2%)</w:t>
            </w:r>
          </w:p>
        </w:tc>
      </w:tr>
      <w:tr w:rsidR="00897A17" w:rsidRPr="00897A17" w14:paraId="1B8D2C5B"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1043FEA8" w14:textId="7B702069"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Other-</w:t>
            </w:r>
            <w:r w:rsidR="001E5881" w:rsidRPr="00726AE3">
              <w:rPr>
                <w:rFonts w:eastAsia="Times New Roman" w:cstheme="minorHAnsi"/>
                <w:b/>
                <w:bCs/>
                <w:color w:val="000000"/>
                <w:kern w:val="0"/>
                <w14:ligatures w14:val="none"/>
              </w:rPr>
              <w:t>p</w:t>
            </w:r>
            <w:r w:rsidRPr="00726AE3">
              <w:rPr>
                <w:rFonts w:eastAsia="Times New Roman" w:cstheme="minorHAnsi"/>
                <w:b/>
                <w:bCs/>
                <w:color w:val="000000"/>
                <w:kern w:val="0"/>
                <w14:ligatures w14:val="none"/>
              </w:rPr>
              <w:t xml:space="preserve">arty </w:t>
            </w:r>
            <w:r w:rsidR="001E5881" w:rsidRPr="00726AE3">
              <w:rPr>
                <w:rFonts w:eastAsia="Times New Roman" w:cstheme="minorHAnsi"/>
                <w:b/>
                <w:bCs/>
                <w:color w:val="000000"/>
                <w:kern w:val="0"/>
                <w14:ligatures w14:val="none"/>
              </w:rPr>
              <w:t>v</w:t>
            </w:r>
            <w:r w:rsidRPr="00726AE3">
              <w:rPr>
                <w:rFonts w:eastAsia="Times New Roman" w:cstheme="minorHAnsi"/>
                <w:b/>
                <w:bCs/>
                <w:color w:val="000000"/>
                <w:kern w:val="0"/>
                <w14:ligatures w14:val="none"/>
              </w:rPr>
              <w:t xml:space="preserve">ehicle </w:t>
            </w:r>
            <w:r w:rsidR="001E5881" w:rsidRPr="00726AE3">
              <w:rPr>
                <w:rFonts w:eastAsia="Times New Roman" w:cstheme="minorHAnsi"/>
                <w:b/>
                <w:bCs/>
                <w:color w:val="000000"/>
                <w:kern w:val="0"/>
                <w14:ligatures w14:val="none"/>
              </w:rPr>
              <w:t>c</w:t>
            </w:r>
            <w:r w:rsidRPr="00726AE3">
              <w:rPr>
                <w:rFonts w:eastAsia="Times New Roman" w:cstheme="minorHAnsi"/>
                <w:b/>
                <w:bCs/>
                <w:color w:val="000000"/>
                <w:kern w:val="0"/>
                <w14:ligatures w14:val="none"/>
              </w:rPr>
              <w:t>haracteristics</w:t>
            </w:r>
          </w:p>
        </w:tc>
      </w:tr>
      <w:tr w:rsidR="00897A17" w:rsidRPr="00897A17" w14:paraId="0B88066B"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11EB50D0" w14:textId="49DC825C"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Driver's </w:t>
            </w:r>
            <w:r w:rsidR="001E5881" w:rsidRPr="00726AE3">
              <w:rPr>
                <w:rFonts w:eastAsia="Times New Roman" w:cstheme="minorHAnsi"/>
                <w:i/>
                <w:iCs/>
                <w:color w:val="000000"/>
                <w:kern w:val="0"/>
                <w14:ligatures w14:val="none"/>
              </w:rPr>
              <w:t>s</w:t>
            </w:r>
            <w:r w:rsidRPr="00726AE3">
              <w:rPr>
                <w:rFonts w:eastAsia="Times New Roman" w:cstheme="minorHAnsi"/>
                <w:i/>
                <w:iCs/>
                <w:color w:val="000000"/>
                <w:kern w:val="0"/>
                <w14:ligatures w14:val="none"/>
              </w:rPr>
              <w:t>ex</w:t>
            </w:r>
          </w:p>
        </w:tc>
      </w:tr>
      <w:tr w:rsidR="003E248D" w:rsidRPr="00897A17" w14:paraId="2A50DD9E" w14:textId="77777777" w:rsidTr="00015578">
        <w:trPr>
          <w:trHeight w:val="300"/>
        </w:trPr>
        <w:tc>
          <w:tcPr>
            <w:tcW w:w="5226" w:type="dxa"/>
            <w:tcBorders>
              <w:top w:val="nil"/>
              <w:left w:val="nil"/>
              <w:bottom w:val="nil"/>
              <w:right w:val="nil"/>
            </w:tcBorders>
            <w:shd w:val="clear" w:color="auto" w:fill="auto"/>
            <w:noWrap/>
            <w:vAlign w:val="center"/>
            <w:hideMark/>
          </w:tcPr>
          <w:p w14:paraId="7C6AFBF4" w14:textId="4E4DD03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Male</w:t>
            </w:r>
          </w:p>
        </w:tc>
        <w:tc>
          <w:tcPr>
            <w:tcW w:w="551" w:type="dxa"/>
            <w:tcBorders>
              <w:top w:val="nil"/>
              <w:left w:val="nil"/>
              <w:bottom w:val="nil"/>
              <w:right w:val="nil"/>
            </w:tcBorders>
            <w:shd w:val="clear" w:color="auto" w:fill="auto"/>
            <w:noWrap/>
            <w:vAlign w:val="center"/>
            <w:hideMark/>
          </w:tcPr>
          <w:p w14:paraId="2F50AB9D" w14:textId="12D14232"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473</w:t>
            </w:r>
          </w:p>
        </w:tc>
        <w:tc>
          <w:tcPr>
            <w:tcW w:w="1009" w:type="dxa"/>
            <w:tcBorders>
              <w:top w:val="nil"/>
              <w:left w:val="nil"/>
              <w:bottom w:val="nil"/>
              <w:right w:val="nil"/>
            </w:tcBorders>
            <w:shd w:val="clear" w:color="auto" w:fill="auto"/>
            <w:noWrap/>
            <w:vAlign w:val="center"/>
            <w:hideMark/>
          </w:tcPr>
          <w:p w14:paraId="44D47622" w14:textId="7236ACCA"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(71.5%)</w:t>
            </w:r>
          </w:p>
        </w:tc>
        <w:tc>
          <w:tcPr>
            <w:tcW w:w="1062" w:type="dxa"/>
            <w:tcBorders>
              <w:top w:val="nil"/>
              <w:left w:val="nil"/>
              <w:bottom w:val="nil"/>
              <w:right w:val="nil"/>
            </w:tcBorders>
            <w:shd w:val="clear" w:color="auto" w:fill="auto"/>
            <w:noWrap/>
            <w:vAlign w:val="center"/>
            <w:hideMark/>
          </w:tcPr>
          <w:p w14:paraId="25C4D6DC" w14:textId="450D10CD"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189</w:t>
            </w:r>
          </w:p>
        </w:tc>
        <w:tc>
          <w:tcPr>
            <w:tcW w:w="522" w:type="dxa"/>
            <w:tcBorders>
              <w:top w:val="nil"/>
              <w:left w:val="nil"/>
              <w:bottom w:val="nil"/>
              <w:right w:val="nil"/>
            </w:tcBorders>
            <w:shd w:val="clear" w:color="auto" w:fill="auto"/>
            <w:noWrap/>
            <w:vAlign w:val="center"/>
            <w:hideMark/>
          </w:tcPr>
          <w:p w14:paraId="0B738DF7" w14:textId="3EF4F9DD"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(28.5%)</w:t>
            </w:r>
          </w:p>
        </w:tc>
        <w:tc>
          <w:tcPr>
            <w:tcW w:w="993" w:type="dxa"/>
            <w:tcBorders>
              <w:top w:val="nil"/>
              <w:left w:val="nil"/>
              <w:bottom w:val="nil"/>
              <w:right w:val="nil"/>
            </w:tcBorders>
            <w:shd w:val="clear" w:color="auto" w:fill="auto"/>
            <w:noWrap/>
            <w:vAlign w:val="bottom"/>
            <w:hideMark/>
          </w:tcPr>
          <w:p w14:paraId="6B1A009D" w14:textId="5CA7AE7B"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662</w:t>
            </w:r>
          </w:p>
        </w:tc>
        <w:tc>
          <w:tcPr>
            <w:tcW w:w="968" w:type="dxa"/>
            <w:tcBorders>
              <w:top w:val="nil"/>
              <w:left w:val="nil"/>
              <w:bottom w:val="nil"/>
              <w:right w:val="nil"/>
            </w:tcBorders>
            <w:shd w:val="clear" w:color="auto" w:fill="auto"/>
            <w:noWrap/>
            <w:vAlign w:val="center"/>
            <w:hideMark/>
          </w:tcPr>
          <w:p w14:paraId="5F96769A" w14:textId="77BBC74E"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(68.3%)</w:t>
            </w:r>
          </w:p>
        </w:tc>
      </w:tr>
      <w:tr w:rsidR="003E248D" w:rsidRPr="00897A17" w14:paraId="55716CB3" w14:textId="77777777" w:rsidTr="00015578">
        <w:trPr>
          <w:trHeight w:val="300"/>
        </w:trPr>
        <w:tc>
          <w:tcPr>
            <w:tcW w:w="5226" w:type="dxa"/>
            <w:tcBorders>
              <w:top w:val="nil"/>
              <w:left w:val="nil"/>
              <w:bottom w:val="nil"/>
              <w:right w:val="nil"/>
            </w:tcBorders>
            <w:shd w:val="clear" w:color="auto" w:fill="auto"/>
            <w:noWrap/>
            <w:vAlign w:val="center"/>
            <w:hideMark/>
          </w:tcPr>
          <w:p w14:paraId="7B52D0E9"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Female</w:t>
            </w:r>
          </w:p>
        </w:tc>
        <w:tc>
          <w:tcPr>
            <w:tcW w:w="551" w:type="dxa"/>
            <w:tcBorders>
              <w:top w:val="nil"/>
              <w:left w:val="nil"/>
              <w:bottom w:val="nil"/>
              <w:right w:val="nil"/>
            </w:tcBorders>
            <w:shd w:val="clear" w:color="auto" w:fill="auto"/>
            <w:noWrap/>
            <w:vAlign w:val="center"/>
            <w:hideMark/>
          </w:tcPr>
          <w:p w14:paraId="332564AB" w14:textId="396B9C20"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233</w:t>
            </w:r>
          </w:p>
        </w:tc>
        <w:tc>
          <w:tcPr>
            <w:tcW w:w="1009" w:type="dxa"/>
            <w:tcBorders>
              <w:top w:val="nil"/>
              <w:left w:val="nil"/>
              <w:bottom w:val="nil"/>
              <w:right w:val="nil"/>
            </w:tcBorders>
            <w:shd w:val="clear" w:color="auto" w:fill="auto"/>
            <w:noWrap/>
            <w:vAlign w:val="center"/>
            <w:hideMark/>
          </w:tcPr>
          <w:p w14:paraId="3C93CEDC" w14:textId="7AFF9047"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(75.9%)</w:t>
            </w:r>
          </w:p>
        </w:tc>
        <w:tc>
          <w:tcPr>
            <w:tcW w:w="1062" w:type="dxa"/>
            <w:tcBorders>
              <w:top w:val="nil"/>
              <w:left w:val="nil"/>
              <w:bottom w:val="nil"/>
              <w:right w:val="nil"/>
            </w:tcBorders>
            <w:shd w:val="clear" w:color="auto" w:fill="auto"/>
            <w:noWrap/>
            <w:vAlign w:val="center"/>
            <w:hideMark/>
          </w:tcPr>
          <w:p w14:paraId="0D73A67E" w14:textId="24DC506C"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74</w:t>
            </w:r>
          </w:p>
        </w:tc>
        <w:tc>
          <w:tcPr>
            <w:tcW w:w="522" w:type="dxa"/>
            <w:tcBorders>
              <w:top w:val="nil"/>
              <w:left w:val="nil"/>
              <w:bottom w:val="nil"/>
              <w:right w:val="nil"/>
            </w:tcBorders>
            <w:shd w:val="clear" w:color="auto" w:fill="auto"/>
            <w:noWrap/>
            <w:vAlign w:val="center"/>
            <w:hideMark/>
          </w:tcPr>
          <w:p w14:paraId="28C6D7B6" w14:textId="06681FDA"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(24.1%)</w:t>
            </w:r>
          </w:p>
        </w:tc>
        <w:tc>
          <w:tcPr>
            <w:tcW w:w="993" w:type="dxa"/>
            <w:tcBorders>
              <w:top w:val="nil"/>
              <w:left w:val="nil"/>
              <w:bottom w:val="nil"/>
              <w:right w:val="nil"/>
            </w:tcBorders>
            <w:shd w:val="clear" w:color="auto" w:fill="auto"/>
            <w:noWrap/>
            <w:vAlign w:val="bottom"/>
            <w:hideMark/>
          </w:tcPr>
          <w:p w14:paraId="6F4E33D6" w14:textId="4063DC32"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307</w:t>
            </w:r>
          </w:p>
        </w:tc>
        <w:tc>
          <w:tcPr>
            <w:tcW w:w="968" w:type="dxa"/>
            <w:tcBorders>
              <w:top w:val="nil"/>
              <w:left w:val="nil"/>
              <w:bottom w:val="nil"/>
              <w:right w:val="nil"/>
            </w:tcBorders>
            <w:shd w:val="clear" w:color="auto" w:fill="auto"/>
            <w:noWrap/>
            <w:vAlign w:val="center"/>
            <w:hideMark/>
          </w:tcPr>
          <w:p w14:paraId="262786F7" w14:textId="63CD3B17"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(31.7%)</w:t>
            </w:r>
          </w:p>
        </w:tc>
      </w:tr>
      <w:tr w:rsidR="00897A17" w:rsidRPr="00897A17" w14:paraId="42A1818E"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7B63E6FD" w14:textId="2F90CAD5"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Driver's </w:t>
            </w:r>
            <w:r w:rsidR="001E5881" w:rsidRPr="00726AE3">
              <w:rPr>
                <w:rFonts w:eastAsia="Times New Roman" w:cstheme="minorHAnsi"/>
                <w:i/>
                <w:iCs/>
                <w:color w:val="000000"/>
                <w:kern w:val="0"/>
                <w14:ligatures w14:val="none"/>
              </w:rPr>
              <w:t>a</w:t>
            </w:r>
            <w:r w:rsidRPr="00726AE3">
              <w:rPr>
                <w:rFonts w:eastAsia="Times New Roman" w:cstheme="minorHAnsi"/>
                <w:i/>
                <w:iCs/>
                <w:color w:val="000000"/>
                <w:kern w:val="0"/>
                <w14:ligatures w14:val="none"/>
              </w:rPr>
              <w:t>ge</w:t>
            </w:r>
          </w:p>
        </w:tc>
      </w:tr>
      <w:tr w:rsidR="003E248D" w:rsidRPr="00897A17" w14:paraId="20CD8E1D" w14:textId="77777777" w:rsidTr="00015578">
        <w:trPr>
          <w:trHeight w:val="300"/>
        </w:trPr>
        <w:tc>
          <w:tcPr>
            <w:tcW w:w="5226" w:type="dxa"/>
            <w:tcBorders>
              <w:top w:val="nil"/>
              <w:left w:val="nil"/>
              <w:bottom w:val="nil"/>
              <w:right w:val="nil"/>
            </w:tcBorders>
            <w:shd w:val="clear" w:color="auto" w:fill="auto"/>
            <w:noWrap/>
            <w:vAlign w:val="center"/>
            <w:hideMark/>
          </w:tcPr>
          <w:p w14:paraId="48F3F1FD"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Young (16 &lt; Age ≤ 30)</w:t>
            </w:r>
          </w:p>
        </w:tc>
        <w:tc>
          <w:tcPr>
            <w:tcW w:w="551" w:type="dxa"/>
            <w:tcBorders>
              <w:top w:val="nil"/>
              <w:left w:val="nil"/>
              <w:bottom w:val="nil"/>
              <w:right w:val="nil"/>
            </w:tcBorders>
            <w:shd w:val="clear" w:color="auto" w:fill="auto"/>
            <w:noWrap/>
            <w:vAlign w:val="center"/>
            <w:hideMark/>
          </w:tcPr>
          <w:p w14:paraId="519742BD" w14:textId="054B1C69"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100</w:t>
            </w:r>
          </w:p>
        </w:tc>
        <w:tc>
          <w:tcPr>
            <w:tcW w:w="1009" w:type="dxa"/>
            <w:tcBorders>
              <w:top w:val="nil"/>
              <w:left w:val="nil"/>
              <w:bottom w:val="nil"/>
              <w:right w:val="nil"/>
            </w:tcBorders>
            <w:shd w:val="clear" w:color="auto" w:fill="auto"/>
            <w:noWrap/>
            <w:vAlign w:val="center"/>
            <w:hideMark/>
          </w:tcPr>
          <w:p w14:paraId="32E81F9B" w14:textId="2DCB8699"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(65.4%)</w:t>
            </w:r>
          </w:p>
        </w:tc>
        <w:tc>
          <w:tcPr>
            <w:tcW w:w="1062" w:type="dxa"/>
            <w:tcBorders>
              <w:top w:val="nil"/>
              <w:left w:val="nil"/>
              <w:bottom w:val="nil"/>
              <w:right w:val="nil"/>
            </w:tcBorders>
            <w:shd w:val="clear" w:color="auto" w:fill="auto"/>
            <w:noWrap/>
            <w:vAlign w:val="center"/>
            <w:hideMark/>
          </w:tcPr>
          <w:p w14:paraId="0E115A13" w14:textId="74780366"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53</w:t>
            </w:r>
          </w:p>
        </w:tc>
        <w:tc>
          <w:tcPr>
            <w:tcW w:w="522" w:type="dxa"/>
            <w:tcBorders>
              <w:top w:val="nil"/>
              <w:left w:val="nil"/>
              <w:bottom w:val="nil"/>
              <w:right w:val="nil"/>
            </w:tcBorders>
            <w:shd w:val="clear" w:color="auto" w:fill="auto"/>
            <w:noWrap/>
            <w:vAlign w:val="center"/>
            <w:hideMark/>
          </w:tcPr>
          <w:p w14:paraId="4AB9396F" w14:textId="6F90A223"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(34.6%)</w:t>
            </w:r>
          </w:p>
        </w:tc>
        <w:tc>
          <w:tcPr>
            <w:tcW w:w="993" w:type="dxa"/>
            <w:tcBorders>
              <w:top w:val="nil"/>
              <w:left w:val="nil"/>
              <w:bottom w:val="nil"/>
              <w:right w:val="nil"/>
            </w:tcBorders>
            <w:shd w:val="clear" w:color="auto" w:fill="auto"/>
            <w:noWrap/>
            <w:vAlign w:val="bottom"/>
            <w:hideMark/>
          </w:tcPr>
          <w:p w14:paraId="3EDD2972" w14:textId="61340376"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153</w:t>
            </w:r>
          </w:p>
        </w:tc>
        <w:tc>
          <w:tcPr>
            <w:tcW w:w="968" w:type="dxa"/>
            <w:tcBorders>
              <w:top w:val="nil"/>
              <w:left w:val="nil"/>
              <w:bottom w:val="nil"/>
              <w:right w:val="nil"/>
            </w:tcBorders>
            <w:shd w:val="clear" w:color="auto" w:fill="auto"/>
            <w:noWrap/>
            <w:vAlign w:val="center"/>
            <w:hideMark/>
          </w:tcPr>
          <w:p w14:paraId="458BD740" w14:textId="77311E3C"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(15.8%)</w:t>
            </w:r>
          </w:p>
        </w:tc>
      </w:tr>
      <w:tr w:rsidR="003E248D" w:rsidRPr="00897A17" w14:paraId="163BAB01" w14:textId="77777777" w:rsidTr="00015578">
        <w:trPr>
          <w:trHeight w:val="300"/>
        </w:trPr>
        <w:tc>
          <w:tcPr>
            <w:tcW w:w="5226" w:type="dxa"/>
            <w:tcBorders>
              <w:top w:val="nil"/>
              <w:left w:val="nil"/>
              <w:bottom w:val="nil"/>
              <w:right w:val="nil"/>
            </w:tcBorders>
            <w:shd w:val="clear" w:color="auto" w:fill="auto"/>
            <w:noWrap/>
            <w:vAlign w:val="center"/>
            <w:hideMark/>
          </w:tcPr>
          <w:p w14:paraId="08D1BC8A"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Adults (30 &lt; Age ≤ 60)</w:t>
            </w:r>
          </w:p>
        </w:tc>
        <w:tc>
          <w:tcPr>
            <w:tcW w:w="551" w:type="dxa"/>
            <w:tcBorders>
              <w:top w:val="nil"/>
              <w:left w:val="nil"/>
              <w:bottom w:val="nil"/>
              <w:right w:val="nil"/>
            </w:tcBorders>
            <w:shd w:val="clear" w:color="auto" w:fill="auto"/>
            <w:noWrap/>
            <w:vAlign w:val="center"/>
            <w:hideMark/>
          </w:tcPr>
          <w:p w14:paraId="713AB0FA" w14:textId="70550718"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496</w:t>
            </w:r>
          </w:p>
        </w:tc>
        <w:tc>
          <w:tcPr>
            <w:tcW w:w="1009" w:type="dxa"/>
            <w:tcBorders>
              <w:top w:val="nil"/>
              <w:left w:val="nil"/>
              <w:bottom w:val="nil"/>
              <w:right w:val="nil"/>
            </w:tcBorders>
            <w:shd w:val="clear" w:color="auto" w:fill="auto"/>
            <w:noWrap/>
            <w:vAlign w:val="center"/>
            <w:hideMark/>
          </w:tcPr>
          <w:p w14:paraId="73A46585" w14:textId="13EF3D86"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(74.8%)</w:t>
            </w:r>
          </w:p>
        </w:tc>
        <w:tc>
          <w:tcPr>
            <w:tcW w:w="1062" w:type="dxa"/>
            <w:tcBorders>
              <w:top w:val="nil"/>
              <w:left w:val="nil"/>
              <w:bottom w:val="nil"/>
              <w:right w:val="nil"/>
            </w:tcBorders>
            <w:shd w:val="clear" w:color="auto" w:fill="auto"/>
            <w:noWrap/>
            <w:vAlign w:val="center"/>
            <w:hideMark/>
          </w:tcPr>
          <w:p w14:paraId="04D7A584" w14:textId="1D93FCD1"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167</w:t>
            </w:r>
          </w:p>
        </w:tc>
        <w:tc>
          <w:tcPr>
            <w:tcW w:w="522" w:type="dxa"/>
            <w:tcBorders>
              <w:top w:val="nil"/>
              <w:left w:val="nil"/>
              <w:bottom w:val="nil"/>
              <w:right w:val="nil"/>
            </w:tcBorders>
            <w:shd w:val="clear" w:color="auto" w:fill="auto"/>
            <w:noWrap/>
            <w:vAlign w:val="center"/>
            <w:hideMark/>
          </w:tcPr>
          <w:p w14:paraId="5FF578B7" w14:textId="04E921FE"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(25.2%)</w:t>
            </w:r>
          </w:p>
        </w:tc>
        <w:tc>
          <w:tcPr>
            <w:tcW w:w="993" w:type="dxa"/>
            <w:tcBorders>
              <w:top w:val="nil"/>
              <w:left w:val="nil"/>
              <w:bottom w:val="nil"/>
              <w:right w:val="nil"/>
            </w:tcBorders>
            <w:shd w:val="clear" w:color="auto" w:fill="auto"/>
            <w:noWrap/>
            <w:vAlign w:val="bottom"/>
            <w:hideMark/>
          </w:tcPr>
          <w:p w14:paraId="6724F46C" w14:textId="1F025FC2"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663</w:t>
            </w:r>
          </w:p>
        </w:tc>
        <w:tc>
          <w:tcPr>
            <w:tcW w:w="968" w:type="dxa"/>
            <w:tcBorders>
              <w:top w:val="nil"/>
              <w:left w:val="nil"/>
              <w:bottom w:val="nil"/>
              <w:right w:val="nil"/>
            </w:tcBorders>
            <w:shd w:val="clear" w:color="auto" w:fill="auto"/>
            <w:noWrap/>
            <w:vAlign w:val="center"/>
            <w:hideMark/>
          </w:tcPr>
          <w:p w14:paraId="0FC1BB50" w14:textId="28843454"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(68.4%)</w:t>
            </w:r>
          </w:p>
        </w:tc>
      </w:tr>
      <w:tr w:rsidR="003E248D" w:rsidRPr="00897A17" w14:paraId="7B499884" w14:textId="77777777" w:rsidTr="00015578">
        <w:trPr>
          <w:trHeight w:val="300"/>
        </w:trPr>
        <w:tc>
          <w:tcPr>
            <w:tcW w:w="5226" w:type="dxa"/>
            <w:tcBorders>
              <w:top w:val="nil"/>
              <w:left w:val="nil"/>
              <w:bottom w:val="nil"/>
              <w:right w:val="nil"/>
            </w:tcBorders>
            <w:shd w:val="clear" w:color="auto" w:fill="auto"/>
            <w:noWrap/>
            <w:vAlign w:val="center"/>
            <w:hideMark/>
          </w:tcPr>
          <w:p w14:paraId="0A1C0F05" w14:textId="0C4AD98B"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Elder (60 &lt; Age)</w:t>
            </w:r>
          </w:p>
        </w:tc>
        <w:tc>
          <w:tcPr>
            <w:tcW w:w="551" w:type="dxa"/>
            <w:tcBorders>
              <w:top w:val="nil"/>
              <w:left w:val="nil"/>
              <w:bottom w:val="nil"/>
              <w:right w:val="nil"/>
            </w:tcBorders>
            <w:shd w:val="clear" w:color="auto" w:fill="auto"/>
            <w:noWrap/>
            <w:vAlign w:val="center"/>
            <w:hideMark/>
          </w:tcPr>
          <w:p w14:paraId="7178FB7F" w14:textId="6E968AD5"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107</w:t>
            </w:r>
          </w:p>
        </w:tc>
        <w:tc>
          <w:tcPr>
            <w:tcW w:w="1009" w:type="dxa"/>
            <w:tcBorders>
              <w:top w:val="nil"/>
              <w:left w:val="nil"/>
              <w:bottom w:val="nil"/>
              <w:right w:val="nil"/>
            </w:tcBorders>
            <w:shd w:val="clear" w:color="auto" w:fill="auto"/>
            <w:noWrap/>
            <w:vAlign w:val="center"/>
            <w:hideMark/>
          </w:tcPr>
          <w:p w14:paraId="49551852" w14:textId="1398DCCF"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(69.9%)</w:t>
            </w:r>
          </w:p>
        </w:tc>
        <w:tc>
          <w:tcPr>
            <w:tcW w:w="1062" w:type="dxa"/>
            <w:tcBorders>
              <w:top w:val="nil"/>
              <w:left w:val="nil"/>
              <w:bottom w:val="nil"/>
              <w:right w:val="nil"/>
            </w:tcBorders>
            <w:shd w:val="clear" w:color="auto" w:fill="auto"/>
            <w:noWrap/>
            <w:vAlign w:val="center"/>
            <w:hideMark/>
          </w:tcPr>
          <w:p w14:paraId="6092CBE4" w14:textId="5B6154A5"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46</w:t>
            </w:r>
          </w:p>
        </w:tc>
        <w:tc>
          <w:tcPr>
            <w:tcW w:w="522" w:type="dxa"/>
            <w:tcBorders>
              <w:top w:val="nil"/>
              <w:left w:val="nil"/>
              <w:bottom w:val="nil"/>
              <w:right w:val="nil"/>
            </w:tcBorders>
            <w:shd w:val="clear" w:color="auto" w:fill="auto"/>
            <w:noWrap/>
            <w:vAlign w:val="center"/>
            <w:hideMark/>
          </w:tcPr>
          <w:p w14:paraId="7AA4DC51" w14:textId="5311F9D1"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(30.1%)</w:t>
            </w:r>
          </w:p>
        </w:tc>
        <w:tc>
          <w:tcPr>
            <w:tcW w:w="993" w:type="dxa"/>
            <w:tcBorders>
              <w:top w:val="nil"/>
              <w:left w:val="nil"/>
              <w:bottom w:val="nil"/>
              <w:right w:val="nil"/>
            </w:tcBorders>
            <w:shd w:val="clear" w:color="auto" w:fill="auto"/>
            <w:noWrap/>
            <w:vAlign w:val="bottom"/>
            <w:hideMark/>
          </w:tcPr>
          <w:p w14:paraId="21A4FE3F" w14:textId="4FFED48D"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153</w:t>
            </w:r>
          </w:p>
        </w:tc>
        <w:tc>
          <w:tcPr>
            <w:tcW w:w="968" w:type="dxa"/>
            <w:tcBorders>
              <w:top w:val="nil"/>
              <w:left w:val="nil"/>
              <w:bottom w:val="nil"/>
              <w:right w:val="nil"/>
            </w:tcBorders>
            <w:shd w:val="clear" w:color="auto" w:fill="auto"/>
            <w:noWrap/>
            <w:vAlign w:val="center"/>
            <w:hideMark/>
          </w:tcPr>
          <w:p w14:paraId="51BA833D" w14:textId="21EDFBB5"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(15.8%)</w:t>
            </w:r>
          </w:p>
        </w:tc>
      </w:tr>
      <w:tr w:rsidR="00897A17" w:rsidRPr="00897A17" w14:paraId="5F88FACF"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516D0C98" w14:textId="19653500"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Driver's </w:t>
            </w:r>
            <w:r w:rsidR="001E5881" w:rsidRPr="00726AE3">
              <w:rPr>
                <w:rFonts w:eastAsia="Times New Roman" w:cstheme="minorHAnsi"/>
                <w:i/>
                <w:iCs/>
                <w:color w:val="000000"/>
                <w:kern w:val="0"/>
                <w14:ligatures w14:val="none"/>
              </w:rPr>
              <w:t>r</w:t>
            </w:r>
            <w:r w:rsidRPr="00726AE3">
              <w:rPr>
                <w:rFonts w:eastAsia="Times New Roman" w:cstheme="minorHAnsi"/>
                <w:i/>
                <w:iCs/>
                <w:color w:val="000000"/>
                <w:kern w:val="0"/>
                <w14:ligatures w14:val="none"/>
              </w:rPr>
              <w:t xml:space="preserve">esidential </w:t>
            </w:r>
            <w:r w:rsidR="001E5881" w:rsidRPr="00726AE3">
              <w:rPr>
                <w:rFonts w:eastAsia="Times New Roman" w:cstheme="minorHAnsi"/>
                <w:i/>
                <w:iCs/>
                <w:color w:val="000000"/>
                <w:kern w:val="0"/>
                <w14:ligatures w14:val="none"/>
              </w:rPr>
              <w:t>a</w:t>
            </w:r>
            <w:r w:rsidRPr="00726AE3">
              <w:rPr>
                <w:rFonts w:eastAsia="Times New Roman" w:cstheme="minorHAnsi"/>
                <w:i/>
                <w:iCs/>
                <w:color w:val="000000"/>
                <w:kern w:val="0"/>
                <w14:ligatures w14:val="none"/>
              </w:rPr>
              <w:t xml:space="preserve">rea </w:t>
            </w:r>
            <w:r w:rsidR="001E5881" w:rsidRPr="00726AE3">
              <w:rPr>
                <w:rFonts w:eastAsia="Times New Roman" w:cstheme="minorHAnsi"/>
                <w:i/>
                <w:iCs/>
                <w:color w:val="000000"/>
                <w:kern w:val="0"/>
                <w14:ligatures w14:val="none"/>
              </w:rPr>
              <w:t>t</w:t>
            </w:r>
            <w:r w:rsidRPr="00726AE3">
              <w:rPr>
                <w:rFonts w:eastAsia="Times New Roman" w:cstheme="minorHAnsi"/>
                <w:i/>
                <w:iCs/>
                <w:color w:val="000000"/>
                <w:kern w:val="0"/>
                <w14:ligatures w14:val="none"/>
              </w:rPr>
              <w:t>ype</w:t>
            </w:r>
          </w:p>
        </w:tc>
      </w:tr>
      <w:tr w:rsidR="003E248D" w:rsidRPr="00897A17" w14:paraId="090AA4ED" w14:textId="77777777" w:rsidTr="00015578">
        <w:trPr>
          <w:trHeight w:val="300"/>
        </w:trPr>
        <w:tc>
          <w:tcPr>
            <w:tcW w:w="5226" w:type="dxa"/>
            <w:tcBorders>
              <w:top w:val="nil"/>
              <w:left w:val="nil"/>
              <w:bottom w:val="nil"/>
              <w:right w:val="nil"/>
            </w:tcBorders>
            <w:shd w:val="clear" w:color="auto" w:fill="auto"/>
            <w:noWrap/>
            <w:vAlign w:val="center"/>
            <w:hideMark/>
          </w:tcPr>
          <w:p w14:paraId="250ABE01" w14:textId="30F93430"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Urban</w:t>
            </w:r>
          </w:p>
        </w:tc>
        <w:tc>
          <w:tcPr>
            <w:tcW w:w="551" w:type="dxa"/>
            <w:tcBorders>
              <w:top w:val="nil"/>
              <w:left w:val="nil"/>
              <w:bottom w:val="nil"/>
              <w:right w:val="nil"/>
            </w:tcBorders>
            <w:shd w:val="clear" w:color="auto" w:fill="auto"/>
            <w:noWrap/>
            <w:vAlign w:val="center"/>
            <w:hideMark/>
          </w:tcPr>
          <w:p w14:paraId="2827E7EF" w14:textId="6F03A11A"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618</w:t>
            </w:r>
          </w:p>
        </w:tc>
        <w:tc>
          <w:tcPr>
            <w:tcW w:w="1009" w:type="dxa"/>
            <w:tcBorders>
              <w:top w:val="nil"/>
              <w:left w:val="nil"/>
              <w:bottom w:val="nil"/>
              <w:right w:val="nil"/>
            </w:tcBorders>
            <w:shd w:val="clear" w:color="auto" w:fill="auto"/>
            <w:noWrap/>
            <w:vAlign w:val="center"/>
            <w:hideMark/>
          </w:tcPr>
          <w:p w14:paraId="1DF97ED0" w14:textId="65B31204"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(73.1%)</w:t>
            </w:r>
          </w:p>
        </w:tc>
        <w:tc>
          <w:tcPr>
            <w:tcW w:w="1062" w:type="dxa"/>
            <w:tcBorders>
              <w:top w:val="nil"/>
              <w:left w:val="nil"/>
              <w:bottom w:val="nil"/>
              <w:right w:val="nil"/>
            </w:tcBorders>
            <w:shd w:val="clear" w:color="auto" w:fill="auto"/>
            <w:noWrap/>
            <w:vAlign w:val="center"/>
            <w:hideMark/>
          </w:tcPr>
          <w:p w14:paraId="0782B3E1" w14:textId="6EB2C115"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228</w:t>
            </w:r>
          </w:p>
        </w:tc>
        <w:tc>
          <w:tcPr>
            <w:tcW w:w="522" w:type="dxa"/>
            <w:tcBorders>
              <w:top w:val="nil"/>
              <w:left w:val="nil"/>
              <w:bottom w:val="nil"/>
              <w:right w:val="nil"/>
            </w:tcBorders>
            <w:shd w:val="clear" w:color="auto" w:fill="auto"/>
            <w:noWrap/>
            <w:vAlign w:val="center"/>
            <w:hideMark/>
          </w:tcPr>
          <w:p w14:paraId="3C3B68B3" w14:textId="34289C1D"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(26.9%)</w:t>
            </w:r>
          </w:p>
        </w:tc>
        <w:tc>
          <w:tcPr>
            <w:tcW w:w="993" w:type="dxa"/>
            <w:tcBorders>
              <w:top w:val="nil"/>
              <w:left w:val="nil"/>
              <w:bottom w:val="nil"/>
              <w:right w:val="nil"/>
            </w:tcBorders>
            <w:shd w:val="clear" w:color="auto" w:fill="auto"/>
            <w:noWrap/>
            <w:vAlign w:val="bottom"/>
            <w:hideMark/>
          </w:tcPr>
          <w:p w14:paraId="4E2C6A13" w14:textId="5036C1A9"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846</w:t>
            </w:r>
          </w:p>
        </w:tc>
        <w:tc>
          <w:tcPr>
            <w:tcW w:w="968" w:type="dxa"/>
            <w:tcBorders>
              <w:top w:val="nil"/>
              <w:left w:val="nil"/>
              <w:bottom w:val="nil"/>
              <w:right w:val="nil"/>
            </w:tcBorders>
            <w:shd w:val="clear" w:color="auto" w:fill="auto"/>
            <w:noWrap/>
            <w:vAlign w:val="center"/>
            <w:hideMark/>
          </w:tcPr>
          <w:p w14:paraId="18EE4CF2" w14:textId="08845854"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(87.3%)</w:t>
            </w:r>
          </w:p>
        </w:tc>
      </w:tr>
      <w:tr w:rsidR="003E248D" w:rsidRPr="00897A17" w14:paraId="7B0F4D7B" w14:textId="77777777" w:rsidTr="00015578">
        <w:trPr>
          <w:trHeight w:val="300"/>
        </w:trPr>
        <w:tc>
          <w:tcPr>
            <w:tcW w:w="5226" w:type="dxa"/>
            <w:tcBorders>
              <w:top w:val="nil"/>
              <w:left w:val="nil"/>
              <w:bottom w:val="nil"/>
              <w:right w:val="nil"/>
            </w:tcBorders>
            <w:shd w:val="clear" w:color="auto" w:fill="auto"/>
            <w:noWrap/>
            <w:vAlign w:val="center"/>
            <w:hideMark/>
          </w:tcPr>
          <w:p w14:paraId="7865D6BC"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Rural</w:t>
            </w:r>
          </w:p>
        </w:tc>
        <w:tc>
          <w:tcPr>
            <w:tcW w:w="551" w:type="dxa"/>
            <w:tcBorders>
              <w:top w:val="nil"/>
              <w:left w:val="nil"/>
              <w:bottom w:val="nil"/>
              <w:right w:val="nil"/>
            </w:tcBorders>
            <w:shd w:val="clear" w:color="auto" w:fill="auto"/>
            <w:noWrap/>
            <w:vAlign w:val="center"/>
            <w:hideMark/>
          </w:tcPr>
          <w:p w14:paraId="75EBE4CD" w14:textId="3F44F407"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86</w:t>
            </w:r>
          </w:p>
        </w:tc>
        <w:tc>
          <w:tcPr>
            <w:tcW w:w="1009" w:type="dxa"/>
            <w:tcBorders>
              <w:top w:val="nil"/>
              <w:left w:val="nil"/>
              <w:bottom w:val="nil"/>
              <w:right w:val="nil"/>
            </w:tcBorders>
            <w:shd w:val="clear" w:color="auto" w:fill="auto"/>
            <w:noWrap/>
            <w:vAlign w:val="center"/>
            <w:hideMark/>
          </w:tcPr>
          <w:p w14:paraId="75B58C13" w14:textId="1DB0E483"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(69.9%)</w:t>
            </w:r>
          </w:p>
        </w:tc>
        <w:tc>
          <w:tcPr>
            <w:tcW w:w="1062" w:type="dxa"/>
            <w:tcBorders>
              <w:top w:val="nil"/>
              <w:left w:val="nil"/>
              <w:bottom w:val="nil"/>
              <w:right w:val="nil"/>
            </w:tcBorders>
            <w:shd w:val="clear" w:color="auto" w:fill="auto"/>
            <w:noWrap/>
            <w:vAlign w:val="center"/>
            <w:hideMark/>
          </w:tcPr>
          <w:p w14:paraId="50CB9BA1" w14:textId="4A0FFB67"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37</w:t>
            </w:r>
          </w:p>
        </w:tc>
        <w:tc>
          <w:tcPr>
            <w:tcW w:w="522" w:type="dxa"/>
            <w:tcBorders>
              <w:top w:val="nil"/>
              <w:left w:val="nil"/>
              <w:bottom w:val="nil"/>
              <w:right w:val="nil"/>
            </w:tcBorders>
            <w:shd w:val="clear" w:color="auto" w:fill="auto"/>
            <w:noWrap/>
            <w:vAlign w:val="center"/>
            <w:hideMark/>
          </w:tcPr>
          <w:p w14:paraId="2E1E4A87" w14:textId="6058DEC6"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(30.1%)</w:t>
            </w:r>
          </w:p>
        </w:tc>
        <w:tc>
          <w:tcPr>
            <w:tcW w:w="993" w:type="dxa"/>
            <w:tcBorders>
              <w:top w:val="nil"/>
              <w:left w:val="nil"/>
              <w:bottom w:val="nil"/>
              <w:right w:val="nil"/>
            </w:tcBorders>
            <w:shd w:val="clear" w:color="auto" w:fill="auto"/>
            <w:noWrap/>
            <w:vAlign w:val="bottom"/>
            <w:hideMark/>
          </w:tcPr>
          <w:p w14:paraId="5B1DEB1E" w14:textId="30AD2C35"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123</w:t>
            </w:r>
          </w:p>
        </w:tc>
        <w:tc>
          <w:tcPr>
            <w:tcW w:w="968" w:type="dxa"/>
            <w:tcBorders>
              <w:top w:val="nil"/>
              <w:left w:val="nil"/>
              <w:bottom w:val="nil"/>
              <w:right w:val="nil"/>
            </w:tcBorders>
            <w:shd w:val="clear" w:color="auto" w:fill="auto"/>
            <w:noWrap/>
            <w:vAlign w:val="center"/>
            <w:hideMark/>
          </w:tcPr>
          <w:p w14:paraId="25D1C214" w14:textId="6DA3D058"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(12.7%)</w:t>
            </w:r>
          </w:p>
        </w:tc>
      </w:tr>
      <w:tr w:rsidR="00897A17" w:rsidRPr="00897A17" w14:paraId="7EBBB658"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151C6E2F" w14:textId="542D7E92"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Driver's </w:t>
            </w:r>
            <w:r w:rsidR="001E5881" w:rsidRPr="00726AE3">
              <w:rPr>
                <w:rFonts w:eastAsia="Times New Roman" w:cstheme="minorHAnsi"/>
                <w:i/>
                <w:iCs/>
                <w:color w:val="000000"/>
                <w:kern w:val="0"/>
                <w14:ligatures w14:val="none"/>
              </w:rPr>
              <w:t>d</w:t>
            </w:r>
            <w:r w:rsidRPr="00726AE3">
              <w:rPr>
                <w:rFonts w:eastAsia="Times New Roman" w:cstheme="minorHAnsi"/>
                <w:i/>
                <w:iCs/>
                <w:color w:val="000000"/>
                <w:kern w:val="0"/>
                <w14:ligatures w14:val="none"/>
              </w:rPr>
              <w:t xml:space="preserve">eprivation </w:t>
            </w:r>
            <w:r w:rsidR="001E5881" w:rsidRPr="00726AE3">
              <w:rPr>
                <w:rFonts w:eastAsia="Times New Roman" w:cstheme="minorHAnsi"/>
                <w:i/>
                <w:iCs/>
                <w:color w:val="000000"/>
                <w:kern w:val="0"/>
                <w14:ligatures w14:val="none"/>
              </w:rPr>
              <w:t>s</w:t>
            </w:r>
            <w:r w:rsidRPr="00726AE3">
              <w:rPr>
                <w:rFonts w:eastAsia="Times New Roman" w:cstheme="minorHAnsi"/>
                <w:i/>
                <w:iCs/>
                <w:color w:val="000000"/>
                <w:kern w:val="0"/>
                <w14:ligatures w14:val="none"/>
              </w:rPr>
              <w:t>tatus</w:t>
            </w:r>
          </w:p>
        </w:tc>
      </w:tr>
      <w:tr w:rsidR="003E248D" w:rsidRPr="00897A17" w14:paraId="0C349AD8" w14:textId="77777777" w:rsidTr="00015578">
        <w:trPr>
          <w:trHeight w:val="300"/>
        </w:trPr>
        <w:tc>
          <w:tcPr>
            <w:tcW w:w="5226" w:type="dxa"/>
            <w:tcBorders>
              <w:top w:val="nil"/>
              <w:left w:val="nil"/>
              <w:bottom w:val="nil"/>
              <w:right w:val="nil"/>
            </w:tcBorders>
            <w:shd w:val="clear" w:color="auto" w:fill="auto"/>
            <w:noWrap/>
            <w:vAlign w:val="center"/>
            <w:hideMark/>
          </w:tcPr>
          <w:p w14:paraId="5ACFDDC7" w14:textId="521CBBC2"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Deprived </w:t>
            </w:r>
            <w:r w:rsidR="001E5881" w:rsidRPr="00726AE3">
              <w:rPr>
                <w:rFonts w:eastAsia="Times New Roman" w:cstheme="minorHAnsi"/>
                <w:color w:val="000000"/>
                <w:kern w:val="0"/>
                <w14:ligatures w14:val="none"/>
              </w:rPr>
              <w:t>d</w:t>
            </w:r>
            <w:r w:rsidRPr="00726AE3">
              <w:rPr>
                <w:rFonts w:eastAsia="Times New Roman" w:cstheme="minorHAnsi"/>
                <w:color w:val="000000"/>
                <w:kern w:val="0"/>
                <w14:ligatures w14:val="none"/>
              </w:rPr>
              <w:t>river</w:t>
            </w:r>
          </w:p>
          <w:p w14:paraId="024F53CB" w14:textId="44FE764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(Individual </w:t>
            </w:r>
            <w:r w:rsidR="000B0879" w:rsidRPr="00726AE3">
              <w:rPr>
                <w:rFonts w:eastAsia="Times New Roman" w:cstheme="minorHAnsi"/>
                <w:color w:val="000000"/>
                <w:kern w:val="0"/>
                <w14:ligatures w14:val="none"/>
              </w:rPr>
              <w:t>IMD</w:t>
            </w:r>
            <w:r w:rsidRPr="00726AE3">
              <w:rPr>
                <w:rFonts w:eastAsia="Times New Roman" w:cstheme="minorHAnsi"/>
                <w:color w:val="000000"/>
                <w:kern w:val="0"/>
                <w14:ligatures w14:val="none"/>
              </w:rPr>
              <w:t xml:space="preserve"> decile ranked between 1 to 5)</w:t>
            </w:r>
          </w:p>
        </w:tc>
        <w:tc>
          <w:tcPr>
            <w:tcW w:w="551" w:type="dxa"/>
            <w:tcBorders>
              <w:top w:val="nil"/>
              <w:left w:val="nil"/>
              <w:bottom w:val="nil"/>
              <w:right w:val="nil"/>
            </w:tcBorders>
            <w:shd w:val="clear" w:color="auto" w:fill="auto"/>
            <w:noWrap/>
            <w:vAlign w:val="center"/>
            <w:hideMark/>
          </w:tcPr>
          <w:p w14:paraId="384E561C" w14:textId="1294FCB4"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294</w:t>
            </w:r>
          </w:p>
        </w:tc>
        <w:tc>
          <w:tcPr>
            <w:tcW w:w="1009" w:type="dxa"/>
            <w:tcBorders>
              <w:top w:val="nil"/>
              <w:left w:val="nil"/>
              <w:bottom w:val="nil"/>
              <w:right w:val="nil"/>
            </w:tcBorders>
            <w:shd w:val="clear" w:color="auto" w:fill="auto"/>
            <w:noWrap/>
            <w:vAlign w:val="center"/>
            <w:hideMark/>
          </w:tcPr>
          <w:p w14:paraId="304A2EF7" w14:textId="7644E162"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(71.9%)</w:t>
            </w:r>
          </w:p>
        </w:tc>
        <w:tc>
          <w:tcPr>
            <w:tcW w:w="1062" w:type="dxa"/>
            <w:tcBorders>
              <w:top w:val="nil"/>
              <w:left w:val="nil"/>
              <w:bottom w:val="nil"/>
              <w:right w:val="nil"/>
            </w:tcBorders>
            <w:shd w:val="clear" w:color="auto" w:fill="auto"/>
            <w:noWrap/>
            <w:vAlign w:val="center"/>
            <w:hideMark/>
          </w:tcPr>
          <w:p w14:paraId="28F88C74" w14:textId="26D5DC08"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115</w:t>
            </w:r>
          </w:p>
        </w:tc>
        <w:tc>
          <w:tcPr>
            <w:tcW w:w="522" w:type="dxa"/>
            <w:tcBorders>
              <w:top w:val="nil"/>
              <w:left w:val="nil"/>
              <w:bottom w:val="nil"/>
              <w:right w:val="nil"/>
            </w:tcBorders>
            <w:shd w:val="clear" w:color="auto" w:fill="auto"/>
            <w:noWrap/>
            <w:vAlign w:val="center"/>
            <w:hideMark/>
          </w:tcPr>
          <w:p w14:paraId="623105FF" w14:textId="070BCF79"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(28.1%)</w:t>
            </w:r>
          </w:p>
        </w:tc>
        <w:tc>
          <w:tcPr>
            <w:tcW w:w="993" w:type="dxa"/>
            <w:tcBorders>
              <w:top w:val="nil"/>
              <w:left w:val="nil"/>
              <w:bottom w:val="nil"/>
              <w:right w:val="nil"/>
            </w:tcBorders>
            <w:shd w:val="clear" w:color="auto" w:fill="auto"/>
            <w:noWrap/>
            <w:vAlign w:val="center"/>
            <w:hideMark/>
          </w:tcPr>
          <w:p w14:paraId="0DBFE8E6" w14:textId="396C22FB"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409</w:t>
            </w:r>
          </w:p>
        </w:tc>
        <w:tc>
          <w:tcPr>
            <w:tcW w:w="968" w:type="dxa"/>
            <w:tcBorders>
              <w:top w:val="nil"/>
              <w:left w:val="nil"/>
              <w:bottom w:val="nil"/>
              <w:right w:val="nil"/>
            </w:tcBorders>
            <w:shd w:val="clear" w:color="auto" w:fill="auto"/>
            <w:noWrap/>
            <w:vAlign w:val="center"/>
            <w:hideMark/>
          </w:tcPr>
          <w:p w14:paraId="16566A31" w14:textId="41D732D2"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(42.2%)</w:t>
            </w:r>
          </w:p>
        </w:tc>
      </w:tr>
      <w:tr w:rsidR="003E248D" w:rsidRPr="00897A17" w14:paraId="694CB6CC" w14:textId="77777777" w:rsidTr="00015578">
        <w:trPr>
          <w:trHeight w:val="300"/>
        </w:trPr>
        <w:tc>
          <w:tcPr>
            <w:tcW w:w="5226" w:type="dxa"/>
            <w:tcBorders>
              <w:top w:val="nil"/>
              <w:left w:val="nil"/>
              <w:bottom w:val="nil"/>
              <w:right w:val="nil"/>
            </w:tcBorders>
            <w:shd w:val="clear" w:color="auto" w:fill="auto"/>
            <w:vAlign w:val="center"/>
            <w:hideMark/>
          </w:tcPr>
          <w:p w14:paraId="47FDC45B" w14:textId="6660FF71"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Non-Deprived </w:t>
            </w:r>
            <w:r w:rsidR="001E5881" w:rsidRPr="00726AE3">
              <w:rPr>
                <w:rFonts w:eastAsia="Times New Roman" w:cstheme="minorHAnsi"/>
                <w:color w:val="000000"/>
                <w:kern w:val="0"/>
                <w14:ligatures w14:val="none"/>
              </w:rPr>
              <w:t>d</w:t>
            </w:r>
            <w:r w:rsidRPr="00726AE3">
              <w:rPr>
                <w:rFonts w:eastAsia="Times New Roman" w:cstheme="minorHAnsi"/>
                <w:color w:val="000000"/>
                <w:kern w:val="0"/>
                <w14:ligatures w14:val="none"/>
              </w:rPr>
              <w:t>river</w:t>
            </w:r>
          </w:p>
          <w:p w14:paraId="5924F70E" w14:textId="1A7AF302"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(Individual </w:t>
            </w:r>
            <w:r w:rsidR="000B0879" w:rsidRPr="00726AE3">
              <w:rPr>
                <w:rFonts w:eastAsia="Times New Roman" w:cstheme="minorHAnsi"/>
                <w:color w:val="000000"/>
                <w:kern w:val="0"/>
                <w14:ligatures w14:val="none"/>
              </w:rPr>
              <w:t>IMD</w:t>
            </w:r>
            <w:r w:rsidRPr="00726AE3">
              <w:rPr>
                <w:rFonts w:eastAsia="Times New Roman" w:cstheme="minorHAnsi"/>
                <w:color w:val="000000"/>
                <w:kern w:val="0"/>
                <w14:ligatures w14:val="none"/>
              </w:rPr>
              <w:t xml:space="preserve"> decile ranked between 6 to 10)</w:t>
            </w:r>
          </w:p>
        </w:tc>
        <w:tc>
          <w:tcPr>
            <w:tcW w:w="551" w:type="dxa"/>
            <w:tcBorders>
              <w:top w:val="nil"/>
              <w:left w:val="nil"/>
              <w:bottom w:val="nil"/>
              <w:right w:val="nil"/>
            </w:tcBorders>
            <w:shd w:val="clear" w:color="auto" w:fill="auto"/>
            <w:noWrap/>
            <w:vAlign w:val="center"/>
            <w:hideMark/>
          </w:tcPr>
          <w:p w14:paraId="7A26C2D4" w14:textId="6BDC2AD1"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411</w:t>
            </w:r>
          </w:p>
        </w:tc>
        <w:tc>
          <w:tcPr>
            <w:tcW w:w="1009" w:type="dxa"/>
            <w:tcBorders>
              <w:top w:val="nil"/>
              <w:left w:val="nil"/>
              <w:bottom w:val="nil"/>
              <w:right w:val="nil"/>
            </w:tcBorders>
            <w:shd w:val="clear" w:color="auto" w:fill="auto"/>
            <w:noWrap/>
            <w:vAlign w:val="center"/>
            <w:hideMark/>
          </w:tcPr>
          <w:p w14:paraId="3C0D2AB0" w14:textId="1C9BA5BE"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(73.3%)</w:t>
            </w:r>
          </w:p>
        </w:tc>
        <w:tc>
          <w:tcPr>
            <w:tcW w:w="1062" w:type="dxa"/>
            <w:tcBorders>
              <w:top w:val="nil"/>
              <w:left w:val="nil"/>
              <w:bottom w:val="nil"/>
              <w:right w:val="nil"/>
            </w:tcBorders>
            <w:shd w:val="clear" w:color="auto" w:fill="auto"/>
            <w:noWrap/>
            <w:vAlign w:val="center"/>
            <w:hideMark/>
          </w:tcPr>
          <w:p w14:paraId="602B7C86" w14:textId="102C82F8"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149</w:t>
            </w:r>
          </w:p>
        </w:tc>
        <w:tc>
          <w:tcPr>
            <w:tcW w:w="522" w:type="dxa"/>
            <w:tcBorders>
              <w:top w:val="nil"/>
              <w:left w:val="nil"/>
              <w:bottom w:val="nil"/>
              <w:right w:val="nil"/>
            </w:tcBorders>
            <w:shd w:val="clear" w:color="auto" w:fill="auto"/>
            <w:noWrap/>
            <w:vAlign w:val="center"/>
            <w:hideMark/>
          </w:tcPr>
          <w:p w14:paraId="7F5511AB" w14:textId="6F02D8D5"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(26.7%)</w:t>
            </w:r>
          </w:p>
        </w:tc>
        <w:tc>
          <w:tcPr>
            <w:tcW w:w="993" w:type="dxa"/>
            <w:tcBorders>
              <w:top w:val="nil"/>
              <w:left w:val="nil"/>
              <w:bottom w:val="nil"/>
              <w:right w:val="nil"/>
            </w:tcBorders>
            <w:shd w:val="clear" w:color="auto" w:fill="auto"/>
            <w:noWrap/>
            <w:vAlign w:val="center"/>
            <w:hideMark/>
          </w:tcPr>
          <w:p w14:paraId="7D93CA06" w14:textId="0B97D018"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560</w:t>
            </w:r>
          </w:p>
        </w:tc>
        <w:tc>
          <w:tcPr>
            <w:tcW w:w="968" w:type="dxa"/>
            <w:tcBorders>
              <w:top w:val="nil"/>
              <w:left w:val="nil"/>
              <w:bottom w:val="nil"/>
              <w:right w:val="nil"/>
            </w:tcBorders>
            <w:shd w:val="clear" w:color="auto" w:fill="auto"/>
            <w:noWrap/>
            <w:vAlign w:val="center"/>
            <w:hideMark/>
          </w:tcPr>
          <w:p w14:paraId="29BA4097" w14:textId="385DEF1B"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(57.8%)</w:t>
            </w:r>
          </w:p>
        </w:tc>
      </w:tr>
      <w:tr w:rsidR="00897A17" w:rsidRPr="00897A17" w14:paraId="07690A52"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3F0D9710" w14:textId="38ED1CCC"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Vehicle </w:t>
            </w:r>
            <w:r w:rsidR="001E5881" w:rsidRPr="00726AE3">
              <w:rPr>
                <w:rFonts w:eastAsia="Times New Roman" w:cstheme="minorHAnsi"/>
                <w:i/>
                <w:iCs/>
                <w:color w:val="000000"/>
                <w:kern w:val="0"/>
                <w14:ligatures w14:val="none"/>
              </w:rPr>
              <w:t>t</w:t>
            </w:r>
            <w:r w:rsidRPr="00726AE3">
              <w:rPr>
                <w:rFonts w:eastAsia="Times New Roman" w:cstheme="minorHAnsi"/>
                <w:i/>
                <w:iCs/>
                <w:color w:val="000000"/>
                <w:kern w:val="0"/>
                <w14:ligatures w14:val="none"/>
              </w:rPr>
              <w:t>ype</w:t>
            </w:r>
          </w:p>
        </w:tc>
      </w:tr>
      <w:tr w:rsidR="003E248D" w:rsidRPr="00897A17" w14:paraId="10D66E44" w14:textId="77777777" w:rsidTr="00015578">
        <w:trPr>
          <w:trHeight w:val="300"/>
        </w:trPr>
        <w:tc>
          <w:tcPr>
            <w:tcW w:w="5226" w:type="dxa"/>
            <w:tcBorders>
              <w:top w:val="nil"/>
              <w:left w:val="nil"/>
              <w:bottom w:val="nil"/>
              <w:right w:val="nil"/>
            </w:tcBorders>
            <w:shd w:val="clear" w:color="auto" w:fill="auto"/>
            <w:noWrap/>
            <w:vAlign w:val="center"/>
            <w:hideMark/>
          </w:tcPr>
          <w:p w14:paraId="63BDA688"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Bicycle</w:t>
            </w:r>
          </w:p>
        </w:tc>
        <w:tc>
          <w:tcPr>
            <w:tcW w:w="551" w:type="dxa"/>
            <w:tcBorders>
              <w:top w:val="nil"/>
              <w:left w:val="nil"/>
              <w:bottom w:val="nil"/>
              <w:right w:val="nil"/>
            </w:tcBorders>
            <w:shd w:val="clear" w:color="auto" w:fill="auto"/>
            <w:noWrap/>
            <w:vAlign w:val="center"/>
            <w:hideMark/>
          </w:tcPr>
          <w:p w14:paraId="7DAA98D4" w14:textId="5722FECB"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w:t>
            </w:r>
          </w:p>
        </w:tc>
        <w:tc>
          <w:tcPr>
            <w:tcW w:w="1009" w:type="dxa"/>
            <w:tcBorders>
              <w:top w:val="nil"/>
              <w:left w:val="nil"/>
              <w:bottom w:val="nil"/>
              <w:right w:val="nil"/>
            </w:tcBorders>
            <w:shd w:val="clear" w:color="auto" w:fill="auto"/>
            <w:noWrap/>
            <w:vAlign w:val="center"/>
            <w:hideMark/>
          </w:tcPr>
          <w:p w14:paraId="14B5ECA9" w14:textId="2732D583"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(80.0%)</w:t>
            </w:r>
          </w:p>
        </w:tc>
        <w:tc>
          <w:tcPr>
            <w:tcW w:w="1062" w:type="dxa"/>
            <w:tcBorders>
              <w:top w:val="nil"/>
              <w:left w:val="nil"/>
              <w:bottom w:val="nil"/>
              <w:right w:val="nil"/>
            </w:tcBorders>
            <w:shd w:val="clear" w:color="auto" w:fill="auto"/>
            <w:noWrap/>
            <w:vAlign w:val="center"/>
            <w:hideMark/>
          </w:tcPr>
          <w:p w14:paraId="2244DBC0" w14:textId="7EF4D50C"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w:t>
            </w:r>
          </w:p>
        </w:tc>
        <w:tc>
          <w:tcPr>
            <w:tcW w:w="522" w:type="dxa"/>
            <w:tcBorders>
              <w:top w:val="nil"/>
              <w:left w:val="nil"/>
              <w:bottom w:val="nil"/>
              <w:right w:val="nil"/>
            </w:tcBorders>
            <w:shd w:val="clear" w:color="auto" w:fill="auto"/>
            <w:noWrap/>
            <w:vAlign w:val="center"/>
            <w:hideMark/>
          </w:tcPr>
          <w:p w14:paraId="46AF0BBF" w14:textId="7AE80ED5"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(20.0%)</w:t>
            </w:r>
          </w:p>
        </w:tc>
        <w:tc>
          <w:tcPr>
            <w:tcW w:w="993" w:type="dxa"/>
            <w:tcBorders>
              <w:top w:val="nil"/>
              <w:left w:val="nil"/>
              <w:bottom w:val="nil"/>
              <w:right w:val="nil"/>
            </w:tcBorders>
            <w:shd w:val="clear" w:color="auto" w:fill="auto"/>
            <w:noWrap/>
            <w:vAlign w:val="bottom"/>
            <w:hideMark/>
          </w:tcPr>
          <w:p w14:paraId="446284AA" w14:textId="6B74D090"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10</w:t>
            </w:r>
          </w:p>
        </w:tc>
        <w:tc>
          <w:tcPr>
            <w:tcW w:w="968" w:type="dxa"/>
            <w:tcBorders>
              <w:top w:val="nil"/>
              <w:left w:val="nil"/>
              <w:bottom w:val="nil"/>
              <w:right w:val="nil"/>
            </w:tcBorders>
            <w:shd w:val="clear" w:color="auto" w:fill="auto"/>
            <w:noWrap/>
            <w:vAlign w:val="center"/>
            <w:hideMark/>
          </w:tcPr>
          <w:p w14:paraId="12884547" w14:textId="6406D840"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(1.0%)</w:t>
            </w:r>
          </w:p>
        </w:tc>
      </w:tr>
      <w:tr w:rsidR="003E248D" w:rsidRPr="00897A17" w14:paraId="24E43F85" w14:textId="77777777" w:rsidTr="00015578">
        <w:trPr>
          <w:trHeight w:val="300"/>
        </w:trPr>
        <w:tc>
          <w:tcPr>
            <w:tcW w:w="5226" w:type="dxa"/>
            <w:tcBorders>
              <w:top w:val="nil"/>
              <w:left w:val="nil"/>
              <w:bottom w:val="nil"/>
              <w:right w:val="nil"/>
            </w:tcBorders>
            <w:shd w:val="clear" w:color="auto" w:fill="auto"/>
            <w:noWrap/>
            <w:vAlign w:val="center"/>
            <w:hideMark/>
          </w:tcPr>
          <w:p w14:paraId="0D50E665"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Motorcycle</w:t>
            </w:r>
          </w:p>
        </w:tc>
        <w:tc>
          <w:tcPr>
            <w:tcW w:w="551" w:type="dxa"/>
            <w:tcBorders>
              <w:top w:val="nil"/>
              <w:left w:val="nil"/>
              <w:bottom w:val="nil"/>
              <w:right w:val="nil"/>
            </w:tcBorders>
            <w:shd w:val="clear" w:color="auto" w:fill="auto"/>
            <w:noWrap/>
            <w:vAlign w:val="center"/>
            <w:hideMark/>
          </w:tcPr>
          <w:p w14:paraId="73A3734D" w14:textId="06256569"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87</w:t>
            </w:r>
          </w:p>
        </w:tc>
        <w:tc>
          <w:tcPr>
            <w:tcW w:w="1009" w:type="dxa"/>
            <w:tcBorders>
              <w:top w:val="nil"/>
              <w:left w:val="nil"/>
              <w:bottom w:val="nil"/>
              <w:right w:val="nil"/>
            </w:tcBorders>
            <w:shd w:val="clear" w:color="auto" w:fill="auto"/>
            <w:noWrap/>
            <w:vAlign w:val="center"/>
            <w:hideMark/>
          </w:tcPr>
          <w:p w14:paraId="608B3D2B" w14:textId="76C94677"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(58.6%)</w:t>
            </w:r>
          </w:p>
        </w:tc>
        <w:tc>
          <w:tcPr>
            <w:tcW w:w="1062" w:type="dxa"/>
            <w:tcBorders>
              <w:top w:val="nil"/>
              <w:left w:val="nil"/>
              <w:bottom w:val="nil"/>
              <w:right w:val="nil"/>
            </w:tcBorders>
            <w:shd w:val="clear" w:color="auto" w:fill="auto"/>
            <w:noWrap/>
            <w:vAlign w:val="center"/>
            <w:hideMark/>
          </w:tcPr>
          <w:p w14:paraId="58B67F8C" w14:textId="1EC49529"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65</w:t>
            </w:r>
          </w:p>
        </w:tc>
        <w:tc>
          <w:tcPr>
            <w:tcW w:w="522" w:type="dxa"/>
            <w:tcBorders>
              <w:top w:val="nil"/>
              <w:left w:val="nil"/>
              <w:bottom w:val="nil"/>
              <w:right w:val="nil"/>
            </w:tcBorders>
            <w:shd w:val="clear" w:color="auto" w:fill="auto"/>
            <w:noWrap/>
            <w:vAlign w:val="center"/>
            <w:hideMark/>
          </w:tcPr>
          <w:p w14:paraId="6C481165" w14:textId="35853ED8"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(41.4%)</w:t>
            </w:r>
          </w:p>
        </w:tc>
        <w:tc>
          <w:tcPr>
            <w:tcW w:w="993" w:type="dxa"/>
            <w:tcBorders>
              <w:top w:val="nil"/>
              <w:left w:val="nil"/>
              <w:bottom w:val="nil"/>
              <w:right w:val="nil"/>
            </w:tcBorders>
            <w:shd w:val="clear" w:color="auto" w:fill="auto"/>
            <w:noWrap/>
            <w:vAlign w:val="bottom"/>
            <w:hideMark/>
          </w:tcPr>
          <w:p w14:paraId="23D05358" w14:textId="561A3B4D"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152</w:t>
            </w:r>
          </w:p>
        </w:tc>
        <w:tc>
          <w:tcPr>
            <w:tcW w:w="968" w:type="dxa"/>
            <w:tcBorders>
              <w:top w:val="nil"/>
              <w:left w:val="nil"/>
              <w:bottom w:val="nil"/>
              <w:right w:val="nil"/>
            </w:tcBorders>
            <w:shd w:val="clear" w:color="auto" w:fill="auto"/>
            <w:noWrap/>
            <w:vAlign w:val="center"/>
            <w:hideMark/>
          </w:tcPr>
          <w:p w14:paraId="0A1A0FFE" w14:textId="131456DF"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(15.7%)</w:t>
            </w:r>
          </w:p>
        </w:tc>
      </w:tr>
      <w:tr w:rsidR="003E248D" w:rsidRPr="00897A17" w14:paraId="1AF83986" w14:textId="77777777" w:rsidTr="00015578">
        <w:trPr>
          <w:trHeight w:val="300"/>
        </w:trPr>
        <w:tc>
          <w:tcPr>
            <w:tcW w:w="5226" w:type="dxa"/>
            <w:tcBorders>
              <w:top w:val="nil"/>
              <w:left w:val="nil"/>
              <w:bottom w:val="nil"/>
              <w:right w:val="nil"/>
            </w:tcBorders>
            <w:shd w:val="clear" w:color="auto" w:fill="auto"/>
            <w:noWrap/>
            <w:vAlign w:val="center"/>
            <w:hideMark/>
          </w:tcPr>
          <w:p w14:paraId="6365864A" w14:textId="0F6DF9ED"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Passenger </w:t>
            </w:r>
            <w:r w:rsidR="001E5881" w:rsidRPr="00726AE3">
              <w:rPr>
                <w:rFonts w:eastAsia="Times New Roman" w:cstheme="minorHAnsi"/>
                <w:color w:val="000000"/>
                <w:kern w:val="0"/>
                <w14:ligatures w14:val="none"/>
              </w:rPr>
              <w:t>c</w:t>
            </w:r>
            <w:r w:rsidRPr="00726AE3">
              <w:rPr>
                <w:rFonts w:eastAsia="Times New Roman" w:cstheme="minorHAnsi"/>
                <w:color w:val="000000"/>
                <w:kern w:val="0"/>
                <w14:ligatures w14:val="none"/>
              </w:rPr>
              <w:t>ar</w:t>
            </w:r>
          </w:p>
        </w:tc>
        <w:tc>
          <w:tcPr>
            <w:tcW w:w="551" w:type="dxa"/>
            <w:tcBorders>
              <w:top w:val="nil"/>
              <w:left w:val="nil"/>
              <w:bottom w:val="nil"/>
              <w:right w:val="nil"/>
            </w:tcBorders>
            <w:shd w:val="clear" w:color="auto" w:fill="auto"/>
            <w:noWrap/>
            <w:vAlign w:val="center"/>
            <w:hideMark/>
          </w:tcPr>
          <w:p w14:paraId="48DDAED5" w14:textId="7AB6057E"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486</w:t>
            </w:r>
          </w:p>
        </w:tc>
        <w:tc>
          <w:tcPr>
            <w:tcW w:w="1009" w:type="dxa"/>
            <w:tcBorders>
              <w:top w:val="nil"/>
              <w:left w:val="nil"/>
              <w:bottom w:val="nil"/>
              <w:right w:val="nil"/>
            </w:tcBorders>
            <w:shd w:val="clear" w:color="auto" w:fill="auto"/>
            <w:noWrap/>
            <w:vAlign w:val="center"/>
            <w:hideMark/>
          </w:tcPr>
          <w:p w14:paraId="7B88F512" w14:textId="28829EA7"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(75.5%)</w:t>
            </w:r>
          </w:p>
        </w:tc>
        <w:tc>
          <w:tcPr>
            <w:tcW w:w="1062" w:type="dxa"/>
            <w:tcBorders>
              <w:top w:val="nil"/>
              <w:left w:val="nil"/>
              <w:bottom w:val="nil"/>
              <w:right w:val="nil"/>
            </w:tcBorders>
            <w:shd w:val="clear" w:color="auto" w:fill="auto"/>
            <w:noWrap/>
            <w:vAlign w:val="center"/>
            <w:hideMark/>
          </w:tcPr>
          <w:p w14:paraId="502EAF9F" w14:textId="3431B39A"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157</w:t>
            </w:r>
          </w:p>
        </w:tc>
        <w:tc>
          <w:tcPr>
            <w:tcW w:w="522" w:type="dxa"/>
            <w:tcBorders>
              <w:top w:val="nil"/>
              <w:left w:val="nil"/>
              <w:bottom w:val="nil"/>
              <w:right w:val="nil"/>
            </w:tcBorders>
            <w:shd w:val="clear" w:color="auto" w:fill="auto"/>
            <w:noWrap/>
            <w:vAlign w:val="center"/>
            <w:hideMark/>
          </w:tcPr>
          <w:p w14:paraId="2A1438CF" w14:textId="02BB556A"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(24.5%)</w:t>
            </w:r>
          </w:p>
        </w:tc>
        <w:tc>
          <w:tcPr>
            <w:tcW w:w="993" w:type="dxa"/>
            <w:tcBorders>
              <w:top w:val="nil"/>
              <w:left w:val="nil"/>
              <w:bottom w:val="nil"/>
              <w:right w:val="nil"/>
            </w:tcBorders>
            <w:shd w:val="clear" w:color="auto" w:fill="auto"/>
            <w:noWrap/>
            <w:vAlign w:val="bottom"/>
            <w:hideMark/>
          </w:tcPr>
          <w:p w14:paraId="64D43311" w14:textId="1180A81A"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643</w:t>
            </w:r>
          </w:p>
        </w:tc>
        <w:tc>
          <w:tcPr>
            <w:tcW w:w="968" w:type="dxa"/>
            <w:tcBorders>
              <w:top w:val="nil"/>
              <w:left w:val="nil"/>
              <w:bottom w:val="nil"/>
              <w:right w:val="nil"/>
            </w:tcBorders>
            <w:shd w:val="clear" w:color="auto" w:fill="auto"/>
            <w:noWrap/>
            <w:vAlign w:val="center"/>
            <w:hideMark/>
          </w:tcPr>
          <w:p w14:paraId="3BB7F329" w14:textId="7AD5D841"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(66.3%)</w:t>
            </w:r>
          </w:p>
        </w:tc>
      </w:tr>
      <w:tr w:rsidR="003E248D" w:rsidRPr="00897A17" w14:paraId="5E3AEE9C" w14:textId="77777777" w:rsidTr="00015578">
        <w:trPr>
          <w:trHeight w:val="300"/>
        </w:trPr>
        <w:tc>
          <w:tcPr>
            <w:tcW w:w="5226" w:type="dxa"/>
            <w:tcBorders>
              <w:top w:val="nil"/>
              <w:left w:val="nil"/>
              <w:bottom w:val="nil"/>
              <w:right w:val="nil"/>
            </w:tcBorders>
            <w:shd w:val="clear" w:color="auto" w:fill="auto"/>
            <w:noWrap/>
            <w:vAlign w:val="center"/>
            <w:hideMark/>
          </w:tcPr>
          <w:p w14:paraId="3FC3840D" w14:textId="77777777"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Van</w:t>
            </w:r>
          </w:p>
        </w:tc>
        <w:tc>
          <w:tcPr>
            <w:tcW w:w="551" w:type="dxa"/>
            <w:tcBorders>
              <w:top w:val="nil"/>
              <w:left w:val="nil"/>
              <w:bottom w:val="nil"/>
              <w:right w:val="nil"/>
            </w:tcBorders>
            <w:shd w:val="clear" w:color="auto" w:fill="auto"/>
            <w:noWrap/>
            <w:vAlign w:val="center"/>
            <w:hideMark/>
          </w:tcPr>
          <w:p w14:paraId="4AADAD4E" w14:textId="4B79D481"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87</w:t>
            </w:r>
          </w:p>
        </w:tc>
        <w:tc>
          <w:tcPr>
            <w:tcW w:w="1009" w:type="dxa"/>
            <w:tcBorders>
              <w:top w:val="nil"/>
              <w:left w:val="nil"/>
              <w:bottom w:val="nil"/>
              <w:right w:val="nil"/>
            </w:tcBorders>
            <w:shd w:val="clear" w:color="auto" w:fill="auto"/>
            <w:noWrap/>
            <w:vAlign w:val="center"/>
            <w:hideMark/>
          </w:tcPr>
          <w:p w14:paraId="03DE673A" w14:textId="1E02E79D"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(81.3%)</w:t>
            </w:r>
          </w:p>
        </w:tc>
        <w:tc>
          <w:tcPr>
            <w:tcW w:w="1062" w:type="dxa"/>
            <w:tcBorders>
              <w:top w:val="nil"/>
              <w:left w:val="nil"/>
              <w:bottom w:val="nil"/>
              <w:right w:val="nil"/>
            </w:tcBorders>
            <w:shd w:val="clear" w:color="auto" w:fill="auto"/>
            <w:noWrap/>
            <w:vAlign w:val="center"/>
            <w:hideMark/>
          </w:tcPr>
          <w:p w14:paraId="062AC00A" w14:textId="6A696E34"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20</w:t>
            </w:r>
          </w:p>
        </w:tc>
        <w:tc>
          <w:tcPr>
            <w:tcW w:w="522" w:type="dxa"/>
            <w:tcBorders>
              <w:top w:val="nil"/>
              <w:left w:val="nil"/>
              <w:bottom w:val="nil"/>
              <w:right w:val="nil"/>
            </w:tcBorders>
            <w:shd w:val="clear" w:color="auto" w:fill="auto"/>
            <w:noWrap/>
            <w:vAlign w:val="center"/>
            <w:hideMark/>
          </w:tcPr>
          <w:p w14:paraId="3115FA4E" w14:textId="777C43E9"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(18.7%)</w:t>
            </w:r>
          </w:p>
        </w:tc>
        <w:tc>
          <w:tcPr>
            <w:tcW w:w="993" w:type="dxa"/>
            <w:tcBorders>
              <w:top w:val="nil"/>
              <w:left w:val="nil"/>
              <w:bottom w:val="nil"/>
              <w:right w:val="nil"/>
            </w:tcBorders>
            <w:shd w:val="clear" w:color="auto" w:fill="auto"/>
            <w:noWrap/>
            <w:vAlign w:val="bottom"/>
            <w:hideMark/>
          </w:tcPr>
          <w:p w14:paraId="33303E6E" w14:textId="24DA2240"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107</w:t>
            </w:r>
          </w:p>
        </w:tc>
        <w:tc>
          <w:tcPr>
            <w:tcW w:w="968" w:type="dxa"/>
            <w:tcBorders>
              <w:top w:val="nil"/>
              <w:left w:val="nil"/>
              <w:bottom w:val="nil"/>
              <w:right w:val="nil"/>
            </w:tcBorders>
            <w:shd w:val="clear" w:color="auto" w:fill="auto"/>
            <w:noWrap/>
            <w:vAlign w:val="center"/>
            <w:hideMark/>
          </w:tcPr>
          <w:p w14:paraId="5CD7CF5C" w14:textId="1E1451C6"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(11.1%)</w:t>
            </w:r>
          </w:p>
        </w:tc>
      </w:tr>
      <w:tr w:rsidR="003E248D" w:rsidRPr="00897A17" w14:paraId="64AFA039" w14:textId="77777777" w:rsidTr="00015578">
        <w:trPr>
          <w:trHeight w:val="300"/>
        </w:trPr>
        <w:tc>
          <w:tcPr>
            <w:tcW w:w="5226" w:type="dxa"/>
            <w:tcBorders>
              <w:top w:val="nil"/>
              <w:left w:val="nil"/>
              <w:bottom w:val="nil"/>
              <w:right w:val="nil"/>
            </w:tcBorders>
            <w:shd w:val="clear" w:color="auto" w:fill="auto"/>
            <w:noWrap/>
            <w:vAlign w:val="center"/>
            <w:hideMark/>
          </w:tcPr>
          <w:p w14:paraId="15E0CFFC" w14:textId="3E036253" w:rsidR="003E248D" w:rsidRPr="00726AE3" w:rsidRDefault="003E248D" w:rsidP="003E248D">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Heavy </w:t>
            </w:r>
            <w:r w:rsidR="001E5881" w:rsidRPr="00726AE3">
              <w:rPr>
                <w:rFonts w:eastAsia="Times New Roman" w:cstheme="minorHAnsi"/>
                <w:color w:val="000000"/>
                <w:kern w:val="0"/>
                <w14:ligatures w14:val="none"/>
              </w:rPr>
              <w:t>d</w:t>
            </w:r>
            <w:r w:rsidRPr="00726AE3">
              <w:rPr>
                <w:rFonts w:eastAsia="Times New Roman" w:cstheme="minorHAnsi"/>
                <w:color w:val="000000"/>
                <w:kern w:val="0"/>
                <w14:ligatures w14:val="none"/>
              </w:rPr>
              <w:t xml:space="preserve">uty </w:t>
            </w:r>
            <w:r w:rsidR="001E5881" w:rsidRPr="00726AE3">
              <w:rPr>
                <w:rFonts w:eastAsia="Times New Roman" w:cstheme="minorHAnsi"/>
                <w:color w:val="000000"/>
                <w:kern w:val="0"/>
                <w14:ligatures w14:val="none"/>
              </w:rPr>
              <w:t>v</w:t>
            </w:r>
            <w:r w:rsidRPr="00726AE3">
              <w:rPr>
                <w:rFonts w:eastAsia="Times New Roman" w:cstheme="minorHAnsi"/>
                <w:color w:val="000000"/>
                <w:kern w:val="0"/>
                <w14:ligatures w14:val="none"/>
              </w:rPr>
              <w:t>ehicles</w:t>
            </w:r>
          </w:p>
        </w:tc>
        <w:tc>
          <w:tcPr>
            <w:tcW w:w="551" w:type="dxa"/>
            <w:tcBorders>
              <w:top w:val="nil"/>
              <w:left w:val="nil"/>
              <w:bottom w:val="nil"/>
              <w:right w:val="nil"/>
            </w:tcBorders>
            <w:shd w:val="clear" w:color="auto" w:fill="auto"/>
            <w:noWrap/>
            <w:vAlign w:val="center"/>
            <w:hideMark/>
          </w:tcPr>
          <w:p w14:paraId="6C97ACF1" w14:textId="51B473EF"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35</w:t>
            </w:r>
          </w:p>
        </w:tc>
        <w:tc>
          <w:tcPr>
            <w:tcW w:w="1009" w:type="dxa"/>
            <w:tcBorders>
              <w:top w:val="nil"/>
              <w:left w:val="nil"/>
              <w:bottom w:val="nil"/>
              <w:right w:val="nil"/>
            </w:tcBorders>
            <w:shd w:val="clear" w:color="auto" w:fill="auto"/>
            <w:noWrap/>
            <w:vAlign w:val="center"/>
            <w:hideMark/>
          </w:tcPr>
          <w:p w14:paraId="11D294D0" w14:textId="623511F6"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(61.4%)</w:t>
            </w:r>
          </w:p>
        </w:tc>
        <w:tc>
          <w:tcPr>
            <w:tcW w:w="1062" w:type="dxa"/>
            <w:tcBorders>
              <w:top w:val="nil"/>
              <w:left w:val="nil"/>
              <w:bottom w:val="nil"/>
              <w:right w:val="nil"/>
            </w:tcBorders>
            <w:shd w:val="clear" w:color="auto" w:fill="auto"/>
            <w:noWrap/>
            <w:vAlign w:val="center"/>
            <w:hideMark/>
          </w:tcPr>
          <w:p w14:paraId="56A39B65" w14:textId="5911EE0F"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w:t>
            </w:r>
          </w:p>
        </w:tc>
        <w:tc>
          <w:tcPr>
            <w:tcW w:w="522" w:type="dxa"/>
            <w:tcBorders>
              <w:top w:val="nil"/>
              <w:left w:val="nil"/>
              <w:bottom w:val="nil"/>
              <w:right w:val="nil"/>
            </w:tcBorders>
            <w:shd w:val="clear" w:color="auto" w:fill="auto"/>
            <w:noWrap/>
            <w:vAlign w:val="center"/>
            <w:hideMark/>
          </w:tcPr>
          <w:p w14:paraId="5D8D557F" w14:textId="6B5318B5" w:rsidR="003E248D" w:rsidRPr="00726AE3" w:rsidRDefault="003E248D" w:rsidP="003E248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(38.6%)</w:t>
            </w:r>
          </w:p>
        </w:tc>
        <w:tc>
          <w:tcPr>
            <w:tcW w:w="993" w:type="dxa"/>
            <w:tcBorders>
              <w:top w:val="nil"/>
              <w:left w:val="nil"/>
              <w:bottom w:val="nil"/>
              <w:right w:val="nil"/>
            </w:tcBorders>
            <w:shd w:val="clear" w:color="auto" w:fill="auto"/>
            <w:noWrap/>
            <w:vAlign w:val="bottom"/>
            <w:hideMark/>
          </w:tcPr>
          <w:p w14:paraId="1215C0E2" w14:textId="702CBC94" w:rsidR="003E248D" w:rsidRPr="00726AE3" w:rsidRDefault="003E248D" w:rsidP="003E248D">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57</w:t>
            </w:r>
          </w:p>
        </w:tc>
        <w:tc>
          <w:tcPr>
            <w:tcW w:w="968" w:type="dxa"/>
            <w:tcBorders>
              <w:top w:val="nil"/>
              <w:left w:val="nil"/>
              <w:bottom w:val="nil"/>
              <w:right w:val="nil"/>
            </w:tcBorders>
            <w:shd w:val="clear" w:color="auto" w:fill="auto"/>
            <w:noWrap/>
            <w:vAlign w:val="center"/>
            <w:hideMark/>
          </w:tcPr>
          <w:p w14:paraId="6795461C" w14:textId="0C67FE4B" w:rsidR="003E248D" w:rsidRPr="00726AE3" w:rsidRDefault="003E248D" w:rsidP="003E248D">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(5.9%)</w:t>
            </w:r>
          </w:p>
        </w:tc>
      </w:tr>
      <w:tr w:rsidR="00897A17" w:rsidRPr="00897A17" w14:paraId="38338478"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40A294CE"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Maneuver</w:t>
            </w:r>
          </w:p>
        </w:tc>
      </w:tr>
      <w:tr w:rsidR="004318E7" w:rsidRPr="00897A17" w14:paraId="68808032" w14:textId="77777777" w:rsidTr="00015578">
        <w:trPr>
          <w:trHeight w:val="300"/>
        </w:trPr>
        <w:tc>
          <w:tcPr>
            <w:tcW w:w="5226" w:type="dxa"/>
            <w:tcBorders>
              <w:top w:val="nil"/>
              <w:left w:val="nil"/>
              <w:bottom w:val="nil"/>
              <w:right w:val="nil"/>
            </w:tcBorders>
            <w:shd w:val="clear" w:color="auto" w:fill="auto"/>
            <w:noWrap/>
            <w:vAlign w:val="center"/>
            <w:hideMark/>
          </w:tcPr>
          <w:p w14:paraId="2B6DBD12" w14:textId="020C5B05" w:rsidR="004318E7" w:rsidRPr="00726AE3" w:rsidRDefault="004318E7" w:rsidP="004318E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Going </w:t>
            </w:r>
            <w:r w:rsidR="001E5881" w:rsidRPr="00726AE3">
              <w:rPr>
                <w:rFonts w:eastAsia="Times New Roman" w:cstheme="minorHAnsi"/>
                <w:color w:val="000000"/>
                <w:kern w:val="0"/>
                <w14:ligatures w14:val="none"/>
              </w:rPr>
              <w:t>s</w:t>
            </w:r>
            <w:r w:rsidRPr="00726AE3">
              <w:rPr>
                <w:rFonts w:eastAsia="Times New Roman" w:cstheme="minorHAnsi"/>
                <w:color w:val="000000"/>
                <w:kern w:val="0"/>
                <w14:ligatures w14:val="none"/>
              </w:rPr>
              <w:t>traight</w:t>
            </w:r>
          </w:p>
        </w:tc>
        <w:tc>
          <w:tcPr>
            <w:tcW w:w="551" w:type="dxa"/>
            <w:tcBorders>
              <w:top w:val="nil"/>
              <w:left w:val="nil"/>
              <w:bottom w:val="nil"/>
              <w:right w:val="nil"/>
            </w:tcBorders>
            <w:shd w:val="clear" w:color="auto" w:fill="auto"/>
            <w:noWrap/>
            <w:vAlign w:val="center"/>
            <w:hideMark/>
          </w:tcPr>
          <w:p w14:paraId="2BFB2E56" w14:textId="27B7B06D"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320</w:t>
            </w:r>
          </w:p>
        </w:tc>
        <w:tc>
          <w:tcPr>
            <w:tcW w:w="1009" w:type="dxa"/>
            <w:tcBorders>
              <w:top w:val="nil"/>
              <w:left w:val="nil"/>
              <w:bottom w:val="nil"/>
              <w:right w:val="nil"/>
            </w:tcBorders>
            <w:shd w:val="clear" w:color="auto" w:fill="auto"/>
            <w:noWrap/>
            <w:vAlign w:val="center"/>
            <w:hideMark/>
          </w:tcPr>
          <w:p w14:paraId="5E2D6811" w14:textId="628243E6"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(66.4%)</w:t>
            </w:r>
          </w:p>
        </w:tc>
        <w:tc>
          <w:tcPr>
            <w:tcW w:w="1062" w:type="dxa"/>
            <w:tcBorders>
              <w:top w:val="nil"/>
              <w:left w:val="nil"/>
              <w:bottom w:val="nil"/>
              <w:right w:val="nil"/>
            </w:tcBorders>
            <w:shd w:val="clear" w:color="auto" w:fill="auto"/>
            <w:noWrap/>
            <w:vAlign w:val="center"/>
            <w:hideMark/>
          </w:tcPr>
          <w:p w14:paraId="0EFE3151" w14:textId="020FFC5E"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162</w:t>
            </w:r>
          </w:p>
        </w:tc>
        <w:tc>
          <w:tcPr>
            <w:tcW w:w="522" w:type="dxa"/>
            <w:tcBorders>
              <w:top w:val="nil"/>
              <w:left w:val="nil"/>
              <w:bottom w:val="nil"/>
              <w:right w:val="nil"/>
            </w:tcBorders>
            <w:shd w:val="clear" w:color="auto" w:fill="auto"/>
            <w:noWrap/>
            <w:vAlign w:val="center"/>
            <w:hideMark/>
          </w:tcPr>
          <w:p w14:paraId="48B69B6F" w14:textId="5D3D6D93"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(33.6%)</w:t>
            </w:r>
          </w:p>
        </w:tc>
        <w:tc>
          <w:tcPr>
            <w:tcW w:w="993" w:type="dxa"/>
            <w:tcBorders>
              <w:top w:val="nil"/>
              <w:left w:val="nil"/>
              <w:bottom w:val="nil"/>
              <w:right w:val="nil"/>
            </w:tcBorders>
            <w:shd w:val="clear" w:color="auto" w:fill="auto"/>
            <w:noWrap/>
            <w:vAlign w:val="center"/>
            <w:hideMark/>
          </w:tcPr>
          <w:p w14:paraId="2075D535" w14:textId="07317ECF"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482</w:t>
            </w:r>
          </w:p>
        </w:tc>
        <w:tc>
          <w:tcPr>
            <w:tcW w:w="968" w:type="dxa"/>
            <w:tcBorders>
              <w:top w:val="nil"/>
              <w:left w:val="nil"/>
              <w:bottom w:val="nil"/>
              <w:right w:val="nil"/>
            </w:tcBorders>
            <w:shd w:val="clear" w:color="auto" w:fill="auto"/>
            <w:noWrap/>
            <w:vAlign w:val="center"/>
            <w:hideMark/>
          </w:tcPr>
          <w:p w14:paraId="63810A99" w14:textId="2A6856F1" w:rsidR="004318E7" w:rsidRPr="00726AE3" w:rsidRDefault="004318E7" w:rsidP="004318E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(49.7%)</w:t>
            </w:r>
          </w:p>
        </w:tc>
      </w:tr>
      <w:tr w:rsidR="004318E7" w:rsidRPr="00897A17" w14:paraId="052CC78B" w14:textId="77777777" w:rsidTr="00015578">
        <w:trPr>
          <w:trHeight w:val="300"/>
        </w:trPr>
        <w:tc>
          <w:tcPr>
            <w:tcW w:w="5226" w:type="dxa"/>
            <w:tcBorders>
              <w:top w:val="nil"/>
              <w:left w:val="nil"/>
              <w:bottom w:val="nil"/>
              <w:right w:val="nil"/>
            </w:tcBorders>
            <w:shd w:val="clear" w:color="auto" w:fill="auto"/>
            <w:noWrap/>
            <w:vAlign w:val="center"/>
            <w:hideMark/>
          </w:tcPr>
          <w:p w14:paraId="24C2FE98" w14:textId="77777777" w:rsidR="004318E7" w:rsidRPr="00726AE3" w:rsidRDefault="004318E7" w:rsidP="004318E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Reversing</w:t>
            </w:r>
          </w:p>
        </w:tc>
        <w:tc>
          <w:tcPr>
            <w:tcW w:w="551" w:type="dxa"/>
            <w:tcBorders>
              <w:top w:val="nil"/>
              <w:left w:val="nil"/>
              <w:bottom w:val="nil"/>
              <w:right w:val="nil"/>
            </w:tcBorders>
            <w:shd w:val="clear" w:color="auto" w:fill="auto"/>
            <w:noWrap/>
            <w:vAlign w:val="center"/>
            <w:hideMark/>
          </w:tcPr>
          <w:p w14:paraId="67ADCD6E" w14:textId="3C4CC245"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78</w:t>
            </w:r>
          </w:p>
        </w:tc>
        <w:tc>
          <w:tcPr>
            <w:tcW w:w="1009" w:type="dxa"/>
            <w:tcBorders>
              <w:top w:val="nil"/>
              <w:left w:val="nil"/>
              <w:bottom w:val="nil"/>
              <w:right w:val="nil"/>
            </w:tcBorders>
            <w:shd w:val="clear" w:color="auto" w:fill="auto"/>
            <w:noWrap/>
            <w:vAlign w:val="center"/>
            <w:hideMark/>
          </w:tcPr>
          <w:p w14:paraId="11AEE85B" w14:textId="25349837"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(84.8%)</w:t>
            </w:r>
          </w:p>
        </w:tc>
        <w:tc>
          <w:tcPr>
            <w:tcW w:w="1062" w:type="dxa"/>
            <w:tcBorders>
              <w:top w:val="nil"/>
              <w:left w:val="nil"/>
              <w:bottom w:val="nil"/>
              <w:right w:val="nil"/>
            </w:tcBorders>
            <w:shd w:val="clear" w:color="auto" w:fill="auto"/>
            <w:noWrap/>
            <w:vAlign w:val="center"/>
            <w:hideMark/>
          </w:tcPr>
          <w:p w14:paraId="7E14940A" w14:textId="012E31BB"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14</w:t>
            </w:r>
          </w:p>
        </w:tc>
        <w:tc>
          <w:tcPr>
            <w:tcW w:w="522" w:type="dxa"/>
            <w:tcBorders>
              <w:top w:val="nil"/>
              <w:left w:val="nil"/>
              <w:bottom w:val="nil"/>
              <w:right w:val="nil"/>
            </w:tcBorders>
            <w:shd w:val="clear" w:color="auto" w:fill="auto"/>
            <w:noWrap/>
            <w:vAlign w:val="center"/>
            <w:hideMark/>
          </w:tcPr>
          <w:p w14:paraId="7680518B" w14:textId="19C6C7B8"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(15.2%)</w:t>
            </w:r>
          </w:p>
        </w:tc>
        <w:tc>
          <w:tcPr>
            <w:tcW w:w="993" w:type="dxa"/>
            <w:tcBorders>
              <w:top w:val="nil"/>
              <w:left w:val="nil"/>
              <w:bottom w:val="nil"/>
              <w:right w:val="nil"/>
            </w:tcBorders>
            <w:shd w:val="clear" w:color="auto" w:fill="auto"/>
            <w:noWrap/>
            <w:vAlign w:val="center"/>
            <w:hideMark/>
          </w:tcPr>
          <w:p w14:paraId="33C542E6" w14:textId="6B15DD35"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92</w:t>
            </w:r>
          </w:p>
        </w:tc>
        <w:tc>
          <w:tcPr>
            <w:tcW w:w="968" w:type="dxa"/>
            <w:tcBorders>
              <w:top w:val="nil"/>
              <w:left w:val="nil"/>
              <w:bottom w:val="nil"/>
              <w:right w:val="nil"/>
            </w:tcBorders>
            <w:shd w:val="clear" w:color="auto" w:fill="auto"/>
            <w:noWrap/>
            <w:vAlign w:val="center"/>
            <w:hideMark/>
          </w:tcPr>
          <w:p w14:paraId="31A43FB5" w14:textId="26C843CA" w:rsidR="004318E7" w:rsidRPr="00726AE3" w:rsidRDefault="004318E7" w:rsidP="004318E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(9.5%)</w:t>
            </w:r>
          </w:p>
        </w:tc>
      </w:tr>
      <w:tr w:rsidR="004318E7" w:rsidRPr="00897A17" w14:paraId="644182D4" w14:textId="77777777" w:rsidTr="00015578">
        <w:trPr>
          <w:trHeight w:val="300"/>
        </w:trPr>
        <w:tc>
          <w:tcPr>
            <w:tcW w:w="5226" w:type="dxa"/>
            <w:tcBorders>
              <w:top w:val="nil"/>
              <w:left w:val="nil"/>
              <w:bottom w:val="nil"/>
              <w:right w:val="nil"/>
            </w:tcBorders>
            <w:shd w:val="clear" w:color="auto" w:fill="auto"/>
            <w:noWrap/>
            <w:vAlign w:val="center"/>
            <w:hideMark/>
          </w:tcPr>
          <w:p w14:paraId="21EFC93C" w14:textId="77777777" w:rsidR="004318E7" w:rsidRPr="00726AE3" w:rsidRDefault="004318E7" w:rsidP="004318E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Turning</w:t>
            </w:r>
          </w:p>
        </w:tc>
        <w:tc>
          <w:tcPr>
            <w:tcW w:w="551" w:type="dxa"/>
            <w:tcBorders>
              <w:top w:val="nil"/>
              <w:left w:val="nil"/>
              <w:bottom w:val="nil"/>
              <w:right w:val="nil"/>
            </w:tcBorders>
            <w:shd w:val="clear" w:color="auto" w:fill="auto"/>
            <w:noWrap/>
            <w:vAlign w:val="center"/>
            <w:hideMark/>
          </w:tcPr>
          <w:p w14:paraId="0707BCF2" w14:textId="28722CE0"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153</w:t>
            </w:r>
          </w:p>
        </w:tc>
        <w:tc>
          <w:tcPr>
            <w:tcW w:w="1009" w:type="dxa"/>
            <w:tcBorders>
              <w:top w:val="nil"/>
              <w:left w:val="nil"/>
              <w:bottom w:val="nil"/>
              <w:right w:val="nil"/>
            </w:tcBorders>
            <w:shd w:val="clear" w:color="auto" w:fill="auto"/>
            <w:noWrap/>
            <w:vAlign w:val="center"/>
            <w:hideMark/>
          </w:tcPr>
          <w:p w14:paraId="4EE84197" w14:textId="3B3A2597"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(79.3%)</w:t>
            </w:r>
          </w:p>
        </w:tc>
        <w:tc>
          <w:tcPr>
            <w:tcW w:w="1062" w:type="dxa"/>
            <w:tcBorders>
              <w:top w:val="nil"/>
              <w:left w:val="nil"/>
              <w:bottom w:val="nil"/>
              <w:right w:val="nil"/>
            </w:tcBorders>
            <w:shd w:val="clear" w:color="auto" w:fill="auto"/>
            <w:noWrap/>
            <w:vAlign w:val="center"/>
            <w:hideMark/>
          </w:tcPr>
          <w:p w14:paraId="3F29281B" w14:textId="421F345B"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40</w:t>
            </w:r>
          </w:p>
        </w:tc>
        <w:tc>
          <w:tcPr>
            <w:tcW w:w="522" w:type="dxa"/>
            <w:tcBorders>
              <w:top w:val="nil"/>
              <w:left w:val="nil"/>
              <w:bottom w:val="nil"/>
              <w:right w:val="nil"/>
            </w:tcBorders>
            <w:shd w:val="clear" w:color="auto" w:fill="auto"/>
            <w:noWrap/>
            <w:vAlign w:val="center"/>
            <w:hideMark/>
          </w:tcPr>
          <w:p w14:paraId="28F45D04" w14:textId="22BB21FD"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(20.7%)</w:t>
            </w:r>
          </w:p>
        </w:tc>
        <w:tc>
          <w:tcPr>
            <w:tcW w:w="993" w:type="dxa"/>
            <w:tcBorders>
              <w:top w:val="nil"/>
              <w:left w:val="nil"/>
              <w:bottom w:val="nil"/>
              <w:right w:val="nil"/>
            </w:tcBorders>
            <w:shd w:val="clear" w:color="auto" w:fill="auto"/>
            <w:noWrap/>
            <w:vAlign w:val="center"/>
            <w:hideMark/>
          </w:tcPr>
          <w:p w14:paraId="41A127B0" w14:textId="0AEE5B73"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193</w:t>
            </w:r>
          </w:p>
        </w:tc>
        <w:tc>
          <w:tcPr>
            <w:tcW w:w="968" w:type="dxa"/>
            <w:tcBorders>
              <w:top w:val="nil"/>
              <w:left w:val="nil"/>
              <w:bottom w:val="nil"/>
              <w:right w:val="nil"/>
            </w:tcBorders>
            <w:shd w:val="clear" w:color="auto" w:fill="auto"/>
            <w:noWrap/>
            <w:vAlign w:val="center"/>
            <w:hideMark/>
          </w:tcPr>
          <w:p w14:paraId="5E7C5E7B" w14:textId="5C994259" w:rsidR="004318E7" w:rsidRPr="00726AE3" w:rsidRDefault="004318E7" w:rsidP="004318E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(19.9%)</w:t>
            </w:r>
          </w:p>
        </w:tc>
      </w:tr>
      <w:tr w:rsidR="004318E7" w:rsidRPr="00897A17" w14:paraId="0FA603CE" w14:textId="77777777" w:rsidTr="00015578">
        <w:trPr>
          <w:trHeight w:val="300"/>
        </w:trPr>
        <w:tc>
          <w:tcPr>
            <w:tcW w:w="5226" w:type="dxa"/>
            <w:tcBorders>
              <w:top w:val="nil"/>
              <w:left w:val="nil"/>
              <w:bottom w:val="nil"/>
              <w:right w:val="nil"/>
            </w:tcBorders>
            <w:shd w:val="clear" w:color="auto" w:fill="auto"/>
            <w:noWrap/>
            <w:vAlign w:val="center"/>
            <w:hideMark/>
          </w:tcPr>
          <w:p w14:paraId="4044D94E" w14:textId="77777777" w:rsidR="004318E7" w:rsidRPr="00726AE3" w:rsidRDefault="004318E7" w:rsidP="004318E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Overtaking</w:t>
            </w:r>
          </w:p>
        </w:tc>
        <w:tc>
          <w:tcPr>
            <w:tcW w:w="551" w:type="dxa"/>
            <w:tcBorders>
              <w:top w:val="nil"/>
              <w:left w:val="nil"/>
              <w:bottom w:val="nil"/>
              <w:right w:val="nil"/>
            </w:tcBorders>
            <w:shd w:val="clear" w:color="auto" w:fill="auto"/>
            <w:noWrap/>
            <w:vAlign w:val="center"/>
            <w:hideMark/>
          </w:tcPr>
          <w:p w14:paraId="2C515A75" w14:textId="7337F871"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16</w:t>
            </w:r>
          </w:p>
        </w:tc>
        <w:tc>
          <w:tcPr>
            <w:tcW w:w="1009" w:type="dxa"/>
            <w:tcBorders>
              <w:top w:val="nil"/>
              <w:left w:val="nil"/>
              <w:bottom w:val="nil"/>
              <w:right w:val="nil"/>
            </w:tcBorders>
            <w:shd w:val="clear" w:color="auto" w:fill="auto"/>
            <w:noWrap/>
            <w:vAlign w:val="center"/>
            <w:hideMark/>
          </w:tcPr>
          <w:p w14:paraId="4807FB2B" w14:textId="34553E93"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(59.3%)</w:t>
            </w:r>
          </w:p>
        </w:tc>
        <w:tc>
          <w:tcPr>
            <w:tcW w:w="1062" w:type="dxa"/>
            <w:tcBorders>
              <w:top w:val="nil"/>
              <w:left w:val="nil"/>
              <w:bottom w:val="nil"/>
              <w:right w:val="nil"/>
            </w:tcBorders>
            <w:shd w:val="clear" w:color="auto" w:fill="auto"/>
            <w:noWrap/>
            <w:vAlign w:val="center"/>
            <w:hideMark/>
          </w:tcPr>
          <w:p w14:paraId="753B7117" w14:textId="6788D8FC"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11</w:t>
            </w:r>
          </w:p>
        </w:tc>
        <w:tc>
          <w:tcPr>
            <w:tcW w:w="522" w:type="dxa"/>
            <w:tcBorders>
              <w:top w:val="nil"/>
              <w:left w:val="nil"/>
              <w:bottom w:val="nil"/>
              <w:right w:val="nil"/>
            </w:tcBorders>
            <w:shd w:val="clear" w:color="auto" w:fill="auto"/>
            <w:noWrap/>
            <w:vAlign w:val="center"/>
            <w:hideMark/>
          </w:tcPr>
          <w:p w14:paraId="046E82B5" w14:textId="7BB311BE"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(40.7%)</w:t>
            </w:r>
          </w:p>
        </w:tc>
        <w:tc>
          <w:tcPr>
            <w:tcW w:w="993" w:type="dxa"/>
            <w:tcBorders>
              <w:top w:val="nil"/>
              <w:left w:val="nil"/>
              <w:bottom w:val="nil"/>
              <w:right w:val="nil"/>
            </w:tcBorders>
            <w:shd w:val="clear" w:color="auto" w:fill="auto"/>
            <w:noWrap/>
            <w:vAlign w:val="center"/>
            <w:hideMark/>
          </w:tcPr>
          <w:p w14:paraId="1E991D44" w14:textId="231C7293"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27</w:t>
            </w:r>
          </w:p>
        </w:tc>
        <w:tc>
          <w:tcPr>
            <w:tcW w:w="968" w:type="dxa"/>
            <w:tcBorders>
              <w:top w:val="nil"/>
              <w:left w:val="nil"/>
              <w:bottom w:val="nil"/>
              <w:right w:val="nil"/>
            </w:tcBorders>
            <w:shd w:val="clear" w:color="auto" w:fill="auto"/>
            <w:noWrap/>
            <w:vAlign w:val="center"/>
            <w:hideMark/>
          </w:tcPr>
          <w:p w14:paraId="7304866D" w14:textId="42348BE1" w:rsidR="004318E7" w:rsidRPr="00726AE3" w:rsidRDefault="004318E7" w:rsidP="004318E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(2.8%)</w:t>
            </w:r>
          </w:p>
        </w:tc>
      </w:tr>
      <w:tr w:rsidR="004318E7" w:rsidRPr="00897A17" w14:paraId="59C95316" w14:textId="77777777" w:rsidTr="00015578">
        <w:trPr>
          <w:trHeight w:val="300"/>
        </w:trPr>
        <w:tc>
          <w:tcPr>
            <w:tcW w:w="5226" w:type="dxa"/>
            <w:tcBorders>
              <w:top w:val="nil"/>
              <w:left w:val="nil"/>
              <w:bottom w:val="nil"/>
              <w:right w:val="nil"/>
            </w:tcBorders>
            <w:shd w:val="clear" w:color="auto" w:fill="auto"/>
            <w:noWrap/>
            <w:vAlign w:val="center"/>
            <w:hideMark/>
          </w:tcPr>
          <w:p w14:paraId="6EECA138" w14:textId="77777777" w:rsidR="004318E7" w:rsidRPr="00726AE3" w:rsidRDefault="004318E7" w:rsidP="004318E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Moving off</w:t>
            </w:r>
          </w:p>
        </w:tc>
        <w:tc>
          <w:tcPr>
            <w:tcW w:w="551" w:type="dxa"/>
            <w:tcBorders>
              <w:top w:val="nil"/>
              <w:left w:val="nil"/>
              <w:bottom w:val="nil"/>
              <w:right w:val="nil"/>
            </w:tcBorders>
            <w:shd w:val="clear" w:color="auto" w:fill="auto"/>
            <w:noWrap/>
            <w:vAlign w:val="center"/>
            <w:hideMark/>
          </w:tcPr>
          <w:p w14:paraId="06F1C1B5" w14:textId="5E90B9A7"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145</w:t>
            </w:r>
          </w:p>
        </w:tc>
        <w:tc>
          <w:tcPr>
            <w:tcW w:w="1009" w:type="dxa"/>
            <w:tcBorders>
              <w:top w:val="nil"/>
              <w:left w:val="nil"/>
              <w:bottom w:val="nil"/>
              <w:right w:val="nil"/>
            </w:tcBorders>
            <w:shd w:val="clear" w:color="auto" w:fill="auto"/>
            <w:noWrap/>
            <w:vAlign w:val="center"/>
            <w:hideMark/>
          </w:tcPr>
          <w:p w14:paraId="03A0E0A6" w14:textId="39164E58"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(82.9%)</w:t>
            </w:r>
          </w:p>
        </w:tc>
        <w:tc>
          <w:tcPr>
            <w:tcW w:w="1062" w:type="dxa"/>
            <w:tcBorders>
              <w:top w:val="nil"/>
              <w:left w:val="nil"/>
              <w:bottom w:val="nil"/>
              <w:right w:val="nil"/>
            </w:tcBorders>
            <w:shd w:val="clear" w:color="auto" w:fill="auto"/>
            <w:noWrap/>
            <w:vAlign w:val="center"/>
            <w:hideMark/>
          </w:tcPr>
          <w:p w14:paraId="4DD6F401" w14:textId="4BCE685B"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w:t>
            </w:r>
          </w:p>
        </w:tc>
        <w:tc>
          <w:tcPr>
            <w:tcW w:w="522" w:type="dxa"/>
            <w:tcBorders>
              <w:top w:val="nil"/>
              <w:left w:val="nil"/>
              <w:bottom w:val="nil"/>
              <w:right w:val="nil"/>
            </w:tcBorders>
            <w:shd w:val="clear" w:color="auto" w:fill="auto"/>
            <w:noWrap/>
            <w:vAlign w:val="center"/>
            <w:hideMark/>
          </w:tcPr>
          <w:p w14:paraId="4A5BB0F1" w14:textId="622ABBEE" w:rsidR="004318E7" w:rsidRPr="00726AE3" w:rsidRDefault="004318E7" w:rsidP="004318E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(17.1%)</w:t>
            </w:r>
          </w:p>
        </w:tc>
        <w:tc>
          <w:tcPr>
            <w:tcW w:w="993" w:type="dxa"/>
            <w:tcBorders>
              <w:top w:val="nil"/>
              <w:left w:val="nil"/>
              <w:bottom w:val="nil"/>
              <w:right w:val="nil"/>
            </w:tcBorders>
            <w:shd w:val="clear" w:color="auto" w:fill="auto"/>
            <w:noWrap/>
            <w:vAlign w:val="center"/>
            <w:hideMark/>
          </w:tcPr>
          <w:p w14:paraId="3A9FDA94" w14:textId="592D661E" w:rsidR="004318E7" w:rsidRPr="00726AE3" w:rsidRDefault="004318E7" w:rsidP="004318E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175</w:t>
            </w:r>
          </w:p>
        </w:tc>
        <w:tc>
          <w:tcPr>
            <w:tcW w:w="968" w:type="dxa"/>
            <w:tcBorders>
              <w:top w:val="nil"/>
              <w:left w:val="nil"/>
              <w:bottom w:val="nil"/>
              <w:right w:val="nil"/>
            </w:tcBorders>
            <w:shd w:val="clear" w:color="auto" w:fill="auto"/>
            <w:noWrap/>
            <w:vAlign w:val="center"/>
            <w:hideMark/>
          </w:tcPr>
          <w:p w14:paraId="21912F1E" w14:textId="2A954300" w:rsidR="004318E7" w:rsidRPr="00726AE3" w:rsidRDefault="004318E7" w:rsidP="004318E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(18.1%)</w:t>
            </w:r>
          </w:p>
        </w:tc>
      </w:tr>
      <w:tr w:rsidR="00897A17" w:rsidRPr="00897A17" w14:paraId="6409973D"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1B854DE2" w14:textId="3E32A2B9"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 xml:space="preserve">Temporal </w:t>
            </w:r>
            <w:r w:rsidR="001E5881" w:rsidRPr="00726AE3">
              <w:rPr>
                <w:rFonts w:eastAsia="Times New Roman" w:cstheme="minorHAnsi"/>
                <w:b/>
                <w:bCs/>
                <w:color w:val="000000"/>
                <w:kern w:val="0"/>
                <w14:ligatures w14:val="none"/>
              </w:rPr>
              <w:t>c</w:t>
            </w:r>
            <w:r w:rsidRPr="00726AE3">
              <w:rPr>
                <w:rFonts w:eastAsia="Times New Roman" w:cstheme="minorHAnsi"/>
                <w:b/>
                <w:bCs/>
                <w:color w:val="000000"/>
                <w:kern w:val="0"/>
                <w14:ligatures w14:val="none"/>
              </w:rPr>
              <w:t>haracteristics</w:t>
            </w:r>
          </w:p>
        </w:tc>
      </w:tr>
      <w:tr w:rsidR="00897A17" w:rsidRPr="00897A17" w14:paraId="0189869A"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5EFBEB94" w14:textId="1A120B61"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Time of </w:t>
            </w:r>
            <w:r w:rsidR="001E5881" w:rsidRPr="00726AE3">
              <w:rPr>
                <w:rFonts w:eastAsia="Times New Roman" w:cstheme="minorHAnsi"/>
                <w:i/>
                <w:iCs/>
                <w:color w:val="000000"/>
                <w:kern w:val="0"/>
                <w14:ligatures w14:val="none"/>
              </w:rPr>
              <w:t>d</w:t>
            </w:r>
            <w:r w:rsidRPr="00726AE3">
              <w:rPr>
                <w:rFonts w:eastAsia="Times New Roman" w:cstheme="minorHAnsi"/>
                <w:i/>
                <w:iCs/>
                <w:color w:val="000000"/>
                <w:kern w:val="0"/>
                <w14:ligatures w14:val="none"/>
              </w:rPr>
              <w:t>ay</w:t>
            </w:r>
          </w:p>
        </w:tc>
      </w:tr>
      <w:tr w:rsidR="00897A17" w:rsidRPr="00897A17" w14:paraId="5B1FC0C5" w14:textId="77777777" w:rsidTr="00015578">
        <w:trPr>
          <w:trHeight w:val="300"/>
        </w:trPr>
        <w:tc>
          <w:tcPr>
            <w:tcW w:w="5226" w:type="dxa"/>
            <w:tcBorders>
              <w:top w:val="nil"/>
              <w:left w:val="nil"/>
              <w:bottom w:val="nil"/>
              <w:right w:val="nil"/>
            </w:tcBorders>
            <w:shd w:val="clear" w:color="auto" w:fill="auto"/>
            <w:noWrap/>
            <w:vAlign w:val="center"/>
            <w:hideMark/>
          </w:tcPr>
          <w:p w14:paraId="13FD82C3" w14:textId="53125F14"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Morning </w:t>
            </w:r>
            <w:r w:rsidR="001E5881" w:rsidRPr="00726AE3">
              <w:rPr>
                <w:rFonts w:eastAsia="Times New Roman" w:cstheme="minorHAnsi"/>
                <w:color w:val="000000"/>
                <w:kern w:val="0"/>
                <w14:ligatures w14:val="none"/>
              </w:rPr>
              <w:t>r</w:t>
            </w:r>
            <w:r w:rsidRPr="00726AE3">
              <w:rPr>
                <w:rFonts w:eastAsia="Times New Roman" w:cstheme="minorHAnsi"/>
                <w:color w:val="000000"/>
                <w:kern w:val="0"/>
                <w14:ligatures w14:val="none"/>
              </w:rPr>
              <w:t xml:space="preserve">ush </w:t>
            </w:r>
            <w:r w:rsidR="001E5881" w:rsidRPr="00726AE3">
              <w:rPr>
                <w:rFonts w:eastAsia="Times New Roman" w:cstheme="minorHAnsi"/>
                <w:color w:val="000000"/>
                <w:kern w:val="0"/>
                <w14:ligatures w14:val="none"/>
              </w:rPr>
              <w:t>h</w:t>
            </w:r>
            <w:r w:rsidRPr="00726AE3">
              <w:rPr>
                <w:rFonts w:eastAsia="Times New Roman" w:cstheme="minorHAnsi"/>
                <w:color w:val="000000"/>
                <w:kern w:val="0"/>
                <w14:ligatures w14:val="none"/>
              </w:rPr>
              <w:t>our</w:t>
            </w:r>
            <w:r w:rsidR="00454FC0" w:rsidRPr="00726AE3">
              <w:rPr>
                <w:rFonts w:eastAsia="Times New Roman" w:cstheme="minorHAnsi"/>
                <w:color w:val="000000"/>
                <w:kern w:val="0"/>
                <w14:ligatures w14:val="none"/>
              </w:rPr>
              <w:t xml:space="preserve"> (7-10 A.M)</w:t>
            </w:r>
          </w:p>
        </w:tc>
        <w:tc>
          <w:tcPr>
            <w:tcW w:w="551" w:type="dxa"/>
            <w:tcBorders>
              <w:top w:val="nil"/>
              <w:left w:val="nil"/>
              <w:bottom w:val="nil"/>
              <w:right w:val="nil"/>
            </w:tcBorders>
            <w:shd w:val="clear" w:color="auto" w:fill="auto"/>
            <w:noWrap/>
            <w:vAlign w:val="center"/>
            <w:hideMark/>
          </w:tcPr>
          <w:p w14:paraId="7F8E2AE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92</w:t>
            </w:r>
          </w:p>
        </w:tc>
        <w:tc>
          <w:tcPr>
            <w:tcW w:w="1009" w:type="dxa"/>
            <w:tcBorders>
              <w:top w:val="nil"/>
              <w:left w:val="nil"/>
              <w:bottom w:val="nil"/>
              <w:right w:val="nil"/>
            </w:tcBorders>
            <w:shd w:val="clear" w:color="auto" w:fill="auto"/>
            <w:noWrap/>
            <w:vAlign w:val="center"/>
            <w:hideMark/>
          </w:tcPr>
          <w:p w14:paraId="0C1026B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(73.0%)</w:t>
            </w:r>
          </w:p>
        </w:tc>
        <w:tc>
          <w:tcPr>
            <w:tcW w:w="1062" w:type="dxa"/>
            <w:tcBorders>
              <w:top w:val="nil"/>
              <w:left w:val="nil"/>
              <w:bottom w:val="nil"/>
              <w:right w:val="nil"/>
            </w:tcBorders>
            <w:shd w:val="clear" w:color="auto" w:fill="auto"/>
            <w:noWrap/>
            <w:vAlign w:val="center"/>
            <w:hideMark/>
          </w:tcPr>
          <w:p w14:paraId="62A9E71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34</w:t>
            </w:r>
          </w:p>
        </w:tc>
        <w:tc>
          <w:tcPr>
            <w:tcW w:w="522" w:type="dxa"/>
            <w:tcBorders>
              <w:top w:val="nil"/>
              <w:left w:val="nil"/>
              <w:bottom w:val="nil"/>
              <w:right w:val="nil"/>
            </w:tcBorders>
            <w:shd w:val="clear" w:color="auto" w:fill="auto"/>
            <w:noWrap/>
            <w:vAlign w:val="center"/>
            <w:hideMark/>
          </w:tcPr>
          <w:p w14:paraId="2B122D93"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(27.0%)</w:t>
            </w:r>
          </w:p>
        </w:tc>
        <w:tc>
          <w:tcPr>
            <w:tcW w:w="993" w:type="dxa"/>
            <w:tcBorders>
              <w:top w:val="nil"/>
              <w:left w:val="nil"/>
              <w:bottom w:val="nil"/>
              <w:right w:val="nil"/>
            </w:tcBorders>
            <w:shd w:val="clear" w:color="auto" w:fill="auto"/>
            <w:noWrap/>
            <w:vAlign w:val="bottom"/>
            <w:hideMark/>
          </w:tcPr>
          <w:p w14:paraId="736B354B"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126</w:t>
            </w:r>
          </w:p>
        </w:tc>
        <w:tc>
          <w:tcPr>
            <w:tcW w:w="968" w:type="dxa"/>
            <w:tcBorders>
              <w:top w:val="nil"/>
              <w:left w:val="nil"/>
              <w:bottom w:val="nil"/>
              <w:right w:val="nil"/>
            </w:tcBorders>
            <w:shd w:val="clear" w:color="auto" w:fill="auto"/>
            <w:noWrap/>
            <w:vAlign w:val="center"/>
            <w:hideMark/>
          </w:tcPr>
          <w:p w14:paraId="72E876BA"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(11.7%)</w:t>
            </w:r>
          </w:p>
        </w:tc>
      </w:tr>
      <w:tr w:rsidR="00897A17" w:rsidRPr="00897A17" w14:paraId="610F27D3" w14:textId="77777777" w:rsidTr="00015578">
        <w:trPr>
          <w:trHeight w:val="300"/>
        </w:trPr>
        <w:tc>
          <w:tcPr>
            <w:tcW w:w="5226" w:type="dxa"/>
            <w:tcBorders>
              <w:top w:val="nil"/>
              <w:left w:val="nil"/>
              <w:bottom w:val="nil"/>
              <w:right w:val="nil"/>
            </w:tcBorders>
            <w:shd w:val="clear" w:color="auto" w:fill="auto"/>
            <w:noWrap/>
            <w:vAlign w:val="center"/>
            <w:hideMark/>
          </w:tcPr>
          <w:p w14:paraId="6C332180" w14:textId="08FC55FE"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Afternoon </w:t>
            </w:r>
            <w:r w:rsidR="001E5881" w:rsidRPr="00726AE3">
              <w:rPr>
                <w:rFonts w:eastAsia="Times New Roman" w:cstheme="minorHAnsi"/>
                <w:color w:val="000000"/>
                <w:kern w:val="0"/>
                <w14:ligatures w14:val="none"/>
              </w:rPr>
              <w:t>r</w:t>
            </w:r>
            <w:r w:rsidRPr="00726AE3">
              <w:rPr>
                <w:rFonts w:eastAsia="Times New Roman" w:cstheme="minorHAnsi"/>
                <w:color w:val="000000"/>
                <w:kern w:val="0"/>
                <w14:ligatures w14:val="none"/>
              </w:rPr>
              <w:t xml:space="preserve">ush </w:t>
            </w:r>
            <w:r w:rsidR="001E5881" w:rsidRPr="00726AE3">
              <w:rPr>
                <w:rFonts w:eastAsia="Times New Roman" w:cstheme="minorHAnsi"/>
                <w:color w:val="000000"/>
                <w:kern w:val="0"/>
                <w14:ligatures w14:val="none"/>
              </w:rPr>
              <w:t>h</w:t>
            </w:r>
            <w:r w:rsidRPr="00726AE3">
              <w:rPr>
                <w:rFonts w:eastAsia="Times New Roman" w:cstheme="minorHAnsi"/>
                <w:color w:val="000000"/>
                <w:kern w:val="0"/>
                <w14:ligatures w14:val="none"/>
              </w:rPr>
              <w:t>our</w:t>
            </w:r>
            <w:r w:rsidR="00454FC0" w:rsidRPr="00726AE3">
              <w:rPr>
                <w:rFonts w:eastAsia="Times New Roman" w:cstheme="minorHAnsi"/>
                <w:color w:val="000000"/>
                <w:kern w:val="0"/>
                <w14:ligatures w14:val="none"/>
              </w:rPr>
              <w:t xml:space="preserve"> (16-19 P.M)</w:t>
            </w:r>
          </w:p>
        </w:tc>
        <w:tc>
          <w:tcPr>
            <w:tcW w:w="551" w:type="dxa"/>
            <w:tcBorders>
              <w:top w:val="nil"/>
              <w:left w:val="nil"/>
              <w:bottom w:val="nil"/>
              <w:right w:val="nil"/>
            </w:tcBorders>
            <w:shd w:val="clear" w:color="auto" w:fill="auto"/>
            <w:noWrap/>
            <w:vAlign w:val="center"/>
            <w:hideMark/>
          </w:tcPr>
          <w:p w14:paraId="009926D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143</w:t>
            </w:r>
          </w:p>
        </w:tc>
        <w:tc>
          <w:tcPr>
            <w:tcW w:w="1009" w:type="dxa"/>
            <w:tcBorders>
              <w:top w:val="nil"/>
              <w:left w:val="nil"/>
              <w:bottom w:val="nil"/>
              <w:right w:val="nil"/>
            </w:tcBorders>
            <w:shd w:val="clear" w:color="auto" w:fill="auto"/>
            <w:noWrap/>
            <w:vAlign w:val="center"/>
            <w:hideMark/>
          </w:tcPr>
          <w:p w14:paraId="0E73929F"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(78.1%)</w:t>
            </w:r>
          </w:p>
        </w:tc>
        <w:tc>
          <w:tcPr>
            <w:tcW w:w="1062" w:type="dxa"/>
            <w:tcBorders>
              <w:top w:val="nil"/>
              <w:left w:val="nil"/>
              <w:bottom w:val="nil"/>
              <w:right w:val="nil"/>
            </w:tcBorders>
            <w:shd w:val="clear" w:color="auto" w:fill="auto"/>
            <w:noWrap/>
            <w:vAlign w:val="center"/>
            <w:hideMark/>
          </w:tcPr>
          <w:p w14:paraId="02CC9E0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40</w:t>
            </w:r>
          </w:p>
        </w:tc>
        <w:tc>
          <w:tcPr>
            <w:tcW w:w="522" w:type="dxa"/>
            <w:tcBorders>
              <w:top w:val="nil"/>
              <w:left w:val="nil"/>
              <w:bottom w:val="nil"/>
              <w:right w:val="nil"/>
            </w:tcBorders>
            <w:shd w:val="clear" w:color="auto" w:fill="auto"/>
            <w:noWrap/>
            <w:vAlign w:val="center"/>
            <w:hideMark/>
          </w:tcPr>
          <w:p w14:paraId="7ED83837"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(21.9%)</w:t>
            </w:r>
          </w:p>
        </w:tc>
        <w:tc>
          <w:tcPr>
            <w:tcW w:w="993" w:type="dxa"/>
            <w:tcBorders>
              <w:top w:val="nil"/>
              <w:left w:val="nil"/>
              <w:bottom w:val="nil"/>
              <w:right w:val="nil"/>
            </w:tcBorders>
            <w:shd w:val="clear" w:color="auto" w:fill="auto"/>
            <w:noWrap/>
            <w:vAlign w:val="bottom"/>
            <w:hideMark/>
          </w:tcPr>
          <w:p w14:paraId="47F19639"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183</w:t>
            </w:r>
          </w:p>
        </w:tc>
        <w:tc>
          <w:tcPr>
            <w:tcW w:w="968" w:type="dxa"/>
            <w:tcBorders>
              <w:top w:val="nil"/>
              <w:left w:val="nil"/>
              <w:bottom w:val="nil"/>
              <w:right w:val="nil"/>
            </w:tcBorders>
            <w:shd w:val="clear" w:color="auto" w:fill="auto"/>
            <w:noWrap/>
            <w:vAlign w:val="center"/>
            <w:hideMark/>
          </w:tcPr>
          <w:p w14:paraId="1A1CE1CD"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(16.9%)</w:t>
            </w:r>
          </w:p>
        </w:tc>
      </w:tr>
      <w:tr w:rsidR="00897A17" w:rsidRPr="00897A17" w14:paraId="6D70802B" w14:textId="77777777" w:rsidTr="00015578">
        <w:trPr>
          <w:trHeight w:val="300"/>
        </w:trPr>
        <w:tc>
          <w:tcPr>
            <w:tcW w:w="5226" w:type="dxa"/>
            <w:tcBorders>
              <w:top w:val="nil"/>
              <w:left w:val="nil"/>
              <w:bottom w:val="nil"/>
              <w:right w:val="nil"/>
            </w:tcBorders>
            <w:shd w:val="clear" w:color="auto" w:fill="auto"/>
            <w:noWrap/>
            <w:vAlign w:val="center"/>
            <w:hideMark/>
          </w:tcPr>
          <w:p w14:paraId="1D77A5E4" w14:textId="744FBD10"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 xml:space="preserve">No </w:t>
            </w:r>
            <w:r w:rsidR="001E5881" w:rsidRPr="00726AE3">
              <w:rPr>
                <w:rFonts w:eastAsia="Times New Roman" w:cstheme="minorHAnsi"/>
                <w:color w:val="000000"/>
                <w:kern w:val="0"/>
                <w14:ligatures w14:val="none"/>
              </w:rPr>
              <w:t>r</w:t>
            </w:r>
            <w:r w:rsidRPr="00726AE3">
              <w:rPr>
                <w:rFonts w:eastAsia="Times New Roman" w:cstheme="minorHAnsi"/>
                <w:color w:val="000000"/>
                <w:kern w:val="0"/>
                <w14:ligatures w14:val="none"/>
              </w:rPr>
              <w:t xml:space="preserve">ush </w:t>
            </w:r>
            <w:r w:rsidR="001E5881" w:rsidRPr="00726AE3">
              <w:rPr>
                <w:rFonts w:eastAsia="Times New Roman" w:cstheme="minorHAnsi"/>
                <w:color w:val="000000"/>
                <w:kern w:val="0"/>
                <w14:ligatures w14:val="none"/>
              </w:rPr>
              <w:t>h</w:t>
            </w:r>
            <w:r w:rsidRPr="00726AE3">
              <w:rPr>
                <w:rFonts w:eastAsia="Times New Roman" w:cstheme="minorHAnsi"/>
                <w:color w:val="000000"/>
                <w:kern w:val="0"/>
                <w14:ligatures w14:val="none"/>
              </w:rPr>
              <w:t>our</w:t>
            </w:r>
          </w:p>
        </w:tc>
        <w:tc>
          <w:tcPr>
            <w:tcW w:w="551" w:type="dxa"/>
            <w:tcBorders>
              <w:top w:val="nil"/>
              <w:left w:val="nil"/>
              <w:bottom w:val="nil"/>
              <w:right w:val="nil"/>
            </w:tcBorders>
            <w:shd w:val="clear" w:color="auto" w:fill="auto"/>
            <w:noWrap/>
            <w:vAlign w:val="center"/>
            <w:hideMark/>
          </w:tcPr>
          <w:p w14:paraId="1223E64F"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551</w:t>
            </w:r>
          </w:p>
        </w:tc>
        <w:tc>
          <w:tcPr>
            <w:tcW w:w="1009" w:type="dxa"/>
            <w:tcBorders>
              <w:top w:val="nil"/>
              <w:left w:val="nil"/>
              <w:bottom w:val="nil"/>
              <w:right w:val="nil"/>
            </w:tcBorders>
            <w:shd w:val="clear" w:color="auto" w:fill="auto"/>
            <w:noWrap/>
            <w:vAlign w:val="center"/>
            <w:hideMark/>
          </w:tcPr>
          <w:p w14:paraId="06472D4F"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(71.5%)</w:t>
            </w:r>
          </w:p>
        </w:tc>
        <w:tc>
          <w:tcPr>
            <w:tcW w:w="1062" w:type="dxa"/>
            <w:tcBorders>
              <w:top w:val="nil"/>
              <w:left w:val="nil"/>
              <w:bottom w:val="nil"/>
              <w:right w:val="nil"/>
            </w:tcBorders>
            <w:shd w:val="clear" w:color="auto" w:fill="auto"/>
            <w:noWrap/>
            <w:vAlign w:val="center"/>
            <w:hideMark/>
          </w:tcPr>
          <w:p w14:paraId="73A1E38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220</w:t>
            </w:r>
          </w:p>
        </w:tc>
        <w:tc>
          <w:tcPr>
            <w:tcW w:w="522" w:type="dxa"/>
            <w:tcBorders>
              <w:top w:val="nil"/>
              <w:left w:val="nil"/>
              <w:bottom w:val="nil"/>
              <w:right w:val="nil"/>
            </w:tcBorders>
            <w:shd w:val="clear" w:color="auto" w:fill="auto"/>
            <w:noWrap/>
            <w:vAlign w:val="center"/>
            <w:hideMark/>
          </w:tcPr>
          <w:p w14:paraId="24A3666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(28.5%)</w:t>
            </w:r>
          </w:p>
        </w:tc>
        <w:tc>
          <w:tcPr>
            <w:tcW w:w="993" w:type="dxa"/>
            <w:tcBorders>
              <w:top w:val="nil"/>
              <w:left w:val="nil"/>
              <w:bottom w:val="nil"/>
              <w:right w:val="nil"/>
            </w:tcBorders>
            <w:shd w:val="clear" w:color="auto" w:fill="auto"/>
            <w:noWrap/>
            <w:vAlign w:val="bottom"/>
            <w:hideMark/>
          </w:tcPr>
          <w:p w14:paraId="2B9B35B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771</w:t>
            </w:r>
          </w:p>
        </w:tc>
        <w:tc>
          <w:tcPr>
            <w:tcW w:w="968" w:type="dxa"/>
            <w:tcBorders>
              <w:top w:val="nil"/>
              <w:left w:val="nil"/>
              <w:bottom w:val="nil"/>
              <w:right w:val="nil"/>
            </w:tcBorders>
            <w:shd w:val="clear" w:color="auto" w:fill="auto"/>
            <w:noWrap/>
            <w:vAlign w:val="center"/>
            <w:hideMark/>
          </w:tcPr>
          <w:p w14:paraId="7C69445C"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(71.4%)</w:t>
            </w:r>
          </w:p>
        </w:tc>
      </w:tr>
      <w:tr w:rsidR="00897A17" w:rsidRPr="00897A17" w14:paraId="4FA33FBA"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0FF1F07A" w14:textId="69F14099"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t xml:space="preserve">Day of </w:t>
            </w:r>
            <w:r w:rsidR="001E5881" w:rsidRPr="00726AE3">
              <w:rPr>
                <w:rFonts w:eastAsia="Times New Roman" w:cstheme="minorHAnsi"/>
                <w:i/>
                <w:iCs/>
                <w:color w:val="000000"/>
                <w:kern w:val="0"/>
                <w14:ligatures w14:val="none"/>
              </w:rPr>
              <w:t>w</w:t>
            </w:r>
            <w:r w:rsidRPr="00726AE3">
              <w:rPr>
                <w:rFonts w:eastAsia="Times New Roman" w:cstheme="minorHAnsi"/>
                <w:i/>
                <w:iCs/>
                <w:color w:val="000000"/>
                <w:kern w:val="0"/>
                <w14:ligatures w14:val="none"/>
              </w:rPr>
              <w:t>eek</w:t>
            </w:r>
          </w:p>
        </w:tc>
      </w:tr>
      <w:tr w:rsidR="00897A17" w:rsidRPr="00897A17" w14:paraId="725C8625" w14:textId="77777777" w:rsidTr="00015578">
        <w:trPr>
          <w:trHeight w:val="300"/>
        </w:trPr>
        <w:tc>
          <w:tcPr>
            <w:tcW w:w="5226" w:type="dxa"/>
            <w:tcBorders>
              <w:top w:val="nil"/>
              <w:left w:val="nil"/>
              <w:bottom w:val="nil"/>
              <w:right w:val="nil"/>
            </w:tcBorders>
            <w:shd w:val="clear" w:color="auto" w:fill="auto"/>
            <w:noWrap/>
            <w:vAlign w:val="center"/>
            <w:hideMark/>
          </w:tcPr>
          <w:p w14:paraId="44D0A061"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Weekend</w:t>
            </w:r>
          </w:p>
        </w:tc>
        <w:tc>
          <w:tcPr>
            <w:tcW w:w="551" w:type="dxa"/>
            <w:tcBorders>
              <w:top w:val="nil"/>
              <w:left w:val="nil"/>
              <w:bottom w:val="nil"/>
              <w:right w:val="nil"/>
            </w:tcBorders>
            <w:shd w:val="clear" w:color="auto" w:fill="auto"/>
            <w:noWrap/>
            <w:vAlign w:val="center"/>
            <w:hideMark/>
          </w:tcPr>
          <w:p w14:paraId="12A592F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168</w:t>
            </w:r>
          </w:p>
        </w:tc>
        <w:tc>
          <w:tcPr>
            <w:tcW w:w="1009" w:type="dxa"/>
            <w:tcBorders>
              <w:top w:val="nil"/>
              <w:left w:val="nil"/>
              <w:bottom w:val="nil"/>
              <w:right w:val="nil"/>
            </w:tcBorders>
            <w:shd w:val="clear" w:color="auto" w:fill="auto"/>
            <w:noWrap/>
            <w:vAlign w:val="center"/>
            <w:hideMark/>
          </w:tcPr>
          <w:p w14:paraId="7503CC84"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(69.1%)</w:t>
            </w:r>
          </w:p>
        </w:tc>
        <w:tc>
          <w:tcPr>
            <w:tcW w:w="1062" w:type="dxa"/>
            <w:tcBorders>
              <w:top w:val="nil"/>
              <w:left w:val="nil"/>
              <w:bottom w:val="nil"/>
              <w:right w:val="nil"/>
            </w:tcBorders>
            <w:shd w:val="clear" w:color="auto" w:fill="auto"/>
            <w:noWrap/>
            <w:vAlign w:val="center"/>
            <w:hideMark/>
          </w:tcPr>
          <w:p w14:paraId="2DC9EC6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75</w:t>
            </w:r>
          </w:p>
        </w:tc>
        <w:tc>
          <w:tcPr>
            <w:tcW w:w="522" w:type="dxa"/>
            <w:tcBorders>
              <w:top w:val="nil"/>
              <w:left w:val="nil"/>
              <w:bottom w:val="nil"/>
              <w:right w:val="nil"/>
            </w:tcBorders>
            <w:shd w:val="clear" w:color="auto" w:fill="auto"/>
            <w:noWrap/>
            <w:vAlign w:val="center"/>
            <w:hideMark/>
          </w:tcPr>
          <w:p w14:paraId="367ED60E"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(30.9%)</w:t>
            </w:r>
          </w:p>
        </w:tc>
        <w:tc>
          <w:tcPr>
            <w:tcW w:w="993" w:type="dxa"/>
            <w:tcBorders>
              <w:top w:val="nil"/>
              <w:left w:val="nil"/>
              <w:bottom w:val="nil"/>
              <w:right w:val="nil"/>
            </w:tcBorders>
            <w:shd w:val="clear" w:color="auto" w:fill="auto"/>
            <w:noWrap/>
            <w:vAlign w:val="bottom"/>
            <w:hideMark/>
          </w:tcPr>
          <w:p w14:paraId="3AE6982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243</w:t>
            </w:r>
          </w:p>
        </w:tc>
        <w:tc>
          <w:tcPr>
            <w:tcW w:w="968" w:type="dxa"/>
            <w:tcBorders>
              <w:top w:val="nil"/>
              <w:left w:val="nil"/>
              <w:bottom w:val="nil"/>
              <w:right w:val="nil"/>
            </w:tcBorders>
            <w:shd w:val="clear" w:color="auto" w:fill="auto"/>
            <w:noWrap/>
            <w:vAlign w:val="center"/>
            <w:hideMark/>
          </w:tcPr>
          <w:p w14:paraId="3B66D094"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(22.5%)</w:t>
            </w:r>
          </w:p>
        </w:tc>
      </w:tr>
      <w:tr w:rsidR="00897A17" w:rsidRPr="00897A17" w14:paraId="1F2851F3" w14:textId="77777777" w:rsidTr="00015578">
        <w:trPr>
          <w:trHeight w:val="300"/>
        </w:trPr>
        <w:tc>
          <w:tcPr>
            <w:tcW w:w="5226" w:type="dxa"/>
            <w:tcBorders>
              <w:top w:val="nil"/>
              <w:left w:val="nil"/>
              <w:bottom w:val="nil"/>
              <w:right w:val="nil"/>
            </w:tcBorders>
            <w:shd w:val="clear" w:color="auto" w:fill="auto"/>
            <w:noWrap/>
            <w:vAlign w:val="center"/>
            <w:hideMark/>
          </w:tcPr>
          <w:p w14:paraId="6293251D" w14:textId="76F0DB5B"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Weekday</w:t>
            </w:r>
          </w:p>
        </w:tc>
        <w:tc>
          <w:tcPr>
            <w:tcW w:w="551" w:type="dxa"/>
            <w:tcBorders>
              <w:top w:val="nil"/>
              <w:left w:val="nil"/>
              <w:bottom w:val="nil"/>
              <w:right w:val="nil"/>
            </w:tcBorders>
            <w:shd w:val="clear" w:color="auto" w:fill="auto"/>
            <w:noWrap/>
            <w:vAlign w:val="center"/>
            <w:hideMark/>
          </w:tcPr>
          <w:p w14:paraId="4203A420"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618</w:t>
            </w:r>
          </w:p>
        </w:tc>
        <w:tc>
          <w:tcPr>
            <w:tcW w:w="1009" w:type="dxa"/>
            <w:tcBorders>
              <w:top w:val="nil"/>
              <w:left w:val="nil"/>
              <w:bottom w:val="nil"/>
              <w:right w:val="nil"/>
            </w:tcBorders>
            <w:shd w:val="clear" w:color="auto" w:fill="auto"/>
            <w:noWrap/>
            <w:vAlign w:val="center"/>
            <w:hideMark/>
          </w:tcPr>
          <w:p w14:paraId="20BC2A41"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(73.8%)</w:t>
            </w:r>
          </w:p>
        </w:tc>
        <w:tc>
          <w:tcPr>
            <w:tcW w:w="1062" w:type="dxa"/>
            <w:tcBorders>
              <w:top w:val="nil"/>
              <w:left w:val="nil"/>
              <w:bottom w:val="nil"/>
              <w:right w:val="nil"/>
            </w:tcBorders>
            <w:shd w:val="clear" w:color="auto" w:fill="auto"/>
            <w:noWrap/>
            <w:vAlign w:val="center"/>
            <w:hideMark/>
          </w:tcPr>
          <w:p w14:paraId="6DADD627"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219</w:t>
            </w:r>
          </w:p>
        </w:tc>
        <w:tc>
          <w:tcPr>
            <w:tcW w:w="522" w:type="dxa"/>
            <w:tcBorders>
              <w:top w:val="nil"/>
              <w:left w:val="nil"/>
              <w:bottom w:val="nil"/>
              <w:right w:val="nil"/>
            </w:tcBorders>
            <w:shd w:val="clear" w:color="auto" w:fill="auto"/>
            <w:noWrap/>
            <w:vAlign w:val="center"/>
            <w:hideMark/>
          </w:tcPr>
          <w:p w14:paraId="40FD8E81"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(26.2%)</w:t>
            </w:r>
          </w:p>
        </w:tc>
        <w:tc>
          <w:tcPr>
            <w:tcW w:w="993" w:type="dxa"/>
            <w:tcBorders>
              <w:top w:val="nil"/>
              <w:left w:val="nil"/>
              <w:bottom w:val="nil"/>
              <w:right w:val="nil"/>
            </w:tcBorders>
            <w:shd w:val="clear" w:color="auto" w:fill="auto"/>
            <w:noWrap/>
            <w:vAlign w:val="bottom"/>
            <w:hideMark/>
          </w:tcPr>
          <w:p w14:paraId="5A50B9E9"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837</w:t>
            </w:r>
          </w:p>
        </w:tc>
        <w:tc>
          <w:tcPr>
            <w:tcW w:w="968" w:type="dxa"/>
            <w:tcBorders>
              <w:top w:val="nil"/>
              <w:left w:val="nil"/>
              <w:bottom w:val="nil"/>
              <w:right w:val="nil"/>
            </w:tcBorders>
            <w:shd w:val="clear" w:color="auto" w:fill="auto"/>
            <w:noWrap/>
            <w:vAlign w:val="center"/>
            <w:hideMark/>
          </w:tcPr>
          <w:p w14:paraId="65F911AF"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(77.5%)</w:t>
            </w:r>
          </w:p>
        </w:tc>
      </w:tr>
      <w:tr w:rsidR="00897A17" w:rsidRPr="00897A17" w14:paraId="71702C83" w14:textId="77777777" w:rsidTr="00015578">
        <w:trPr>
          <w:trHeight w:val="300"/>
        </w:trPr>
        <w:tc>
          <w:tcPr>
            <w:tcW w:w="10331" w:type="dxa"/>
            <w:gridSpan w:val="7"/>
            <w:tcBorders>
              <w:top w:val="nil"/>
              <w:left w:val="nil"/>
              <w:bottom w:val="nil"/>
              <w:right w:val="nil"/>
            </w:tcBorders>
            <w:shd w:val="clear" w:color="auto" w:fill="auto"/>
            <w:noWrap/>
            <w:vAlign w:val="center"/>
            <w:hideMark/>
          </w:tcPr>
          <w:p w14:paraId="68DC95EA" w14:textId="77777777" w:rsidR="00897A17" w:rsidRPr="00726AE3" w:rsidRDefault="00897A17" w:rsidP="00897A17">
            <w:pPr>
              <w:spacing w:after="0" w:line="240" w:lineRule="auto"/>
              <w:rPr>
                <w:rFonts w:eastAsia="Times New Roman" w:cstheme="minorHAnsi"/>
                <w:i/>
                <w:iCs/>
                <w:color w:val="000000"/>
                <w:kern w:val="0"/>
                <w14:ligatures w14:val="none"/>
              </w:rPr>
            </w:pPr>
            <w:r w:rsidRPr="00726AE3">
              <w:rPr>
                <w:rFonts w:eastAsia="Times New Roman" w:cstheme="minorHAnsi"/>
                <w:i/>
                <w:iCs/>
                <w:color w:val="000000"/>
                <w:kern w:val="0"/>
                <w14:ligatures w14:val="none"/>
              </w:rPr>
              <w:lastRenderedPageBreak/>
              <w:t>Season</w:t>
            </w:r>
          </w:p>
        </w:tc>
      </w:tr>
      <w:tr w:rsidR="00897A17" w:rsidRPr="00897A17" w14:paraId="71B972F7" w14:textId="77777777" w:rsidTr="00015578">
        <w:trPr>
          <w:trHeight w:val="300"/>
        </w:trPr>
        <w:tc>
          <w:tcPr>
            <w:tcW w:w="5226" w:type="dxa"/>
            <w:tcBorders>
              <w:top w:val="nil"/>
              <w:left w:val="nil"/>
              <w:bottom w:val="nil"/>
              <w:right w:val="nil"/>
            </w:tcBorders>
            <w:shd w:val="clear" w:color="auto" w:fill="auto"/>
            <w:noWrap/>
            <w:vAlign w:val="center"/>
            <w:hideMark/>
          </w:tcPr>
          <w:p w14:paraId="77689D1D"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Autumn</w:t>
            </w:r>
          </w:p>
        </w:tc>
        <w:tc>
          <w:tcPr>
            <w:tcW w:w="551" w:type="dxa"/>
            <w:tcBorders>
              <w:top w:val="nil"/>
              <w:left w:val="nil"/>
              <w:bottom w:val="nil"/>
              <w:right w:val="nil"/>
            </w:tcBorders>
            <w:shd w:val="clear" w:color="auto" w:fill="auto"/>
            <w:noWrap/>
            <w:vAlign w:val="center"/>
            <w:hideMark/>
          </w:tcPr>
          <w:p w14:paraId="036067BC" w14:textId="46E1977E"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23</w:t>
            </w:r>
            <w:r w:rsidR="00DE6F43" w:rsidRPr="00726AE3">
              <w:rPr>
                <w:rFonts w:eastAsia="Times New Roman" w:cstheme="minorHAnsi"/>
                <w:color w:val="000000"/>
                <w:kern w:val="0"/>
                <w14:ligatures w14:val="none"/>
              </w:rPr>
              <w:t>7</w:t>
            </w:r>
          </w:p>
        </w:tc>
        <w:tc>
          <w:tcPr>
            <w:tcW w:w="1009" w:type="dxa"/>
            <w:tcBorders>
              <w:top w:val="nil"/>
              <w:left w:val="nil"/>
              <w:bottom w:val="nil"/>
              <w:right w:val="nil"/>
            </w:tcBorders>
            <w:shd w:val="clear" w:color="auto" w:fill="auto"/>
            <w:noWrap/>
            <w:vAlign w:val="center"/>
            <w:hideMark/>
          </w:tcPr>
          <w:p w14:paraId="24785710"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(77.4%)</w:t>
            </w:r>
          </w:p>
        </w:tc>
        <w:tc>
          <w:tcPr>
            <w:tcW w:w="1062" w:type="dxa"/>
            <w:tcBorders>
              <w:top w:val="nil"/>
              <w:left w:val="nil"/>
              <w:bottom w:val="nil"/>
              <w:right w:val="nil"/>
            </w:tcBorders>
            <w:shd w:val="clear" w:color="auto" w:fill="auto"/>
            <w:noWrap/>
            <w:vAlign w:val="center"/>
            <w:hideMark/>
          </w:tcPr>
          <w:p w14:paraId="37B0CA65"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69</w:t>
            </w:r>
          </w:p>
        </w:tc>
        <w:tc>
          <w:tcPr>
            <w:tcW w:w="522" w:type="dxa"/>
            <w:tcBorders>
              <w:top w:val="nil"/>
              <w:left w:val="nil"/>
              <w:bottom w:val="nil"/>
              <w:right w:val="nil"/>
            </w:tcBorders>
            <w:shd w:val="clear" w:color="auto" w:fill="auto"/>
            <w:noWrap/>
            <w:vAlign w:val="center"/>
            <w:hideMark/>
          </w:tcPr>
          <w:p w14:paraId="14514668"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(22.6%)</w:t>
            </w:r>
          </w:p>
        </w:tc>
        <w:tc>
          <w:tcPr>
            <w:tcW w:w="993" w:type="dxa"/>
            <w:tcBorders>
              <w:top w:val="nil"/>
              <w:left w:val="nil"/>
              <w:bottom w:val="nil"/>
              <w:right w:val="nil"/>
            </w:tcBorders>
            <w:shd w:val="clear" w:color="auto" w:fill="auto"/>
            <w:noWrap/>
            <w:vAlign w:val="bottom"/>
            <w:hideMark/>
          </w:tcPr>
          <w:p w14:paraId="0D06C2B9" w14:textId="35901ABC"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w:t>
            </w:r>
            <w:r w:rsidR="00DE6F43" w:rsidRPr="00726AE3">
              <w:rPr>
                <w:rFonts w:eastAsia="Times New Roman" w:cstheme="minorHAnsi"/>
                <w:color w:val="000000"/>
                <w:kern w:val="0"/>
                <w14:ligatures w14:val="none"/>
              </w:rPr>
              <w:t>6</w:t>
            </w:r>
          </w:p>
        </w:tc>
        <w:tc>
          <w:tcPr>
            <w:tcW w:w="968" w:type="dxa"/>
            <w:tcBorders>
              <w:top w:val="nil"/>
              <w:left w:val="nil"/>
              <w:bottom w:val="nil"/>
              <w:right w:val="nil"/>
            </w:tcBorders>
            <w:shd w:val="clear" w:color="auto" w:fill="auto"/>
            <w:noWrap/>
            <w:vAlign w:val="center"/>
            <w:hideMark/>
          </w:tcPr>
          <w:p w14:paraId="5768FCDC" w14:textId="58685B93"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(28.</w:t>
            </w:r>
            <w:r w:rsidR="00D01FE5" w:rsidRPr="00726AE3">
              <w:rPr>
                <w:rFonts w:eastAsia="Times New Roman" w:cstheme="minorHAnsi"/>
                <w:b/>
                <w:bCs/>
                <w:color w:val="000000"/>
                <w:kern w:val="0"/>
                <w14:ligatures w14:val="none"/>
              </w:rPr>
              <w:t>4</w:t>
            </w:r>
            <w:r w:rsidRPr="00726AE3">
              <w:rPr>
                <w:rFonts w:eastAsia="Times New Roman" w:cstheme="minorHAnsi"/>
                <w:b/>
                <w:bCs/>
                <w:color w:val="000000"/>
                <w:kern w:val="0"/>
                <w14:ligatures w14:val="none"/>
              </w:rPr>
              <w:t>%)</w:t>
            </w:r>
          </w:p>
        </w:tc>
      </w:tr>
      <w:tr w:rsidR="00897A17" w:rsidRPr="00897A17" w14:paraId="42B90FA6" w14:textId="77777777" w:rsidTr="00015578">
        <w:trPr>
          <w:trHeight w:val="300"/>
        </w:trPr>
        <w:tc>
          <w:tcPr>
            <w:tcW w:w="5226" w:type="dxa"/>
            <w:tcBorders>
              <w:top w:val="nil"/>
              <w:left w:val="nil"/>
              <w:bottom w:val="nil"/>
              <w:right w:val="nil"/>
            </w:tcBorders>
            <w:shd w:val="clear" w:color="auto" w:fill="auto"/>
            <w:noWrap/>
            <w:vAlign w:val="center"/>
            <w:hideMark/>
          </w:tcPr>
          <w:p w14:paraId="727C4EE9"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Winter</w:t>
            </w:r>
          </w:p>
        </w:tc>
        <w:tc>
          <w:tcPr>
            <w:tcW w:w="551" w:type="dxa"/>
            <w:tcBorders>
              <w:top w:val="nil"/>
              <w:left w:val="nil"/>
              <w:bottom w:val="nil"/>
              <w:right w:val="nil"/>
            </w:tcBorders>
            <w:shd w:val="clear" w:color="auto" w:fill="auto"/>
            <w:noWrap/>
            <w:vAlign w:val="center"/>
            <w:hideMark/>
          </w:tcPr>
          <w:p w14:paraId="25EC311D"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151</w:t>
            </w:r>
          </w:p>
        </w:tc>
        <w:tc>
          <w:tcPr>
            <w:tcW w:w="1009" w:type="dxa"/>
            <w:tcBorders>
              <w:top w:val="nil"/>
              <w:left w:val="nil"/>
              <w:bottom w:val="nil"/>
              <w:right w:val="nil"/>
            </w:tcBorders>
            <w:shd w:val="clear" w:color="auto" w:fill="auto"/>
            <w:noWrap/>
            <w:vAlign w:val="center"/>
            <w:hideMark/>
          </w:tcPr>
          <w:p w14:paraId="7124F1BC"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(65.7%)</w:t>
            </w:r>
          </w:p>
        </w:tc>
        <w:tc>
          <w:tcPr>
            <w:tcW w:w="1062" w:type="dxa"/>
            <w:tcBorders>
              <w:top w:val="nil"/>
              <w:left w:val="nil"/>
              <w:bottom w:val="nil"/>
              <w:right w:val="nil"/>
            </w:tcBorders>
            <w:shd w:val="clear" w:color="auto" w:fill="auto"/>
            <w:noWrap/>
            <w:vAlign w:val="center"/>
            <w:hideMark/>
          </w:tcPr>
          <w:p w14:paraId="315AAF1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79</w:t>
            </w:r>
          </w:p>
        </w:tc>
        <w:tc>
          <w:tcPr>
            <w:tcW w:w="522" w:type="dxa"/>
            <w:tcBorders>
              <w:top w:val="nil"/>
              <w:left w:val="nil"/>
              <w:bottom w:val="nil"/>
              <w:right w:val="nil"/>
            </w:tcBorders>
            <w:shd w:val="clear" w:color="auto" w:fill="auto"/>
            <w:noWrap/>
            <w:vAlign w:val="center"/>
            <w:hideMark/>
          </w:tcPr>
          <w:p w14:paraId="7EFBA725"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(34.3%)</w:t>
            </w:r>
          </w:p>
        </w:tc>
        <w:tc>
          <w:tcPr>
            <w:tcW w:w="993" w:type="dxa"/>
            <w:tcBorders>
              <w:top w:val="nil"/>
              <w:left w:val="nil"/>
              <w:bottom w:val="nil"/>
              <w:right w:val="nil"/>
            </w:tcBorders>
            <w:shd w:val="clear" w:color="auto" w:fill="auto"/>
            <w:noWrap/>
            <w:vAlign w:val="bottom"/>
            <w:hideMark/>
          </w:tcPr>
          <w:p w14:paraId="17483393"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230</w:t>
            </w:r>
          </w:p>
        </w:tc>
        <w:tc>
          <w:tcPr>
            <w:tcW w:w="968" w:type="dxa"/>
            <w:tcBorders>
              <w:top w:val="nil"/>
              <w:left w:val="nil"/>
              <w:bottom w:val="nil"/>
              <w:right w:val="nil"/>
            </w:tcBorders>
            <w:shd w:val="clear" w:color="auto" w:fill="auto"/>
            <w:noWrap/>
            <w:vAlign w:val="center"/>
            <w:hideMark/>
          </w:tcPr>
          <w:p w14:paraId="47EF4F11"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(21.2%)</w:t>
            </w:r>
          </w:p>
        </w:tc>
      </w:tr>
      <w:tr w:rsidR="00897A17" w:rsidRPr="00897A17" w14:paraId="612F4B9D" w14:textId="77777777" w:rsidTr="00015578">
        <w:trPr>
          <w:trHeight w:val="300"/>
        </w:trPr>
        <w:tc>
          <w:tcPr>
            <w:tcW w:w="5226" w:type="dxa"/>
            <w:tcBorders>
              <w:top w:val="nil"/>
              <w:left w:val="nil"/>
              <w:right w:val="nil"/>
            </w:tcBorders>
            <w:shd w:val="clear" w:color="auto" w:fill="auto"/>
            <w:noWrap/>
            <w:vAlign w:val="center"/>
            <w:hideMark/>
          </w:tcPr>
          <w:p w14:paraId="509A304A" w14:textId="77777777" w:rsidR="00897A17" w:rsidRPr="00726AE3" w:rsidRDefault="00897A17" w:rsidP="00897A17">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Spring</w:t>
            </w:r>
          </w:p>
        </w:tc>
        <w:tc>
          <w:tcPr>
            <w:tcW w:w="551" w:type="dxa"/>
            <w:tcBorders>
              <w:top w:val="nil"/>
              <w:left w:val="nil"/>
              <w:right w:val="nil"/>
            </w:tcBorders>
            <w:shd w:val="clear" w:color="auto" w:fill="auto"/>
            <w:noWrap/>
            <w:vAlign w:val="center"/>
            <w:hideMark/>
          </w:tcPr>
          <w:p w14:paraId="463B70AE"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176</w:t>
            </w:r>
          </w:p>
        </w:tc>
        <w:tc>
          <w:tcPr>
            <w:tcW w:w="1009" w:type="dxa"/>
            <w:tcBorders>
              <w:top w:val="nil"/>
              <w:left w:val="nil"/>
              <w:right w:val="nil"/>
            </w:tcBorders>
            <w:shd w:val="clear" w:color="auto" w:fill="auto"/>
            <w:noWrap/>
            <w:vAlign w:val="center"/>
            <w:hideMark/>
          </w:tcPr>
          <w:p w14:paraId="715EAF54"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(73.6%)</w:t>
            </w:r>
          </w:p>
        </w:tc>
        <w:tc>
          <w:tcPr>
            <w:tcW w:w="1062" w:type="dxa"/>
            <w:tcBorders>
              <w:top w:val="nil"/>
              <w:left w:val="nil"/>
              <w:right w:val="nil"/>
            </w:tcBorders>
            <w:shd w:val="clear" w:color="auto" w:fill="auto"/>
            <w:noWrap/>
            <w:vAlign w:val="center"/>
            <w:hideMark/>
          </w:tcPr>
          <w:p w14:paraId="58792DD6"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63</w:t>
            </w:r>
          </w:p>
        </w:tc>
        <w:tc>
          <w:tcPr>
            <w:tcW w:w="522" w:type="dxa"/>
            <w:tcBorders>
              <w:top w:val="nil"/>
              <w:left w:val="nil"/>
              <w:right w:val="nil"/>
            </w:tcBorders>
            <w:shd w:val="clear" w:color="auto" w:fill="auto"/>
            <w:noWrap/>
            <w:vAlign w:val="center"/>
            <w:hideMark/>
          </w:tcPr>
          <w:p w14:paraId="3BE0628E"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(26.4%)</w:t>
            </w:r>
          </w:p>
        </w:tc>
        <w:tc>
          <w:tcPr>
            <w:tcW w:w="993" w:type="dxa"/>
            <w:tcBorders>
              <w:top w:val="nil"/>
              <w:left w:val="nil"/>
              <w:right w:val="nil"/>
            </w:tcBorders>
            <w:shd w:val="clear" w:color="auto" w:fill="auto"/>
            <w:noWrap/>
            <w:vAlign w:val="bottom"/>
            <w:hideMark/>
          </w:tcPr>
          <w:p w14:paraId="2A31A612"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239</w:t>
            </w:r>
          </w:p>
        </w:tc>
        <w:tc>
          <w:tcPr>
            <w:tcW w:w="968" w:type="dxa"/>
            <w:tcBorders>
              <w:top w:val="nil"/>
              <w:left w:val="nil"/>
              <w:right w:val="nil"/>
            </w:tcBorders>
            <w:shd w:val="clear" w:color="auto" w:fill="auto"/>
            <w:noWrap/>
            <w:vAlign w:val="center"/>
            <w:hideMark/>
          </w:tcPr>
          <w:p w14:paraId="4DBCDB20" w14:textId="77777777"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(22.1%)</w:t>
            </w:r>
          </w:p>
        </w:tc>
      </w:tr>
      <w:tr w:rsidR="00897A17" w:rsidRPr="00897A17" w14:paraId="004C109C" w14:textId="77777777" w:rsidTr="00015578">
        <w:trPr>
          <w:trHeight w:val="300"/>
        </w:trPr>
        <w:tc>
          <w:tcPr>
            <w:tcW w:w="5226" w:type="dxa"/>
            <w:tcBorders>
              <w:top w:val="nil"/>
              <w:left w:val="nil"/>
              <w:bottom w:val="single" w:sz="4" w:space="0" w:color="auto"/>
              <w:right w:val="nil"/>
            </w:tcBorders>
            <w:shd w:val="clear" w:color="auto" w:fill="auto"/>
            <w:noWrap/>
            <w:vAlign w:val="center"/>
            <w:hideMark/>
          </w:tcPr>
          <w:p w14:paraId="6E74C2F0" w14:textId="75A85116" w:rsidR="009C5369" w:rsidRPr="00726AE3" w:rsidRDefault="00897A17" w:rsidP="009C5369">
            <w:pPr>
              <w:spacing w:after="0" w:line="240" w:lineRule="auto"/>
              <w:ind w:firstLineChars="300" w:firstLine="660"/>
              <w:rPr>
                <w:rFonts w:eastAsia="Times New Roman" w:cstheme="minorHAnsi"/>
                <w:color w:val="000000"/>
                <w:kern w:val="0"/>
                <w14:ligatures w14:val="none"/>
              </w:rPr>
            </w:pPr>
            <w:r w:rsidRPr="00726AE3">
              <w:rPr>
                <w:rFonts w:eastAsia="Times New Roman" w:cstheme="minorHAnsi"/>
                <w:color w:val="000000"/>
                <w:kern w:val="0"/>
                <w14:ligatures w14:val="none"/>
              </w:rPr>
              <w:t>Summer</w:t>
            </w:r>
          </w:p>
        </w:tc>
        <w:tc>
          <w:tcPr>
            <w:tcW w:w="551" w:type="dxa"/>
            <w:tcBorders>
              <w:top w:val="nil"/>
              <w:left w:val="nil"/>
              <w:bottom w:val="single" w:sz="4" w:space="0" w:color="auto"/>
              <w:right w:val="nil"/>
            </w:tcBorders>
            <w:shd w:val="clear" w:color="auto" w:fill="auto"/>
            <w:noWrap/>
            <w:vAlign w:val="center"/>
            <w:hideMark/>
          </w:tcPr>
          <w:p w14:paraId="10676987" w14:textId="66F18B5C"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22</w:t>
            </w:r>
            <w:r w:rsidR="00DE6F43" w:rsidRPr="00726AE3">
              <w:rPr>
                <w:rFonts w:eastAsia="Times New Roman" w:cstheme="minorHAnsi"/>
                <w:color w:val="000000"/>
                <w:kern w:val="0"/>
                <w14:ligatures w14:val="none"/>
              </w:rPr>
              <w:t>2</w:t>
            </w:r>
          </w:p>
        </w:tc>
        <w:tc>
          <w:tcPr>
            <w:tcW w:w="1009" w:type="dxa"/>
            <w:tcBorders>
              <w:top w:val="nil"/>
              <w:left w:val="nil"/>
              <w:bottom w:val="single" w:sz="4" w:space="0" w:color="auto"/>
              <w:right w:val="nil"/>
            </w:tcBorders>
            <w:shd w:val="clear" w:color="auto" w:fill="auto"/>
            <w:noWrap/>
            <w:vAlign w:val="center"/>
            <w:hideMark/>
          </w:tcPr>
          <w:p w14:paraId="6A4808BA"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(72.9%)</w:t>
            </w:r>
          </w:p>
        </w:tc>
        <w:tc>
          <w:tcPr>
            <w:tcW w:w="1062" w:type="dxa"/>
            <w:tcBorders>
              <w:top w:val="nil"/>
              <w:left w:val="nil"/>
              <w:bottom w:val="single" w:sz="4" w:space="0" w:color="auto"/>
              <w:right w:val="nil"/>
            </w:tcBorders>
            <w:shd w:val="clear" w:color="auto" w:fill="auto"/>
            <w:noWrap/>
            <w:vAlign w:val="center"/>
            <w:hideMark/>
          </w:tcPr>
          <w:p w14:paraId="6883B99C" w14:textId="77777777"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83</w:t>
            </w:r>
          </w:p>
        </w:tc>
        <w:tc>
          <w:tcPr>
            <w:tcW w:w="522" w:type="dxa"/>
            <w:tcBorders>
              <w:top w:val="nil"/>
              <w:left w:val="nil"/>
              <w:bottom w:val="single" w:sz="4" w:space="0" w:color="auto"/>
              <w:right w:val="nil"/>
            </w:tcBorders>
            <w:shd w:val="clear" w:color="auto" w:fill="auto"/>
            <w:noWrap/>
            <w:vAlign w:val="center"/>
            <w:hideMark/>
          </w:tcPr>
          <w:p w14:paraId="2074810C" w14:textId="77777777" w:rsidR="00897A17" w:rsidRPr="00726AE3" w:rsidRDefault="00897A17" w:rsidP="00897A17">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(27.1%)</w:t>
            </w:r>
          </w:p>
        </w:tc>
        <w:tc>
          <w:tcPr>
            <w:tcW w:w="993" w:type="dxa"/>
            <w:tcBorders>
              <w:top w:val="nil"/>
              <w:left w:val="nil"/>
              <w:bottom w:val="single" w:sz="4" w:space="0" w:color="auto"/>
              <w:right w:val="nil"/>
            </w:tcBorders>
            <w:shd w:val="clear" w:color="auto" w:fill="auto"/>
            <w:noWrap/>
            <w:vAlign w:val="bottom"/>
            <w:hideMark/>
          </w:tcPr>
          <w:p w14:paraId="30876800" w14:textId="2619CDF3" w:rsidR="00897A17" w:rsidRPr="00726AE3" w:rsidRDefault="00897A17" w:rsidP="00897A17">
            <w:pPr>
              <w:spacing w:after="0" w:line="240" w:lineRule="auto"/>
              <w:jc w:val="right"/>
              <w:rPr>
                <w:rFonts w:eastAsia="Times New Roman" w:cstheme="minorHAnsi"/>
                <w:color w:val="000000"/>
                <w:kern w:val="0"/>
                <w14:ligatures w14:val="none"/>
              </w:rPr>
            </w:pPr>
            <w:r w:rsidRPr="00726AE3">
              <w:rPr>
                <w:rFonts w:eastAsia="Times New Roman" w:cstheme="minorHAnsi"/>
                <w:color w:val="000000"/>
                <w:kern w:val="0"/>
                <w14:ligatures w14:val="none"/>
              </w:rPr>
              <w:t>30</w:t>
            </w:r>
            <w:r w:rsidR="00DE6F43" w:rsidRPr="00726AE3">
              <w:rPr>
                <w:rFonts w:eastAsia="Times New Roman" w:cstheme="minorHAnsi"/>
                <w:color w:val="000000"/>
                <w:kern w:val="0"/>
                <w14:ligatures w14:val="none"/>
              </w:rPr>
              <w:t>5</w:t>
            </w:r>
          </w:p>
        </w:tc>
        <w:tc>
          <w:tcPr>
            <w:tcW w:w="968" w:type="dxa"/>
            <w:tcBorders>
              <w:top w:val="nil"/>
              <w:left w:val="nil"/>
              <w:bottom w:val="single" w:sz="4" w:space="0" w:color="auto"/>
              <w:right w:val="nil"/>
            </w:tcBorders>
            <w:shd w:val="clear" w:color="auto" w:fill="auto"/>
            <w:noWrap/>
            <w:vAlign w:val="center"/>
            <w:hideMark/>
          </w:tcPr>
          <w:p w14:paraId="55AD9C25" w14:textId="00ECADAE" w:rsidR="00897A17" w:rsidRPr="00726AE3" w:rsidRDefault="00897A17" w:rsidP="00897A17">
            <w:pPr>
              <w:spacing w:after="0" w:line="240" w:lineRule="auto"/>
              <w:rPr>
                <w:rFonts w:eastAsia="Times New Roman" w:cstheme="minorHAnsi"/>
                <w:b/>
                <w:bCs/>
                <w:color w:val="000000"/>
                <w:kern w:val="0"/>
                <w14:ligatures w14:val="none"/>
              </w:rPr>
            </w:pPr>
            <w:r w:rsidRPr="00726AE3">
              <w:rPr>
                <w:rFonts w:eastAsia="Times New Roman" w:cstheme="minorHAnsi"/>
                <w:b/>
                <w:bCs/>
                <w:color w:val="000000"/>
                <w:kern w:val="0"/>
                <w14:ligatures w14:val="none"/>
              </w:rPr>
              <w:t>(28.</w:t>
            </w:r>
            <w:r w:rsidR="00D01FE5" w:rsidRPr="00726AE3">
              <w:rPr>
                <w:rFonts w:eastAsia="Times New Roman" w:cstheme="minorHAnsi"/>
                <w:b/>
                <w:bCs/>
                <w:color w:val="000000"/>
                <w:kern w:val="0"/>
                <w14:ligatures w14:val="none"/>
              </w:rPr>
              <w:t>3</w:t>
            </w:r>
            <w:r w:rsidRPr="00726AE3">
              <w:rPr>
                <w:rFonts w:eastAsia="Times New Roman" w:cstheme="minorHAnsi"/>
                <w:b/>
                <w:bCs/>
                <w:color w:val="000000"/>
                <w:kern w:val="0"/>
                <w14:ligatures w14:val="none"/>
              </w:rPr>
              <w:t>%)</w:t>
            </w:r>
          </w:p>
        </w:tc>
      </w:tr>
      <w:tr w:rsidR="009C5369" w:rsidRPr="00897A17" w14:paraId="2A8518F8" w14:textId="77777777" w:rsidTr="00015578">
        <w:trPr>
          <w:trHeight w:val="300"/>
        </w:trPr>
        <w:tc>
          <w:tcPr>
            <w:tcW w:w="10331" w:type="dxa"/>
            <w:gridSpan w:val="7"/>
            <w:tcBorders>
              <w:top w:val="single" w:sz="4" w:space="0" w:color="auto"/>
              <w:left w:val="nil"/>
              <w:right w:val="nil"/>
            </w:tcBorders>
            <w:shd w:val="clear" w:color="auto" w:fill="auto"/>
            <w:noWrap/>
            <w:vAlign w:val="center"/>
          </w:tcPr>
          <w:p w14:paraId="4D1E9D4B" w14:textId="3C9D11D3" w:rsidR="009C5369" w:rsidRPr="008D0182" w:rsidRDefault="009C5369" w:rsidP="00897A17">
            <w:pPr>
              <w:spacing w:after="0" w:line="240" w:lineRule="auto"/>
              <w:rPr>
                <w:rFonts w:eastAsia="Times New Roman" w:cstheme="minorHAnsi"/>
                <w:b/>
                <w:bCs/>
                <w:color w:val="000000"/>
                <w:kern w:val="0"/>
                <w14:ligatures w14:val="none"/>
              </w:rPr>
            </w:pPr>
            <w:r w:rsidRPr="008D0182">
              <w:rPr>
                <w:rFonts w:eastAsia="Times New Roman" w:cstheme="minorHAnsi"/>
                <w:b/>
                <w:bCs/>
                <w:color w:val="000000"/>
                <w:kern w:val="0"/>
                <w14:ligatures w14:val="none"/>
              </w:rPr>
              <w:t>*</w:t>
            </w:r>
            <w:r w:rsidRPr="008D0182">
              <w:rPr>
                <w:rFonts w:cstheme="minorHAnsi"/>
              </w:rPr>
              <w:t xml:space="preserve"> </w:t>
            </w:r>
            <w:r w:rsidR="000B0879" w:rsidRPr="008D0182">
              <w:rPr>
                <w:rFonts w:eastAsia="Times New Roman" w:cstheme="minorHAnsi"/>
                <w:b/>
                <w:bCs/>
                <w:color w:val="000000"/>
                <w:kern w:val="0"/>
                <w14:ligatures w14:val="none"/>
              </w:rPr>
              <w:t>IMD</w:t>
            </w:r>
            <w:r w:rsidRPr="008D0182">
              <w:rPr>
                <w:rFonts w:eastAsia="Times New Roman" w:cstheme="minorHAnsi"/>
                <w:b/>
                <w:bCs/>
                <w:color w:val="000000"/>
                <w:kern w:val="0"/>
                <w14:ligatures w14:val="none"/>
              </w:rPr>
              <w:t>: Ind</w:t>
            </w:r>
            <w:r w:rsidR="007F161D" w:rsidRPr="008D0182">
              <w:rPr>
                <w:rFonts w:eastAsia="Times New Roman" w:cstheme="minorHAnsi"/>
                <w:b/>
                <w:bCs/>
                <w:color w:val="000000"/>
                <w:kern w:val="0"/>
                <w14:ligatures w14:val="none"/>
              </w:rPr>
              <w:t>ex</w:t>
            </w:r>
            <w:r w:rsidRPr="008D0182">
              <w:rPr>
                <w:rFonts w:eastAsia="Times New Roman" w:cstheme="minorHAnsi"/>
                <w:b/>
                <w:bCs/>
                <w:color w:val="000000"/>
                <w:kern w:val="0"/>
                <w14:ligatures w14:val="none"/>
              </w:rPr>
              <w:t xml:space="preserve"> of </w:t>
            </w:r>
            <w:r w:rsidR="001E5881" w:rsidRPr="008D0182">
              <w:rPr>
                <w:rFonts w:eastAsia="Times New Roman" w:cstheme="minorHAnsi"/>
                <w:b/>
                <w:bCs/>
                <w:color w:val="000000"/>
                <w:kern w:val="0"/>
                <w14:ligatures w14:val="none"/>
              </w:rPr>
              <w:t>M</w:t>
            </w:r>
            <w:r w:rsidRPr="008D0182">
              <w:rPr>
                <w:rFonts w:eastAsia="Times New Roman" w:cstheme="minorHAnsi"/>
                <w:b/>
                <w:bCs/>
                <w:color w:val="000000"/>
                <w:kern w:val="0"/>
                <w14:ligatures w14:val="none"/>
              </w:rPr>
              <w:t xml:space="preserve">ultiple </w:t>
            </w:r>
            <w:r w:rsidR="001E5881" w:rsidRPr="008D0182">
              <w:rPr>
                <w:rFonts w:eastAsia="Times New Roman" w:cstheme="minorHAnsi"/>
                <w:b/>
                <w:bCs/>
                <w:color w:val="000000"/>
                <w:kern w:val="0"/>
                <w14:ligatures w14:val="none"/>
              </w:rPr>
              <w:t>D</w:t>
            </w:r>
            <w:r w:rsidRPr="008D0182">
              <w:rPr>
                <w:rFonts w:eastAsia="Times New Roman" w:cstheme="minorHAnsi"/>
                <w:b/>
                <w:bCs/>
                <w:color w:val="000000"/>
                <w:kern w:val="0"/>
                <w14:ligatures w14:val="none"/>
              </w:rPr>
              <w:t>eprivation</w:t>
            </w:r>
            <w:r w:rsidR="005434C2" w:rsidRPr="008D0182">
              <w:rPr>
                <w:rFonts w:eastAsia="Times New Roman" w:cstheme="minorHAnsi"/>
                <w:b/>
                <w:bCs/>
                <w:color w:val="000000"/>
                <w:kern w:val="0"/>
                <w14:ligatures w14:val="none"/>
              </w:rPr>
              <w:t xml:space="preserve"> (</w:t>
            </w:r>
            <w:bookmarkStart w:id="12" w:name="_Hlk167619469"/>
            <w:r w:rsidR="007F161D" w:rsidRPr="008D0182">
              <w:rPr>
                <w:rFonts w:eastAsia="Times New Roman" w:cstheme="minorHAnsi"/>
                <w:color w:val="000000"/>
                <w:kern w:val="0"/>
                <w14:ligatures w14:val="none"/>
              </w:rPr>
              <w:t xml:space="preserve">measures relative deprivation in small areas across the UK, ranking them from most to least deprived based on factors like income, employment, and education </w:t>
            </w:r>
            <w:r w:rsidR="007F161D" w:rsidRPr="008D0182">
              <w:rPr>
                <w:rFonts w:eastAsia="Times New Roman" w:cstheme="minorHAnsi"/>
                <w:color w:val="000000"/>
                <w:kern w:val="0"/>
                <w14:ligatures w14:val="none"/>
              </w:rPr>
              <w:fldChar w:fldCharType="begin">
                <w:fldData xml:space="preserve">PEVuZE5vdGU+PENpdGU+PEF1dGhvcj5TY2FyYW5vPC9BdXRob3I+PFllYXI+MjAyMzwvWWVhcj48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b3VyY2UtbnVtPjEwLjEwMTYvai5hYXAuMjAyMy4xMDcyNzU8L2VsZWN0cm9uaWMtcmVzb3VyY2Ut
bnVtPjxyZW1vdGUtZGF0YWJhc2UtbmFtZT5NZWRsaW5lPC9yZW1vdGUtZGF0YWJhc2UtbmFtZT48
cmVtb3RlLWRhdGFiYXNlLXByb3ZpZGVyPk5MTTwvcmVtb3RlLWRhdGFiYXNlLXByb3ZpZGVyPjwv
cmVjb3JkPjwvQ2l0ZT48L0VuZE5vdGU+
</w:fldData>
              </w:fldChar>
            </w:r>
            <w:r w:rsidR="007F161D" w:rsidRPr="008D0182">
              <w:rPr>
                <w:rFonts w:eastAsia="Times New Roman" w:cstheme="minorHAnsi"/>
                <w:color w:val="000000"/>
                <w:kern w:val="0"/>
                <w14:ligatures w14:val="none"/>
              </w:rPr>
              <w:instrText xml:space="preserve"> ADDIN EN.CITE </w:instrText>
            </w:r>
            <w:r w:rsidR="007F161D" w:rsidRPr="008D0182">
              <w:rPr>
                <w:rFonts w:eastAsia="Times New Roman" w:cstheme="minorHAnsi"/>
                <w:color w:val="000000"/>
                <w:kern w:val="0"/>
                <w14:ligatures w14:val="none"/>
              </w:rPr>
              <w:fldChar w:fldCharType="begin">
                <w:fldData xml:space="preserve">PEVuZE5vdGU+PENpdGU+PEF1dGhvcj5TY2FyYW5vPC9BdXRob3I+PFllYXI+MjAyMzwvWWVhcj48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b3VyY2UtbnVtPjEwLjEwMTYvai5hYXAuMjAyMy4xMDcyNzU8L2VsZWN0cm9uaWMtcmVzb3VyY2Ut
bnVtPjxyZW1vdGUtZGF0YWJhc2UtbmFtZT5NZWRsaW5lPC9yZW1vdGUtZGF0YWJhc2UtbmFtZT48
cmVtb3RlLWRhdGFiYXNlLXByb3ZpZGVyPk5MTTwvcmVtb3RlLWRhdGFiYXNlLXByb3ZpZGVyPjwv
cmVjb3JkPjwvQ2l0ZT48L0VuZE5vdGU+
</w:fldData>
              </w:fldChar>
            </w:r>
            <w:r w:rsidR="007F161D" w:rsidRPr="008D0182">
              <w:rPr>
                <w:rFonts w:eastAsia="Times New Roman" w:cstheme="minorHAnsi"/>
                <w:color w:val="000000"/>
                <w:kern w:val="0"/>
                <w14:ligatures w14:val="none"/>
              </w:rPr>
              <w:instrText xml:space="preserve"> ADDIN EN.CITE.DATA </w:instrText>
            </w:r>
            <w:r w:rsidR="007F161D" w:rsidRPr="008D0182">
              <w:rPr>
                <w:rFonts w:eastAsia="Times New Roman" w:cstheme="minorHAnsi"/>
                <w:color w:val="000000"/>
                <w:kern w:val="0"/>
                <w14:ligatures w14:val="none"/>
              </w:rPr>
            </w:r>
            <w:r w:rsidR="007F161D" w:rsidRPr="008D0182">
              <w:rPr>
                <w:rFonts w:eastAsia="Times New Roman" w:cstheme="minorHAnsi"/>
                <w:color w:val="000000"/>
                <w:kern w:val="0"/>
                <w14:ligatures w14:val="none"/>
              </w:rPr>
              <w:fldChar w:fldCharType="end"/>
            </w:r>
            <w:r w:rsidR="007F161D" w:rsidRPr="008D0182">
              <w:rPr>
                <w:rFonts w:eastAsia="Times New Roman" w:cstheme="minorHAnsi"/>
                <w:color w:val="000000"/>
                <w:kern w:val="0"/>
                <w14:ligatures w14:val="none"/>
              </w:rPr>
            </w:r>
            <w:r w:rsidR="007F161D" w:rsidRPr="008D0182">
              <w:rPr>
                <w:rFonts w:eastAsia="Times New Roman" w:cstheme="minorHAnsi"/>
                <w:color w:val="000000"/>
                <w:kern w:val="0"/>
                <w14:ligatures w14:val="none"/>
              </w:rPr>
              <w:fldChar w:fldCharType="separate"/>
            </w:r>
            <w:r w:rsidR="007F161D" w:rsidRPr="008D0182">
              <w:rPr>
                <w:rFonts w:eastAsia="Times New Roman" w:cstheme="minorHAnsi"/>
                <w:noProof/>
                <w:color w:val="000000"/>
                <w:kern w:val="0"/>
                <w14:ligatures w14:val="none"/>
              </w:rPr>
              <w:t>(Scarano</w:t>
            </w:r>
            <w:r w:rsidR="007F161D" w:rsidRPr="008D0182">
              <w:rPr>
                <w:rFonts w:eastAsia="Times New Roman" w:cstheme="minorHAnsi"/>
                <w:i/>
                <w:noProof/>
                <w:color w:val="000000"/>
                <w:kern w:val="0"/>
                <w14:ligatures w14:val="none"/>
              </w:rPr>
              <w:t xml:space="preserve"> et al.</w:t>
            </w:r>
            <w:r w:rsidR="007F161D" w:rsidRPr="008D0182">
              <w:rPr>
                <w:rFonts w:eastAsia="Times New Roman" w:cstheme="minorHAnsi"/>
                <w:noProof/>
                <w:color w:val="000000"/>
                <w:kern w:val="0"/>
                <w14:ligatures w14:val="none"/>
              </w:rPr>
              <w:t xml:space="preserve"> 2023)</w:t>
            </w:r>
            <w:r w:rsidR="007F161D" w:rsidRPr="008D0182">
              <w:rPr>
                <w:rFonts w:eastAsia="Times New Roman" w:cstheme="minorHAnsi"/>
                <w:color w:val="000000"/>
                <w:kern w:val="0"/>
                <w14:ligatures w14:val="none"/>
              </w:rPr>
              <w:fldChar w:fldCharType="end"/>
            </w:r>
            <w:r w:rsidR="007F161D" w:rsidRPr="008D0182">
              <w:rPr>
                <w:rFonts w:eastAsia="Times New Roman" w:cstheme="minorHAnsi"/>
                <w:color w:val="000000"/>
                <w:kern w:val="0"/>
                <w14:ligatures w14:val="none"/>
              </w:rPr>
              <w:t>.</w:t>
            </w:r>
            <w:r w:rsidR="005434C2" w:rsidRPr="008D0182">
              <w:rPr>
                <w:rFonts w:eastAsia="Times New Roman" w:cstheme="minorHAnsi"/>
                <w:color w:val="000000"/>
                <w:kern w:val="0"/>
                <w14:ligatures w14:val="none"/>
              </w:rPr>
              <w:t>)</w:t>
            </w:r>
            <w:bookmarkEnd w:id="12"/>
          </w:p>
        </w:tc>
      </w:tr>
    </w:tbl>
    <w:p w14:paraId="7D918AD8" w14:textId="77777777" w:rsidR="00897A17" w:rsidRDefault="00897A17" w:rsidP="00897A17">
      <w:pPr>
        <w:pStyle w:val="MtBody"/>
        <w:sectPr w:rsidR="00897A17" w:rsidSect="00F277AB">
          <w:pgSz w:w="12240" w:h="15840"/>
          <w:pgMar w:top="720" w:right="720" w:bottom="720" w:left="720" w:header="720" w:footer="720" w:gutter="0"/>
          <w:lnNumType w:countBy="1" w:restart="continuous"/>
          <w:cols w:space="720"/>
          <w:docGrid w:linePitch="360"/>
        </w:sectPr>
      </w:pPr>
    </w:p>
    <w:p w14:paraId="63578490" w14:textId="771EDA6F" w:rsidR="008126CF" w:rsidRDefault="008126CF" w:rsidP="00031799">
      <w:pPr>
        <w:pStyle w:val="MtSub1"/>
        <w:numPr>
          <w:ilvl w:val="0"/>
          <w:numId w:val="5"/>
        </w:numPr>
        <w:spacing w:before="0" w:line="240" w:lineRule="auto"/>
        <w:rPr>
          <w:b/>
          <w:bCs/>
        </w:rPr>
      </w:pPr>
      <w:r w:rsidRPr="0071106A">
        <w:rPr>
          <w:b/>
          <w:bCs/>
        </w:rPr>
        <w:lastRenderedPageBreak/>
        <w:t>Methodological Approach</w:t>
      </w:r>
      <w:r w:rsidR="00814CFB">
        <w:rPr>
          <w:b/>
          <w:bCs/>
        </w:rPr>
        <w:t xml:space="preserve">: </w:t>
      </w:r>
      <w:r w:rsidR="00081C4A">
        <w:rPr>
          <w:b/>
          <w:bCs/>
        </w:rPr>
        <w:t>M</w:t>
      </w:r>
      <w:r w:rsidR="00814CFB">
        <w:rPr>
          <w:b/>
          <w:bCs/>
        </w:rPr>
        <w:t xml:space="preserve">achine </w:t>
      </w:r>
      <w:r w:rsidR="00081C4A">
        <w:rPr>
          <w:b/>
          <w:bCs/>
        </w:rPr>
        <w:t>L</w:t>
      </w:r>
      <w:r w:rsidR="00814CFB">
        <w:rPr>
          <w:b/>
          <w:bCs/>
        </w:rPr>
        <w:t xml:space="preserve">earning </w:t>
      </w:r>
      <w:r w:rsidR="00081C4A">
        <w:rPr>
          <w:b/>
          <w:bCs/>
        </w:rPr>
        <w:t>and Statistical Methods</w:t>
      </w:r>
    </w:p>
    <w:p w14:paraId="3466444D" w14:textId="77777777" w:rsidR="00081C4A" w:rsidRDefault="00081C4A" w:rsidP="009C7975">
      <w:pPr>
        <w:pStyle w:val="MtBody"/>
      </w:pPr>
    </w:p>
    <w:p w14:paraId="25CB7BB0" w14:textId="4E3DD020" w:rsidR="009C7975" w:rsidRDefault="009C7975" w:rsidP="009C7975">
      <w:pPr>
        <w:pStyle w:val="MtBody"/>
      </w:pPr>
      <w:r>
        <w:t xml:space="preserve">In contemporary crash investigations, a wealth of factors is systematically collected and reported, resulting in wide-ranging, detailed, and consequently high-dimensional datasets. The expansive nature of these datasets enhances model predictive performance, contributing to more accurate predictions. Data-driven methods, adept at handling large volumes of data, have become increasingly popular compared to statistical models for modeling such datasets </w:t>
      </w:r>
      <w:r>
        <w:fldChar w:fldCharType="begin"/>
      </w:r>
      <w:r>
        <w:instrText xml:space="preserve"> ADDIN EN.CITE &lt;EndNote&gt;&lt;Cite&gt;&lt;Author&gt;Mannering&lt;/Author&gt;&lt;Year&gt;2020&lt;/Year&gt;&lt;RecNum&gt;2&lt;/RecNum&gt;&lt;DisplayText&gt;(Mannering&lt;style face="italic"&gt; et al.&lt;/style&gt; 2020)&lt;/DisplayText&gt;&lt;record&gt;&lt;rec-number&gt;2&lt;/rec-number&gt;&lt;foreign-keys&gt;&lt;key app="EN" db-id="2rewwrreqe9zfmewtv35p55bsf059sx5assw" timestamp="1703332322"&gt;2&lt;/key&gt;&lt;/foreign-keys&gt;&lt;ref-type name="Journal Article"&gt;17&lt;/ref-type&gt;&lt;contributors&gt;&lt;authors&gt;&lt;author&gt;Mannering, Fred&lt;/author&gt;&lt;author&gt;Bhat, Chandra R.&lt;/author&gt;&lt;author&gt;Shankar, Venky&lt;/author&gt;&lt;author&gt;Abdel-Aty, Mohamed&lt;/author&gt;&lt;/authors&gt;&lt;/contributors&gt;&lt;titles&gt;&lt;title&gt;Big data, traditional data and the tradeoffs between prediction and causality in highway-safety analysis&lt;/title&gt;&lt;secondary-title&gt;Analytic Methods in Accident Research&lt;/secondary-title&gt;&lt;/titles&gt;&lt;periodical&gt;&lt;full-title&gt;Analytic Methods in Accident Research&lt;/full-title&gt;&lt;/periodical&gt;&lt;pages&gt;100113&lt;/pages&gt;&lt;volume&gt;25&lt;/volume&gt;&lt;keywords&gt;&lt;keyword&gt;Self-selectivity&lt;/keyword&gt;&lt;keyword&gt;Endogeneity&lt;/keyword&gt;&lt;keyword&gt;Highway safety&lt;/keyword&gt;&lt;keyword&gt;Accident likelihood&lt;/keyword&gt;&lt;keyword&gt;Accident severity&lt;/keyword&gt;&lt;/keywords&gt;&lt;dates&gt;&lt;year&gt;2020&lt;/year&gt;&lt;pub-dates&gt;&lt;date&gt;2020/03/01/&lt;/date&gt;&lt;/pub-dates&gt;&lt;/dates&gt;&lt;isbn&gt;2213-6657&lt;/isbn&gt;&lt;urls&gt;&lt;related-urls&gt;&lt;url&gt;https://www.sciencedirect.com/science/article/pii/S2213665720300038&lt;/url&gt;&lt;/related-urls&gt;&lt;/urls&gt;&lt;electronic-resource-num&gt;https://doi.org/10.1016/j.amar.2020.100113&lt;/electronic-resource-num&gt;&lt;/record&gt;&lt;/Cite&gt;&lt;/EndNote&gt;</w:instrText>
      </w:r>
      <w:r>
        <w:fldChar w:fldCharType="separate"/>
      </w:r>
      <w:r>
        <w:rPr>
          <w:noProof/>
        </w:rPr>
        <w:t>(Mannering</w:t>
      </w:r>
      <w:r w:rsidRPr="009C7975">
        <w:rPr>
          <w:i/>
          <w:noProof/>
        </w:rPr>
        <w:t xml:space="preserve"> et al.</w:t>
      </w:r>
      <w:r>
        <w:rPr>
          <w:noProof/>
        </w:rPr>
        <w:t xml:space="preserve"> 2020)</w:t>
      </w:r>
      <w:r>
        <w:fldChar w:fldCharType="end"/>
      </w:r>
      <w:r>
        <w:t>.</w:t>
      </w:r>
    </w:p>
    <w:p w14:paraId="0A54E2DC" w14:textId="683B8694" w:rsidR="009C7975" w:rsidRDefault="00C60D5F" w:rsidP="009C7975">
      <w:pPr>
        <w:pStyle w:val="MtBody"/>
      </w:pPr>
      <w:bookmarkStart w:id="13" w:name="_Hlk160975054"/>
      <w:r w:rsidRPr="00C60D5F">
        <w:t>This advantage of having numerous independent variables poses challenges for statistical methods, which struggle to handle datasets with numerous explanatory variables, complicating the process</w:t>
      </w:r>
      <w:r w:rsidR="009C7975">
        <w:t xml:space="preserve"> </w:t>
      </w:r>
      <w:r w:rsidR="009C7975">
        <w:fldChar w:fldCharType="begin">
          <w:fldData xml:space="preserve">PEVuZE5vdGU+PENpdGU+PEF1dGhvcj5TY2FyYW5vPC9BdXRob3I+PFllYXI+MjAyMzwvWWVhcj48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b3VyY2UtbnVtPjEwLjEwMTYvai5hYXAuMjAyMy4xMDcyNzU8L2VsZWN0cm9uaWMtcmVzb3VyY2Ut
bnVtPjxyZW1vdGUtZGF0YWJhc2UtbmFtZT5NZWRsaW5lPC9yZW1vdGUtZGF0YWJhc2UtbmFtZT48
cmVtb3RlLWRhdGFiYXNlLXByb3ZpZGVyPk5MTTwvcmVtb3RlLWRhdGFiYXNlLXByb3ZpZGVyPjwv
cmVjb3JkPjwvQ2l0ZT48L0VuZE5vdGU+
</w:fldData>
        </w:fldChar>
      </w:r>
      <w:r w:rsidR="009C7975">
        <w:instrText xml:space="preserve"> ADDIN EN.CITE </w:instrText>
      </w:r>
      <w:r w:rsidR="009C7975">
        <w:fldChar w:fldCharType="begin">
          <w:fldData xml:space="preserve">PEVuZE5vdGU+PENpdGU+PEF1dGhvcj5TY2FyYW5vPC9BdXRob3I+PFllYXI+MjAyMzwvWWVhcj48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b3VyY2UtbnVtPjEwLjEwMTYvai5hYXAuMjAyMy4xMDcyNzU8L2VsZWN0cm9uaWMtcmVzb3VyY2Ut
bnVtPjxyZW1vdGUtZGF0YWJhc2UtbmFtZT5NZWRsaW5lPC9yZW1vdGUtZGF0YWJhc2UtbmFtZT48
cmVtb3RlLWRhdGFiYXNlLXByb3ZpZGVyPk5MTTwvcmVtb3RlLWRhdGFiYXNlLXByb3ZpZGVyPjwv
cmVjb3JkPjwvQ2l0ZT48L0VuZE5vdGU+
</w:fldData>
        </w:fldChar>
      </w:r>
      <w:r w:rsidR="009C7975">
        <w:instrText xml:space="preserve"> ADDIN EN.CITE.DATA </w:instrText>
      </w:r>
      <w:r w:rsidR="009C7975">
        <w:fldChar w:fldCharType="end"/>
      </w:r>
      <w:r w:rsidR="009C7975">
        <w:fldChar w:fldCharType="separate"/>
      </w:r>
      <w:r w:rsidR="009C7975">
        <w:rPr>
          <w:noProof/>
        </w:rPr>
        <w:t>(Scarano</w:t>
      </w:r>
      <w:r w:rsidR="009C7975" w:rsidRPr="009C7975">
        <w:rPr>
          <w:i/>
          <w:noProof/>
        </w:rPr>
        <w:t xml:space="preserve"> et al.</w:t>
      </w:r>
      <w:r w:rsidR="009C7975">
        <w:rPr>
          <w:noProof/>
        </w:rPr>
        <w:t xml:space="preserve"> 2023)</w:t>
      </w:r>
      <w:r w:rsidR="009C7975">
        <w:fldChar w:fldCharType="end"/>
      </w:r>
      <w:r w:rsidR="009C7975">
        <w:t>. Conversely, data-driven methods, often labeled as 'black box,' pose challenges in interpreting outcomes. This challenge in interpretation holds particular significance in road safety research, where the goal is to identify the impact of each crucial variable on outcomes and propose safety countermeasures.</w:t>
      </w:r>
    </w:p>
    <w:bookmarkEnd w:id="13"/>
    <w:p w14:paraId="3608348E" w14:textId="666D36E5" w:rsidR="00D7217F" w:rsidRDefault="00D227E4" w:rsidP="003A4250">
      <w:pPr>
        <w:pStyle w:val="MtBody"/>
      </w:pPr>
      <w:r w:rsidRPr="00D227E4">
        <w:t>To reconcile these challenges, a hybrid approach is employed. Initially, a data-driven tool, specifically the eXtreme Gradient Boosting (XGBoost) machine learning algorithm, is used along with the Shapley Additive exPlanations (SHAP) technique for outcome interpretation</w:t>
      </w:r>
      <w:r w:rsidR="000E05E0">
        <w:t>.</w:t>
      </w:r>
      <w:r w:rsidR="003A4250" w:rsidRPr="003A4250">
        <w:t xml:space="preserve"> XGBoost has demonstrated good performance for datasets with a limited number of observations</w:t>
      </w:r>
      <w:r>
        <w:t xml:space="preserve"> </w:t>
      </w:r>
      <w:r w:rsidR="00C4330F" w:rsidRPr="003A4250">
        <w:t>and assists in identifying important crash factors while reducing the dataset dimensions</w:t>
      </w:r>
      <w:r w:rsidR="00C4330F">
        <w:t xml:space="preserve"> </w:t>
      </w:r>
      <w:r>
        <w:fldChar w:fldCharType="begin">
          <w:fldData xml:space="preserve">PEVuZE5vdGU+PENpdGU+PEF1dGhvcj5aaG91PC9BdXRob3I+PFllYXI+MjAyMDwvWWVhcj48UmVj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</w:fldData>
        </w:fldChar>
      </w:r>
      <w:r w:rsidR="00C4330F">
        <w:instrText xml:space="preserve"> ADDIN EN.CITE </w:instrText>
      </w:r>
      <w:r w:rsidR="00C4330F">
        <w:fldChar w:fldCharType="begin">
          <w:fldData xml:space="preserve">PEVuZE5vdGU+PENpdGU+PEF1dGhvcj5aaG91PC9BdXRob3I+PFllYXI+MjAyMDwvWWVhcj48UmVj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</w:fldData>
        </w:fldChar>
      </w:r>
      <w:r w:rsidR="00C4330F">
        <w:instrText xml:space="preserve"> ADDIN EN.CITE.DATA </w:instrText>
      </w:r>
      <w:r w:rsidR="00C4330F">
        <w:fldChar w:fldCharType="end"/>
      </w:r>
      <w:r>
        <w:fldChar w:fldCharType="separate"/>
      </w:r>
      <w:r w:rsidR="00C4330F">
        <w:rPr>
          <w:noProof/>
        </w:rPr>
        <w:t>(Zhou</w:t>
      </w:r>
      <w:r w:rsidR="00C4330F" w:rsidRPr="00C4330F">
        <w:rPr>
          <w:i/>
          <w:noProof/>
        </w:rPr>
        <w:t xml:space="preserve"> et al.</w:t>
      </w:r>
      <w:r w:rsidR="00C4330F">
        <w:rPr>
          <w:noProof/>
        </w:rPr>
        <w:t xml:space="preserve"> 2020, Chang</w:t>
      </w:r>
      <w:r w:rsidR="00C4330F" w:rsidRPr="00C4330F">
        <w:rPr>
          <w:i/>
          <w:noProof/>
        </w:rPr>
        <w:t xml:space="preserve"> et al.</w:t>
      </w:r>
      <w:r w:rsidR="00C4330F">
        <w:rPr>
          <w:noProof/>
        </w:rPr>
        <w:t xml:space="preserve"> 2022)</w:t>
      </w:r>
      <w:r>
        <w:fldChar w:fldCharType="end"/>
      </w:r>
      <w:r w:rsidR="00C4330F">
        <w:t>.</w:t>
      </w:r>
      <w:r w:rsidRPr="00D227E4">
        <w:t xml:space="preserve"> </w:t>
      </w:r>
    </w:p>
    <w:p w14:paraId="7E623C2D" w14:textId="37373E65" w:rsidR="008F7A1A" w:rsidRDefault="009C7975" w:rsidP="00753C06">
      <w:pPr>
        <w:pStyle w:val="MtBody"/>
      </w:pPr>
      <w:r>
        <w:t xml:space="preserve">Subsequently, the refined dataset is employed in an advanced statistical model named the random parameter </w:t>
      </w:r>
      <w:r w:rsidR="001B7425">
        <w:t xml:space="preserve">binary </w:t>
      </w:r>
      <w:r>
        <w:t xml:space="preserve">logit with heterogeneity in means and </w:t>
      </w:r>
      <w:r w:rsidRPr="00FE4FF9">
        <w:t>variances</w:t>
      </w:r>
      <w:r w:rsidR="00D227E4">
        <w:t xml:space="preserve"> </w:t>
      </w:r>
      <w:r w:rsidR="00D227E4">
        <w:fldChar w:fldCharType="begin">
          <w:fldData xml:space="preserve">PEVuZE5vdGU+PENpdGU+PEF1dGhvcj5TZXJhbmVlcHJha2FybjwvQXV0aG9yPjxZZWFyPjIwMTc8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</w:fldData>
        </w:fldChar>
      </w:r>
      <w:r w:rsidR="00B57CDE">
        <w:instrText xml:space="preserve"> ADDIN EN.CITE </w:instrText>
      </w:r>
      <w:r w:rsidR="00B57CDE">
        <w:fldChar w:fldCharType="begin">
          <w:fldData xml:space="preserve">PEVuZE5vdGU+PENpdGU+PEF1dGhvcj5TZXJhbmVlcHJha2FybjwvQXV0aG9yPjxZZWFyPjIwMTc8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</w:fldData>
        </w:fldChar>
      </w:r>
      <w:r w:rsidR="00B57CDE">
        <w:instrText xml:space="preserve"> ADDIN EN.CITE.DATA </w:instrText>
      </w:r>
      <w:r w:rsidR="00B57CDE">
        <w:fldChar w:fldCharType="end"/>
      </w:r>
      <w:r w:rsidR="00D227E4">
        <w:fldChar w:fldCharType="separate"/>
      </w:r>
      <w:r w:rsidR="00B57CDE">
        <w:rPr>
          <w:noProof/>
        </w:rPr>
        <w:t xml:space="preserve">(Behnood and Mannering 2017, </w:t>
      </w:r>
      <w:r w:rsidR="00B57CDE">
        <w:rPr>
          <w:noProof/>
        </w:rPr>
        <w:lastRenderedPageBreak/>
        <w:t>Seraneeprakarn</w:t>
      </w:r>
      <w:r w:rsidR="00B57CDE" w:rsidRPr="00B57CDE">
        <w:rPr>
          <w:i/>
          <w:noProof/>
        </w:rPr>
        <w:t xml:space="preserve"> et al.</w:t>
      </w:r>
      <w:r w:rsidR="00B57CDE">
        <w:rPr>
          <w:noProof/>
        </w:rPr>
        <w:t xml:space="preserve"> 2017)</w:t>
      </w:r>
      <w:r w:rsidR="00D227E4">
        <w:fldChar w:fldCharType="end"/>
      </w:r>
      <w:r w:rsidR="00D227E4">
        <w:t>.</w:t>
      </w:r>
      <w:r w:rsidR="001B7533" w:rsidRPr="00FE4FF9">
        <w:t xml:space="preserve"> </w:t>
      </w:r>
      <w:r w:rsidR="00CF5FD4" w:rsidRPr="00CF5FD4">
        <w:t>Th</w:t>
      </w:r>
      <w:r w:rsidR="00B57CDE">
        <w:t>is study</w:t>
      </w:r>
      <w:r w:rsidR="00CF5FD4" w:rsidRPr="00CF5FD4">
        <w:t xml:space="preserve"> hybrid approach, depicted schematically in Figure </w:t>
      </w:r>
      <w:r w:rsidR="00096B7E">
        <w:t>2</w:t>
      </w:r>
      <w:r w:rsidR="00CF5FD4" w:rsidRPr="00CF5FD4">
        <w:t xml:space="preserve">, aims to capitalize on the strengths of each method while addressing their </w:t>
      </w:r>
      <w:r w:rsidR="00CF5FD4">
        <w:t xml:space="preserve">respective </w:t>
      </w:r>
      <w:r w:rsidR="00CF5FD4" w:rsidRPr="00CF5FD4">
        <w:t>challenges.</w:t>
      </w:r>
    </w:p>
    <w:p w14:paraId="6CAC51EC" w14:textId="31F83943" w:rsidR="008F38D6" w:rsidRDefault="0089355E" w:rsidP="004F3BCE">
      <w:pPr>
        <w:pStyle w:val="MtBody"/>
      </w:pPr>
      <w:r>
        <w:rPr>
          <w:noProof/>
        </w:rPr>
        <mc:AlternateContent>
          <mc:Choice Requires="wpg">
            <w:drawing>
              <wp:anchor distT="0" distB="0" distL="114300" distR="114300" simplePos="0" relativeHeight="251681801" behindDoc="0" locked="0" layoutInCell="1" allowOverlap="1" wp14:anchorId="1A19E7FC" wp14:editId="214DBD89">
                <wp:simplePos x="0" y="0"/>
                <wp:positionH relativeFrom="column">
                  <wp:posOffset>-723265</wp:posOffset>
                </wp:positionH>
                <wp:positionV relativeFrom="paragraph">
                  <wp:posOffset>217805</wp:posOffset>
                </wp:positionV>
                <wp:extent cx="7367905" cy="3392170"/>
                <wp:effectExtent l="0" t="0" r="23495" b="0"/>
                <wp:wrapTopAndBottom/>
                <wp:docPr id="1202795219" name="Group 2"/>
                <wp:cNvGraphicFramePr/>
                <a:graphic xmlns:a="http://schemas.openxmlformats.org/drawingml/2006/main">
                  <a:graphicData uri="http://schemas.microsoft.com/office/word/2010/wordprocessingGroup">
                    <wpg:wgp>
                      <wpg:cNvGrpSpPr/>
                      <wpg:grpSpPr>
                        <a:xfrm>
                          <a:off x="0" y="0"/>
                          <a:ext cx="7367905" cy="3392170"/>
                          <a:chOff x="0" y="0"/>
                          <a:chExt cx="7367905" cy="3392170"/>
                        </a:xfrm>
                      </wpg:grpSpPr>
                      <wpg:grpSp>
                        <wpg:cNvPr id="102508960" name="Group 1"/>
                        <wpg:cNvGrpSpPr/>
                        <wpg:grpSpPr>
                          <a:xfrm>
                            <a:off x="0" y="0"/>
                            <a:ext cx="7367905" cy="3125470"/>
                            <a:chOff x="0" y="0"/>
                            <a:chExt cx="6756400" cy="2583180"/>
                          </a:xfrm>
                        </wpg:grpSpPr>
                        <wpg:grpSp>
                          <wpg:cNvPr id="140035893" name="Group 18"/>
                          <wpg:cNvGrpSpPr/>
                          <wpg:grpSpPr>
                            <a:xfrm>
                              <a:off x="0" y="0"/>
                              <a:ext cx="6756400" cy="2583180"/>
                              <a:chOff x="0" y="0"/>
                              <a:chExt cx="8807722" cy="3526971"/>
                            </a:xfrm>
                          </wpg:grpSpPr>
                          <wpg:grpSp>
                            <wpg:cNvPr id="113300770" name="Group 9"/>
                            <wpg:cNvGrpSpPr/>
                            <wpg:grpSpPr>
                              <a:xfrm>
                                <a:off x="0" y="0"/>
                                <a:ext cx="3491345" cy="3526971"/>
                                <a:chOff x="0" y="0"/>
                                <a:chExt cx="4096385" cy="3526971"/>
                              </a:xfrm>
                            </wpg:grpSpPr>
                            <wpg:graphicFrame>
                              <wpg:cNvPr id="1738630356" name="Diagram 5"/>
                              <wpg:cNvFrPr/>
                              <wpg:xfrm>
                                <a:off x="0" y="332509"/>
                                <a:ext cx="4096385" cy="2821305"/>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317566003" name="Rectangle: Diagonal Corners Rounded 7"/>
                              <wps:cNvSpPr/>
                              <wps:spPr>
                                <a:xfrm>
                                  <a:off x="783772" y="0"/>
                                  <a:ext cx="2517569" cy="3526971"/>
                                </a:xfrm>
                                <a:prstGeom prst="round2DiagRect">
                                  <a:avLst/>
                                </a:prstGeom>
                                <a:noFill/>
                                <a:ln>
                                  <a:solidFill>
                                    <a:schemeClr val="tx1"/>
                                  </a:solidFill>
                                  <a:prstDash val="lgDashDotDot"/>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0730573" name="Connector: Elbow 14"/>
                            <wps:cNvCnPr/>
                            <wps:spPr>
                              <a:xfrm flipV="1">
                                <a:off x="2852552" y="760268"/>
                                <a:ext cx="888175" cy="2220182"/>
                              </a:xfrm>
                              <a:prstGeom prst="bentConnector3">
                                <a:avLst/>
                              </a:prstGeom>
                              <a:ln>
                                <a:headEnd type="diamond"/>
                                <a:tailEnd type="stealth" w="lg" len="lg"/>
                              </a:ln>
                            </wps:spPr>
                            <wps:style>
                              <a:lnRef idx="3">
                                <a:schemeClr val="dk1"/>
                              </a:lnRef>
                              <a:fillRef idx="0">
                                <a:schemeClr val="dk1"/>
                              </a:fillRef>
                              <a:effectRef idx="2">
                                <a:schemeClr val="dk1"/>
                              </a:effectRef>
                              <a:fontRef idx="minor">
                                <a:schemeClr val="tx1"/>
                              </a:fontRef>
                            </wps:style>
                            <wps:bodyPr/>
                          </wps:wsp>
                          <wpg:grpSp>
                            <wpg:cNvPr id="1743355274" name="Group 16"/>
                            <wpg:cNvGrpSpPr/>
                            <wpg:grpSpPr>
                              <a:xfrm>
                                <a:off x="3645725" y="130629"/>
                                <a:ext cx="2145665" cy="3170712"/>
                                <a:chOff x="0" y="0"/>
                                <a:chExt cx="2145665" cy="3170712"/>
                              </a:xfrm>
                            </wpg:grpSpPr>
                            <wpg:graphicFrame>
                              <wpg:cNvPr id="935368690" name="Diagram 5"/>
                              <wpg:cNvFrPr/>
                              <wpg:xfrm>
                                <a:off x="142504" y="213755"/>
                                <a:ext cx="1856740" cy="275209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1316607082" name="Rectangle: Diagonal Corners Rounded 7"/>
                              <wps:cNvSpPr/>
                              <wps:spPr>
                                <a:xfrm>
                                  <a:off x="0" y="0"/>
                                  <a:ext cx="2145665" cy="3170712"/>
                                </a:xfrm>
                                <a:prstGeom prst="round2DiagRect">
                                  <a:avLst/>
                                </a:prstGeom>
                                <a:noFill/>
                                <a:ln>
                                  <a:solidFill>
                                    <a:schemeClr val="tx1"/>
                                  </a:solidFill>
                                  <a:prstDash val="lgDashDotDot"/>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5409474" name="Group 16"/>
                            <wpg:cNvGrpSpPr/>
                            <wpg:grpSpPr>
                              <a:xfrm>
                                <a:off x="6662057" y="95003"/>
                                <a:ext cx="2145665" cy="3170712"/>
                                <a:chOff x="0" y="0"/>
                                <a:chExt cx="2145665" cy="3170712"/>
                              </a:xfrm>
                            </wpg:grpSpPr>
                            <wpg:graphicFrame>
                              <wpg:cNvPr id="1567374108" name="Diagram 5"/>
                              <wpg:cNvFrPr/>
                              <wpg:xfrm>
                                <a:off x="142504" y="213755"/>
                                <a:ext cx="1856740" cy="2752090"/>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1895024628" name="Rectangle: Diagonal Corners Rounded 7"/>
                              <wps:cNvSpPr/>
                              <wps:spPr>
                                <a:xfrm>
                                  <a:off x="0" y="0"/>
                                  <a:ext cx="2145665" cy="3170712"/>
                                </a:xfrm>
                                <a:prstGeom prst="round2DiagRect">
                                  <a:avLst/>
                                </a:prstGeom>
                                <a:noFill/>
                                <a:ln>
                                  <a:solidFill>
                                    <a:schemeClr val="tx1"/>
                                  </a:solidFill>
                                  <a:prstDash val="lgDashDotDot"/>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6127583" name="Connector: Elbow 14"/>
                            <wps:cNvCnPr/>
                            <wps:spPr>
                              <a:xfrm flipV="1">
                                <a:off x="5788009" y="760271"/>
                                <a:ext cx="953618" cy="1341424"/>
                              </a:xfrm>
                              <a:prstGeom prst="bentConnector3">
                                <a:avLst>
                                  <a:gd name="adj1" fmla="val 45886"/>
                                </a:avLst>
                              </a:prstGeom>
                              <a:ln>
                                <a:headEnd type="diamond"/>
                                <a:tailEnd type="stealth" w="lg" len="lg"/>
                              </a:ln>
                            </wps:spPr>
                            <wps:style>
                              <a:lnRef idx="3">
                                <a:schemeClr val="dk1"/>
                              </a:lnRef>
                              <a:fillRef idx="0">
                                <a:schemeClr val="dk1"/>
                              </a:fillRef>
                              <a:effectRef idx="2">
                                <a:schemeClr val="dk1"/>
                              </a:effectRef>
                              <a:fontRef idx="minor">
                                <a:schemeClr val="tx1"/>
                              </a:fontRef>
                            </wps:style>
                            <wps:bodyPr/>
                          </wps:wsp>
                        </wpg:grpSp>
                        <wps:wsp>
                          <wps:cNvPr id="1421073385" name="Connector: Elbow 14"/>
                          <wps:cNvCnPr/>
                          <wps:spPr>
                            <a:xfrm rot="10800000" flipV="1">
                              <a:off x="4439979" y="1539297"/>
                              <a:ext cx="912982" cy="453447"/>
                            </a:xfrm>
                            <a:prstGeom prst="bentConnector3">
                              <a:avLst>
                                <a:gd name="adj1" fmla="val 50000"/>
                              </a:avLst>
                            </a:prstGeom>
                            <a:ln>
                              <a:solidFill>
                                <a:schemeClr val="bg2">
                                  <a:lumMod val="50000"/>
                                </a:schemeClr>
                              </a:solidFill>
                              <a:headEnd type="diamond"/>
                              <a:tailEnd type="stealth" w="lg" len="lg"/>
                            </a:ln>
                          </wps:spPr>
                          <wps:style>
                            <a:lnRef idx="3">
                              <a:schemeClr val="dk1"/>
                            </a:lnRef>
                            <a:fillRef idx="0">
                              <a:schemeClr val="dk1"/>
                            </a:fillRef>
                            <a:effectRef idx="2">
                              <a:schemeClr val="dk1"/>
                            </a:effectRef>
                            <a:fontRef idx="minor">
                              <a:schemeClr val="tx1"/>
                            </a:fontRef>
                          </wps:style>
                          <wps:bodyPr/>
                        </wps:wsp>
                      </wpg:grpSp>
                      <wps:wsp>
                        <wps:cNvPr id="1151219090" name="Text Box 1"/>
                        <wps:cNvSpPr txBox="1"/>
                        <wps:spPr>
                          <a:xfrm>
                            <a:off x="2977116" y="3125470"/>
                            <a:ext cx="1934845" cy="266700"/>
                          </a:xfrm>
                          <a:prstGeom prst="rect">
                            <a:avLst/>
                          </a:prstGeom>
                          <a:solidFill>
                            <a:prstClr val="white"/>
                          </a:solidFill>
                          <a:ln>
                            <a:noFill/>
                          </a:ln>
                        </wps:spPr>
                        <wps:txbx>
                          <w:txbxContent>
                            <w:p w14:paraId="30B61FFF" w14:textId="2BBE0031" w:rsidR="004F3BCE" w:rsidRPr="00F86FA0" w:rsidRDefault="004F3BCE" w:rsidP="004F3BCE">
                              <w:pPr>
                                <w:pStyle w:val="Caption"/>
                                <w:rPr>
                                  <w:rFonts w:ascii="Times New Roman" w:hAnsi="Times New Roman" w:cs="Times New Roman"/>
                                  <w:noProof/>
                                  <w:color w:val="000000" w:themeColor="text1"/>
                                  <w:sz w:val="24"/>
                                  <w:szCs w:val="24"/>
                                </w:rPr>
                              </w:pPr>
                              <w:r>
                                <w:t xml:space="preserve">Figure </w:t>
                              </w:r>
                              <w:r>
                                <w:fldChar w:fldCharType="begin"/>
                              </w:r>
                              <w:r>
                                <w:instrText xml:space="preserve"> SEQ Figure \* ARABIC </w:instrText>
                              </w:r>
                              <w:r>
                                <w:fldChar w:fldCharType="separate"/>
                              </w:r>
                              <w:r w:rsidR="000A3C89">
                                <w:rPr>
                                  <w:noProof/>
                                </w:rPr>
                                <w:t>2</w:t>
                              </w:r>
                              <w:r>
                                <w:fldChar w:fldCharType="end"/>
                              </w:r>
                              <w:r w:rsidRPr="000843E0">
                                <w:t>: Schematic Process of Modeling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1A19E7FC" id="Group 2" o:spid="_x0000_s1031" style="position:absolute;left:0;text-align:left;margin-left:-56.95pt;margin-top:17.15pt;width:580.15pt;height:267.1pt;z-index:251681801" coordsize="73679,33921"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">
                <v:group id="_x0000_s1032" style="position:absolute;width:73679;height:31254" coordsize="6756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">
                  <v:group id="Group 18" o:spid="_x0000_s1033" style="position:absolute;width:67564;height:25831" coordsize="88077,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">
                    <v:group id="Group 9" o:spid="_x0000_s1034" style="position:absolute;width:34913;height:35269" coordsize="40963,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">
                      <v:shape id="Diagram 5" o:spid="_x0000_s1035" type="#_x0000_t75" style="position:absolute;left:7609;top:3301;width:25907;height:28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">
                        <v:imagedata r:id="rId28" o:title=""/>
                        <o:lock v:ext="edit" aspectratio="f"/>
                      </v:shape>
                      <v:shape id="Rectangle: Diagonal Corners Rounded 7" o:spid="_x0000_s1036" style="position:absolute;left:7837;width:25176;height:35269;visibility:visible;mso-wrap-style:square;v-text-anchor:middle" coordsize="2517569,352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" path="m419603,l2517569,r,l2517569,3107368v,231740,-187863,419603,-419603,419603l,3526971r,l,419603c,187863,187863,,419603,xe" filled="f" strokecolor="black [3213]">
                        <v:stroke dashstyle="longDashDotDot"/>
                        <v:path arrowok="t" o:connecttype="custom" o:connectlocs="419603,0;2517569,0;2517569,0;2517569,3107368;2097966,3526971;0,3526971;0,3526971;0,419603;419603,0" o:connectangles="0,0,0,0,0,0,0,0,0"/>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 o:spid="_x0000_s1037" type="#_x0000_t34" style="position:absolute;left:28525;top:7602;width:8882;height:2220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" strokecolor="black [3200]" strokeweight="1.5pt">
                      <v:stroke startarrow="diamond" endarrow="classic" endarrowwidth="wide" endarrowlength="long"/>
                    </v:shape>
                    <v:group id="Group 16" o:spid="_x0000_s1038" style="position:absolute;left:36457;top:1306;width:21456;height:31707" coordsize="21456,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">
                      <v:shape id="Diagram 5" o:spid="_x0000_s1039" type="#_x0000_t75" style="position:absolute;left:1363;top:3646;width:18728;height:2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">
                        <v:imagedata r:id="rId29" o:title=""/>
                        <o:lock v:ext="edit" aspectratio="f"/>
                      </v:shape>
                      <v:shape id="Rectangle: Diagonal Corners Rounded 7" o:spid="_x0000_s1040" style="position:absolute;width:21456;height:31707;visibility:visible;mso-wrap-style:square;v-text-anchor:middle" coordsize="2145665,317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" path="m357618,l2145665,r,l2145665,2813094v,197507,-160111,357618,-357618,357618l,3170712r,l,357618c,160111,160111,,357618,xe" filled="f" strokecolor="black [3213]">
                        <v:stroke dashstyle="longDashDotDot"/>
                        <v:path arrowok="t" o:connecttype="custom" o:connectlocs="357618,0;2145665,0;2145665,0;2145665,2813094;1788047,3170712;0,3170712;0,3170712;0,357618;357618,0" o:connectangles="0,0,0,0,0,0,0,0,0"/>
                      </v:shape>
                    </v:group>
                    <v:group id="Group 16" o:spid="_x0000_s1041" style="position:absolute;left:66620;top:950;width:21457;height:31707" coordsize="21456,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">
                      <v:shape id="Diagram 5" o:spid="_x0000_s1042" type="#_x0000_t75" style="position:absolute;left:1369;top:3590;width:19020;height:24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">
                        <v:imagedata r:id="rId30" o:title=""/>
                        <o:lock v:ext="edit" aspectratio="f"/>
                      </v:shape>
                      <v:shape id="Rectangle: Diagonal Corners Rounded 7" o:spid="_x0000_s1043" style="position:absolute;width:21456;height:31707;visibility:visible;mso-wrap-style:square;v-text-anchor:middle" coordsize="2145665,317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" path="m357618,l2145665,r,l2145665,2813094v,197507,-160111,357618,-357618,357618l,3170712r,l,357618c,160111,160111,,357618,xe" filled="f" strokecolor="black [3213]">
                        <v:stroke dashstyle="longDashDotDot"/>
                        <v:path arrowok="t" o:connecttype="custom" o:connectlocs="357618,0;2145665,0;2145665,0;2145665,2813094;1788047,3170712;0,3170712;0,3170712;0,357618;357618,0" o:connectangles="0,0,0,0,0,0,0,0,0"/>
                      </v:shape>
                    </v:group>
                    <v:shape id="Connector: Elbow 14" o:spid="_x0000_s1044" type="#_x0000_t34" style="position:absolute;left:57880;top:7602;width:9536;height:134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" adj="9911" strokecolor="black [3200]" strokeweight="1.5pt">
                      <v:stroke startarrow="diamond" endarrow="classic" endarrowwidth="wide" endarrowlength="long"/>
                    </v:shape>
                  </v:group>
                  <v:shape id="Connector: Elbow 14" o:spid="_x0000_s1045" type="#_x0000_t34" style="position:absolute;left:44399;top:15392;width:9130;height:45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" strokecolor="#747070 [1614]" strokeweight="1.5pt">
                    <v:stroke startarrow="diamond" endarrow="classic" endarrowwidth="wide" endarrowlength="long"/>
                  </v:shape>
                </v:group>
                <v:shape id="Text Box 1" o:spid="_x0000_s1046" type="#_x0000_t202" style="position:absolute;left:29771;top:31254;width:193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" stroked="f">
                  <v:textbox style="mso-fit-shape-to-text:t" inset="0,0,0,0">
                    <w:txbxContent>
                      <w:p w14:paraId="30B61FFF" w14:textId="2BBE0031" w:rsidR="004F3BCE" w:rsidRPr="00F86FA0" w:rsidRDefault="004F3BCE" w:rsidP="004F3BCE">
                        <w:pPr>
                          <w:pStyle w:val="Caption"/>
                          <w:rPr>
                            <w:rFonts w:ascii="Times New Roman" w:hAnsi="Times New Roman" w:cs="Times New Roman"/>
                            <w:noProof/>
                            <w:color w:val="000000" w:themeColor="text1"/>
                            <w:sz w:val="24"/>
                            <w:szCs w:val="24"/>
                          </w:rPr>
                        </w:pPr>
                        <w:r>
                          <w:t xml:space="preserve">Figure </w:t>
                        </w:r>
                        <w:r>
                          <w:fldChar w:fldCharType="begin"/>
                        </w:r>
                        <w:r>
                          <w:instrText xml:space="preserve"> SEQ Figure \* ARABIC </w:instrText>
                        </w:r>
                        <w:r>
                          <w:fldChar w:fldCharType="separate"/>
                        </w:r>
                        <w:r w:rsidR="000A3C89">
                          <w:rPr>
                            <w:noProof/>
                          </w:rPr>
                          <w:t>2</w:t>
                        </w:r>
                        <w:r>
                          <w:fldChar w:fldCharType="end"/>
                        </w:r>
                        <w:r w:rsidRPr="000843E0">
                          <w:t>: Schematic Process of Modeling</w:t>
                        </w:r>
                      </w:p>
                    </w:txbxContent>
                  </v:textbox>
                </v:shape>
                <w10:wrap type="topAndBottom"/>
              </v:group>
            </w:pict>
          </mc:Fallback>
        </mc:AlternateContent>
      </w:r>
    </w:p>
    <w:p w14:paraId="059B9028" w14:textId="3AAEDD1C" w:rsidR="008F38D6" w:rsidRDefault="008F38D6" w:rsidP="008F38D6">
      <w:pPr>
        <w:pStyle w:val="MtBody"/>
        <w:rPr>
          <w:b/>
          <w:bCs/>
          <w:i/>
          <w:iCs/>
        </w:rPr>
      </w:pPr>
    </w:p>
    <w:p w14:paraId="065CC202" w14:textId="17886D56" w:rsidR="00C64CAB" w:rsidRPr="00C64CAB" w:rsidRDefault="00455B73" w:rsidP="008F38D6">
      <w:pPr>
        <w:pStyle w:val="MtBody"/>
        <w:rPr>
          <w:b/>
          <w:bCs/>
          <w:i/>
          <w:iCs/>
        </w:rPr>
      </w:pPr>
      <w:r>
        <w:rPr>
          <w:b/>
          <w:bCs/>
          <w:i/>
          <w:iCs/>
        </w:rPr>
        <w:t xml:space="preserve">4.1 </w:t>
      </w:r>
      <w:r w:rsidR="00C64CAB" w:rsidRPr="00C64CAB">
        <w:rPr>
          <w:b/>
          <w:bCs/>
          <w:i/>
          <w:iCs/>
        </w:rPr>
        <w:t>XGBoost-based SHAP</w:t>
      </w:r>
    </w:p>
    <w:p w14:paraId="137D3E58" w14:textId="26C1146C" w:rsidR="00C64CAB" w:rsidRDefault="00753C06" w:rsidP="00753C06">
      <w:pPr>
        <w:pStyle w:val="MtBody"/>
      </w:pPr>
      <w:r w:rsidRPr="00753C06">
        <w:t xml:space="preserve">XGBoost, a tree-based machine learning technique, belongs to the boosting class of ensemble learning methods, specifically designed to enhance basic decision trees by combining weak classifiers to improve the final prediction </w:t>
      </w:r>
      <w:r w:rsidR="00263725">
        <w:fldChar w:fldCharType="begin"/>
      </w:r>
      <w:r w:rsidR="00263725">
        <w:instrText xml:space="preserve"> ADDIN EN.CITE &lt;EndNote&gt;&lt;Cite&gt;&lt;Author&gt;Chen&lt;/Author&gt;&lt;Year&gt;2016&lt;/Year&gt;&lt;RecNum&gt;24&lt;/RecNum&gt;&lt;DisplayText&gt;(Chen and Guestrin 2016)&lt;/DisplayText&gt;&lt;record&gt;&lt;rec-number&gt;24&lt;/rec-number&gt;&lt;foreign-keys&gt;&lt;key app="EN" db-id="2rewwrreqe9zfmewtv35p55bsf059sx5assw" timestamp="1704283200"&gt;24&lt;/key&gt;&lt;/foreign-keys&gt;&lt;ref-type name="Conference Proceedings"&gt;10&lt;/ref-type&gt;&lt;contributors&gt;&lt;authors&gt;&lt;author&gt;Chen, Tianqi&lt;/author&gt;&lt;author&gt;Guestrin, Carlos&lt;/author&gt;&lt;/authors&gt;&lt;/contributors&gt;&lt;titles&gt;&lt;title&gt;Xgboost: A scalable tree boosting system&lt;/title&gt;&lt;secondary-title&gt;Proceedings of the 22nd acm sigkdd international conference on knowledge discovery and data mining&lt;/secondary-title&gt;&lt;/titles&gt;&lt;pages&gt;785-794&lt;/pages&gt;&lt;dates&gt;&lt;year&gt;2016&lt;/year&gt;&lt;/dates&gt;&lt;urls&gt;&lt;/urls&gt;&lt;/record&gt;&lt;/Cite&gt;&lt;/EndNote&gt;</w:instrText>
      </w:r>
      <w:r w:rsidR="00263725">
        <w:fldChar w:fldCharType="separate"/>
      </w:r>
      <w:r w:rsidR="00263725">
        <w:rPr>
          <w:noProof/>
        </w:rPr>
        <w:t>(Chen and Guestrin 2016)</w:t>
      </w:r>
      <w:r w:rsidR="00263725">
        <w:fldChar w:fldCharType="end"/>
      </w:r>
      <w:r w:rsidR="00C64CAB" w:rsidRPr="00C64CAB">
        <w:t xml:space="preserve">. </w:t>
      </w:r>
      <w:r w:rsidRPr="00753C06">
        <w:t xml:space="preserve">Decision trees operate as single models that predict the final outcome based on all available data. When integrated with bagging approaches, decision trees produce multiple classifiers by training them with randomly selected training data. This process aggregates predictions from all trained classifiers and is known as a different method in machine learning models, termed Random Forest. In the final stage of model evaluation, using Random Forests with boosting methods results in gradient boosting </w:t>
      </w:r>
      <w:r w:rsidRPr="00753C06">
        <w:lastRenderedPageBreak/>
        <w:t>methods, of which XGBoost is a subset, offering improved performance in model speed and prediction ability</w:t>
      </w:r>
      <w:r>
        <w:t xml:space="preserve"> </w:t>
      </w:r>
      <w:r>
        <w:fldChar w:fldCharType="begin"/>
      </w:r>
      <w:r>
        <w:instrText xml:space="preserve"> ADDIN EN.CITE &lt;EndNote&gt;&lt;Cite&gt;&lt;Author&gt;Yuan&lt;/Author&gt;&lt;Year&gt;2022&lt;/Year&gt;&lt;RecNum&gt;88&lt;/RecNum&gt;&lt;DisplayText&gt;(Yuan&lt;style face="italic"&gt; et al.&lt;/style&gt; 2022)&lt;/DisplayText&gt;&lt;record&gt;&lt;rec-number&gt;88&lt;/rec-number&gt;&lt;foreign-keys&gt;&lt;key app="EN" db-id="2rewwrreqe9zfmewtv35p55bsf059sx5assw" timestamp="1707212930"&gt;88&lt;/key&gt;&lt;/foreign-keys&gt;&lt;ref-type name="Journal Article"&gt;17&lt;/ref-type&gt;&lt;contributors&gt;&lt;authors&gt;&lt;author&gt;Yuan, Chen&lt;/author&gt;&lt;author&gt;Li, Ye&lt;/author&gt;&lt;author&gt;Huang, Helai&lt;/author&gt;&lt;author&gt;Wang, Shiqi&lt;/author&gt;&lt;author&gt;Sun, Zhenhao&lt;/author&gt;&lt;author&gt;Li, Yan&lt;/author&gt;&lt;/authors&gt;&lt;/contributors&gt;&lt;titles&gt;&lt;title&gt;Using traffic flow characteristics to predict real-time conflict risk: A novel method for trajectory data analysis&lt;/title&gt;&lt;secondary-title&gt;Analytic Methods in Accident Research&lt;/secondary-title&gt;&lt;/titles&gt;&lt;periodical&gt;&lt;full-title&gt;Analytic Methods in Accident Research&lt;/full-title&gt;&lt;/periodical&gt;&lt;volume&gt;35&lt;/volume&gt;&lt;section&gt;100217&lt;/section&gt;&lt;dates&gt;&lt;year&gt;2022&lt;/year&gt;&lt;/dates&gt;&lt;isbn&gt;22136657&lt;/isbn&gt;&lt;urls&gt;&lt;/urls&gt;&lt;electronic-resource-num&gt;10.1016/j.amar.2022.100217&lt;/electronic-resource-num&gt;&lt;/record&gt;&lt;/Cite&gt;&lt;/EndNote&gt;</w:instrText>
      </w:r>
      <w:r>
        <w:fldChar w:fldCharType="separate"/>
      </w:r>
      <w:r>
        <w:rPr>
          <w:noProof/>
        </w:rPr>
        <w:t>(Yuan</w:t>
      </w:r>
      <w:r w:rsidRPr="00753C06">
        <w:rPr>
          <w:i/>
          <w:noProof/>
        </w:rPr>
        <w:t xml:space="preserve"> et al.</w:t>
      </w:r>
      <w:r>
        <w:rPr>
          <w:noProof/>
        </w:rPr>
        <w:t xml:space="preserve"> 2022)</w:t>
      </w:r>
      <w:r>
        <w:fldChar w:fldCharType="end"/>
      </w:r>
      <w:r>
        <w:t>.</w:t>
      </w:r>
    </w:p>
    <w:p w14:paraId="51CE0079" w14:textId="58B33BE3" w:rsidR="00753C06" w:rsidRDefault="00753C06" w:rsidP="00753C06">
      <w:pPr>
        <w:pStyle w:val="MtBody"/>
      </w:pPr>
      <w:r w:rsidRPr="00E03E91">
        <w:t>When predicting a target variable Y</w:t>
      </w:r>
      <w:r w:rsidRPr="00E03E91">
        <w:rPr>
          <w:vertAlign w:val="subscript"/>
        </w:rPr>
        <w:t>i</w:t>
      </w:r>
      <w:r w:rsidRPr="00E03E91">
        <w:t>, these models utilize a training dataset containing various explanatory variables X</w:t>
      </w:r>
      <w:r w:rsidRPr="00E03E91">
        <w:rPr>
          <w:vertAlign w:val="subscript"/>
        </w:rPr>
        <w:t>i</w:t>
      </w:r>
      <w:r w:rsidRPr="00E03E91">
        <w:t>. Central to their evaluation is an objective function (</w:t>
      </w:r>
      <m:oMath>
        <m:r>
          <m:rPr>
            <m:scr m:val="script"/>
          </m:rPr>
          <w:rPr>
            <w:rFonts w:ascii="Cambria Math" w:hAnsi="Cambria Math"/>
          </w:rPr>
          <m:t>O</m:t>
        </m:r>
      </m:oMath>
      <w:r w:rsidRPr="00E03E91">
        <w:t>), essential for assessing the model's goodness of fit on the training dataset. This function comprises two key terms: the training loss function and the regularization term, as outlined below</w:t>
      </w:r>
      <w:r>
        <w:t xml:space="preserve"> </w:t>
      </w:r>
      <w:r>
        <w:fldChar w:fldCharType="begin"/>
      </w:r>
      <w:r>
        <w:instrText xml:space="preserve"> ADDIN EN.CITE &lt;EndNote&gt;&lt;Cite&gt;&lt;Author&gt;Chen&lt;/Author&gt;&lt;Year&gt;2016&lt;/Year&gt;&lt;RecNum&gt;24&lt;/RecNum&gt;&lt;DisplayText&gt;(Chen and Guestrin 2016)&lt;/DisplayText&gt;&lt;record&gt;&lt;rec-number&gt;24&lt;/rec-number&gt;&lt;foreign-keys&gt;&lt;key app="EN" db-id="2rewwrreqe9zfmewtv35p55bsf059sx5assw" timestamp="1704283200"&gt;24&lt;/key&gt;&lt;/foreign-keys&gt;&lt;ref-type name="Conference Proceedings"&gt;10&lt;/ref-type&gt;&lt;contributors&gt;&lt;authors&gt;&lt;author&gt;Chen, Tianqi&lt;/author&gt;&lt;author&gt;Guestrin, Carlos&lt;/author&gt;&lt;/authors&gt;&lt;/contributors&gt;&lt;titles&gt;&lt;title&gt;Xgboost: A scalable tree boosting system&lt;/title&gt;&lt;secondary-title&gt;Proceedings of the 22nd acm sigkdd international conference on knowledge discovery and data mining&lt;/secondary-title&gt;&lt;/titles&gt;&lt;pages&gt;785-794&lt;/pages&gt;&lt;dates&gt;&lt;year&gt;2016&lt;/year&gt;&lt;/dates&gt;&lt;urls&gt;&lt;/urls&gt;&lt;/record&gt;&lt;/Cite&gt;&lt;/EndNote&gt;</w:instrText>
      </w:r>
      <w:r>
        <w:fldChar w:fldCharType="separate"/>
      </w:r>
      <w:r>
        <w:rPr>
          <w:noProof/>
        </w:rPr>
        <w:t>(Chen and Guestrin 2016)</w:t>
      </w:r>
      <w:r>
        <w:fldChar w:fldCharType="end"/>
      </w:r>
      <w:r>
        <w:t>:</w:t>
      </w:r>
    </w:p>
    <w:p w14:paraId="5111F6C2" w14:textId="1EB4EDED" w:rsidR="007E6D81" w:rsidRPr="007E6D81" w:rsidRDefault="007E6D81" w:rsidP="007E6D81">
      <w:pPr>
        <w:spacing w:line="480" w:lineRule="auto"/>
        <w:jc w:val="both"/>
        <w:rPr>
          <w:rFonts w:ascii="Times New Roman" w:eastAsiaTheme="minorEastAsia" w:hAnsi="Times New Roman" w:cs="Times New Roman"/>
          <w:color w:val="000000" w:themeColor="text1"/>
          <w:sz w:val="24"/>
          <w:szCs w:val="24"/>
        </w:rPr>
      </w:pPr>
      <m:oMath>
        <m:r>
          <m:rPr>
            <m:scr m:val="script"/>
          </m:rPr>
          <w:rPr>
            <w:rFonts w:ascii="Cambria Math" w:hAnsi="Cambria Math" w:cs="Times New Roman"/>
            <w:color w:val="000000" w:themeColor="text1"/>
            <w:sz w:val="24"/>
            <w:szCs w:val="24"/>
          </w:rPr>
          <m:t>O=</m:t>
        </m:r>
        <m:r>
          <w:rPr>
            <w:rFonts w:ascii="Cambria Math" w:hAnsi="Cambria Math" w:cs="Times New Roman"/>
            <w:color w:val="000000" w:themeColor="text1"/>
            <w:sz w:val="24"/>
            <w:szCs w:val="24"/>
          </w:rPr>
          <m:t>L</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e>
              <m:sub>
                <m:r>
                  <w:rPr>
                    <w:rFonts w:ascii="Cambria Math" w:hAnsi="Cambria Math" w:cs="Times New Roman"/>
                    <w:color w:val="000000" w:themeColor="text1"/>
                    <w:sz w:val="24"/>
                    <w:szCs w:val="24"/>
                  </w:rPr>
                  <m:t>i</m:t>
                </m:r>
              </m:sub>
            </m:sSub>
          </m:e>
        </m:d>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Ω</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rPr>
              <m:t>f</m:t>
            </m:r>
          </m:e>
          <m:sub>
            <m:r>
              <w:rPr>
                <w:rFonts w:ascii="Cambria Math" w:hAnsi="Cambria Math"/>
              </w:rPr>
              <m:t>k</m:t>
            </m:r>
          </m:sub>
        </m:sSub>
        <m:r>
          <w:rPr>
            <w:rFonts w:ascii="Cambria Math"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(1)</w:t>
      </w:r>
    </w:p>
    <w:p w14:paraId="32C1F196" w14:textId="77777777" w:rsidR="007E6D81" w:rsidRDefault="007E6D81" w:rsidP="007E6D81">
      <w:pPr>
        <w:pStyle w:val="MtBody"/>
      </w:pPr>
      <w:bookmarkStart w:id="14" w:name="_Hlk158128105"/>
      <w:r>
        <w:t>In this context,</w:t>
      </w:r>
      <w:r w:rsidRPr="004005C0">
        <w:t xml:space="preserve">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oMath>
      <w:r>
        <w:rPr>
          <w:rFonts w:eastAsiaTheme="minorEastAsia"/>
        </w:rPr>
        <w:t xml:space="preserve"> </w:t>
      </w:r>
      <w:r w:rsidRPr="004005C0">
        <w:t>denotes the training loss function, which assesses model's predictive performance on the training set</w:t>
      </w:r>
      <w:r>
        <w:t xml:space="preserve"> where</w:t>
      </w:r>
      <w:r w:rsidRPr="004005C0">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eastAsiaTheme="minorEastAsia"/>
        </w:rPr>
        <w:t xml:space="preserve"> </w:t>
      </w:r>
      <w:r w:rsidRPr="004005C0">
        <w:t xml:space="preserve">represents the actual label, </w:t>
      </w:r>
      <w:r>
        <w:t>with</w:t>
      </w:r>
      <w:r w:rsidRPr="004005C0">
        <w:t xml:space="preserve"> </w:t>
      </w:r>
      <w:r w:rsidRPr="006758EC">
        <w:rPr>
          <w:i/>
          <w:iCs/>
        </w:rPr>
        <w:t>i</w:t>
      </w:r>
      <w:r w:rsidRPr="004005C0">
        <w:t xml:space="preserve"> represent</w:t>
      </w:r>
      <w:r>
        <w:t>ing</w:t>
      </w:r>
      <w:r w:rsidRPr="004005C0">
        <w:t xml:space="preserve"> the </w:t>
      </w:r>
      <w:r w:rsidRPr="006758EC">
        <w:rPr>
          <w:i/>
          <w:iCs/>
        </w:rPr>
        <w:t>i</w:t>
      </w:r>
      <w:r w:rsidRPr="004005C0">
        <w:t>-th sample in the dataset. Furthermore</w:t>
      </w:r>
      <w:r>
        <w:t>,</w:t>
      </w:r>
      <w:r w:rsidRPr="004005C0">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Pr="004005C0">
        <w:t xml:space="preserve"> stands for the predicted values</w:t>
      </w:r>
      <w:r>
        <w:t xml:space="preserve"> given by the formula:</w:t>
      </w:r>
    </w:p>
    <w:bookmarkEnd w:id="14"/>
    <w:p w14:paraId="555DD7AA" w14:textId="77777777" w:rsidR="007E6D81" w:rsidRPr="0038325E" w:rsidRDefault="004D6916" w:rsidP="007E6D81">
      <w:pPr>
        <w:pStyle w:val="MtBody"/>
      </w:pPr>
      <m:oMath>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sup>
            <m:r>
              <w:rPr>
                <w:rFonts w:ascii="Cambria Math" w:hAnsi="Cambria Math"/>
              </w:rPr>
              <m:t>(</m:t>
            </m:r>
            <m:r>
              <w:rPr>
                <w:rFonts w:ascii="Cambria Math" w:hAnsi="Cambria Math"/>
              </w:rPr>
              <m:t>t</m:t>
            </m:r>
            <m:r>
              <w:rPr>
                <w:rFonts w:ascii="Cambria Math" w:hAnsi="Cambria Math"/>
              </w:rPr>
              <m:t>)</m:t>
            </m:r>
          </m:sup>
        </m:sSup>
        <m:r>
          <w:rPr>
            <w:rFonts w:ascii="Cambria Math" w:hAnsi="Cambria Math"/>
          </w:rPr>
          <m:t>=</m:t>
        </m:r>
        <m:nary>
          <m:naryPr>
            <m:chr m:val="∑"/>
            <m:limLoc m:val="undOvr"/>
            <m:ctrlPr>
              <w:rPr>
                <w:rFonts w:ascii="Cambria Math" w:hAnsi="Cambria Math"/>
              </w:rPr>
            </m:ctrlPr>
          </m:naryPr>
          <m:sub>
            <m:r>
              <w:rPr>
                <w:rFonts w:ascii="Cambria Math" w:hAnsi="Cambria Math"/>
              </w:rPr>
              <m:t>k</m:t>
            </m:r>
            <m:r>
              <w:rPr>
                <w:rFonts w:ascii="Cambria Math" w:hAnsi="Cambria Math"/>
              </w:rPr>
              <m:t>=1</m:t>
            </m:r>
          </m:sub>
          <m:sup>
            <m:r>
              <w:rPr>
                <w:rFonts w:ascii="Cambria Math" w:hAnsi="Cambria Math"/>
              </w:rPr>
              <m:t>K</m:t>
            </m:r>
          </m:sup>
          <m:e>
            <m:sSub>
              <m:sSubPr>
                <m:ctrlPr>
                  <w:rPr>
                    <w:rFonts w:ascii="Cambria Math" w:hAnsi="Cambria Math"/>
                    <w:i/>
                  </w:rPr>
                </m:ctrlPr>
              </m:sSubPr>
              <m:e>
                <m:r>
                  <w:rPr>
                    <w:rFonts w:ascii="Cambria Math" w:hAnsi="Cambria Math"/>
                  </w:rPr>
                  <m:t>f</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nary>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sup>
            <m:r>
              <w:rPr>
                <w:rFonts w:ascii="Cambria Math" w:hAnsi="Cambria Math"/>
              </w:rPr>
              <m:t>(</m:t>
            </m:r>
            <m:r>
              <w:rPr>
                <w:rFonts w:ascii="Cambria Math" w:hAnsi="Cambria Math"/>
              </w:rPr>
              <m:t>t</m:t>
            </m:r>
            <m:r>
              <w:rPr>
                <w:rFonts w:ascii="Cambria Math" w:hAnsi="Cambria Math"/>
              </w:rPr>
              <m:t>-</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7E6D81">
        <w:rPr>
          <w:rFonts w:eastAsiaTheme="minorEastAsia"/>
        </w:rPr>
        <w:t xml:space="preserve">                                                                                            (2)</w:t>
      </w:r>
    </w:p>
    <w:p w14:paraId="0C277C3D" w14:textId="77777777" w:rsidR="007E6D81" w:rsidRPr="00F86FF2" w:rsidRDefault="007E6D81" w:rsidP="007E6D81">
      <w:pPr>
        <w:pStyle w:val="MtBody"/>
        <w:rPr>
          <w:rFonts w:eastAsiaTheme="minorEastAsia"/>
        </w:rPr>
      </w:pPr>
      <w:r>
        <w:t>Here t denotes the number of iterations, K represents number of additive functions and e</w:t>
      </w:r>
      <w:r w:rsidRPr="00F86FF2">
        <w:t>ach</w:t>
      </w:r>
      <w:r>
        <w:t xml:space="preserve"> </w:t>
      </w:r>
      <m:oMath>
        <m:r>
          <w:rPr>
            <w:rFonts w:ascii="Cambria Math" w:hAnsi="Cambria Math"/>
          </w:rPr>
          <m:t>f</m:t>
        </m:r>
      </m:oMath>
      <w:r w:rsidRPr="00F86FF2">
        <w:t xml:space="preserve"> corresponds to an independent tree structure</w:t>
      </w:r>
      <w:r>
        <w:t xml:space="preserve"> </w:t>
      </w:r>
      <w:r w:rsidRPr="00F86FF2">
        <w:t xml:space="preserve">q and leaf weights </w:t>
      </w:r>
      <m:oMath>
        <m:r>
          <w:rPr>
            <w:rFonts w:ascii="Cambria Math" w:hAnsi="Cambria Math"/>
          </w:rPr>
          <m:t>ω</m:t>
        </m:r>
      </m:oMath>
      <w:r>
        <w:rPr>
          <w:rFonts w:eastAsiaTheme="minorEastAsia"/>
        </w:rPr>
        <w:t>:</w:t>
      </w:r>
    </w:p>
    <w:p w14:paraId="61D5DDB7" w14:textId="77777777" w:rsidR="007E6D81" w:rsidRDefault="007E6D81" w:rsidP="007E6D81">
      <w:pPr>
        <w:pStyle w:val="MtBody"/>
      </w:pPr>
      <m:oMath>
        <m:r>
          <w:rPr>
            <w:rFonts w:ascii="Cambria Math" w:hAnsi="Cambria Math"/>
          </w:rPr>
          <m:t xml:space="preserve">f= </m:t>
        </m:r>
        <m:sSub>
          <m:sSubPr>
            <m:ctrlPr>
              <w:rPr>
                <w:rFonts w:ascii="Cambria Math" w:hAnsi="Cambria Math"/>
                <w:i/>
              </w:rPr>
            </m:ctrlPr>
          </m:sSubPr>
          <m:e>
            <m:r>
              <w:rPr>
                <w:rFonts w:ascii="Cambria Math" w:hAnsi="Cambria Math"/>
              </w:rPr>
              <m:t>ω</m:t>
            </m:r>
          </m:e>
          <m:sub>
            <m:r>
              <w:rPr>
                <w:rFonts w:ascii="Cambria Math" w:hAnsi="Cambria Math"/>
              </w:rPr>
              <m:t>q(x)</m:t>
            </m:r>
          </m:sub>
        </m:sSub>
      </m:oMath>
      <w:r>
        <w:rPr>
          <w:rFonts w:eastAsiaTheme="minorEastAsia"/>
        </w:rPr>
        <w:t xml:space="preserve">                                                                                                                                      (3)</w:t>
      </w:r>
    </w:p>
    <w:p w14:paraId="64A7A01A" w14:textId="77777777" w:rsidR="007E6D81" w:rsidRDefault="007E6D81" w:rsidP="007E6D81">
      <w:pPr>
        <w:pStyle w:val="MtBody"/>
      </w:pPr>
      <w:r>
        <w:t>U</w:t>
      </w:r>
      <w:r w:rsidRPr="0038325E">
        <w:t>nlike decision trees, each tree</w:t>
      </w:r>
      <w:r>
        <w:t xml:space="preserve"> in this context</w:t>
      </w:r>
      <w:r w:rsidRPr="0038325E">
        <w:t xml:space="preserve"> contains a continuous score on each leaf</w:t>
      </w:r>
      <w:r>
        <w:t xml:space="preserve">, represented by </w:t>
      </w:r>
      <m:oMath>
        <m:r>
          <w:rPr>
            <w:rFonts w:ascii="Cambria Math" w:hAnsi="Cambria Math"/>
          </w:rPr>
          <m:t>ω</m:t>
        </m:r>
      </m:oMath>
      <w:r>
        <w:t>. Returning to equation (1),</w:t>
      </w:r>
      <w:r w:rsidRPr="004005C0">
        <w:t xml:space="preserve"> </w:t>
      </w:r>
      <m:oMath>
        <m:r>
          <m:rPr>
            <m:sty m:val="p"/>
          </m:rPr>
          <w:rPr>
            <w:rFonts w:ascii="Cambria Math" w:hAnsi="Cambria Math"/>
          </w:rPr>
          <m:t>Ω</m:t>
        </m:r>
        <m:d>
          <m:dPr>
            <m:ctrlPr>
              <w:rPr>
                <w:rFonts w:ascii="Cambria Math" w:hAnsi="Cambria Math"/>
                <w:i/>
              </w:rPr>
            </m:ctrlPr>
          </m:dPr>
          <m:e>
            <m:r>
              <w:rPr>
                <w:rFonts w:ascii="Cambria Math" w:hAnsi="Cambria Math"/>
              </w:rPr>
              <m:t>f</m:t>
            </m:r>
          </m:e>
        </m:d>
        <m:r>
          <w:rPr>
            <w:rFonts w:ascii="Cambria Math" w:hAnsi="Cambria Math"/>
          </w:rPr>
          <m:t xml:space="preserve"> </m:t>
        </m:r>
      </m:oMath>
      <w:r>
        <w:rPr>
          <w:rFonts w:eastAsiaTheme="minorEastAsia"/>
        </w:rPr>
        <w:t>r</w:t>
      </w:r>
      <w:r w:rsidRPr="004005C0">
        <w:t xml:space="preserve">epresents the regularization term </w:t>
      </w:r>
      <w:r w:rsidRPr="004F117C">
        <w:t>governing</w:t>
      </w:r>
      <w:r>
        <w:t xml:space="preserve"> </w:t>
      </w:r>
      <w:r w:rsidRPr="004005C0">
        <w:t>the model's complexity</w:t>
      </w:r>
      <w:r>
        <w:t>, formulated as:</w:t>
      </w:r>
    </w:p>
    <w:p w14:paraId="414E652C" w14:textId="77777777" w:rsidR="007E6D81" w:rsidRPr="0003014A" w:rsidRDefault="007E6D81" w:rsidP="007E6D81">
      <w:pPr>
        <w:pStyle w:val="MtBody"/>
        <w:rPr>
          <w:rFonts w:eastAsiaTheme="minorEastAsia"/>
        </w:rPr>
      </w:pPr>
      <m:oMath>
        <m:r>
          <m:rPr>
            <m:sty m:val="p"/>
          </m:rPr>
          <w:rPr>
            <w:rFonts w:ascii="Cambria Math" w:hAnsi="Cambria Math"/>
          </w:rPr>
          <m:t>Ω</m:t>
        </m:r>
        <m:d>
          <m:dPr>
            <m:ctrlPr>
              <w:rPr>
                <w:rFonts w:ascii="Cambria Math" w:hAnsi="Cambria Math"/>
                <w:i/>
              </w:rPr>
            </m:ctrlPr>
          </m:dPr>
          <m:e>
            <m:r>
              <w:rPr>
                <w:rFonts w:ascii="Cambria Math" w:hAnsi="Cambria Math"/>
              </w:rPr>
              <m:t>f</m:t>
            </m:r>
          </m:e>
        </m:d>
        <m:r>
          <w:rPr>
            <w:rFonts w:ascii="Cambria Math" w:hAnsi="Cambria Math"/>
          </w:rPr>
          <m:t>= γT+0.5λ</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Sup>
              <m:sSubSupPr>
                <m:ctrlPr>
                  <w:rPr>
                    <w:rFonts w:ascii="Cambria Math" w:hAnsi="Cambria Math"/>
                    <w:i/>
                  </w:rPr>
                </m:ctrlPr>
              </m:sSubSupPr>
              <m:e>
                <m:r>
                  <w:rPr>
                    <w:rFonts w:ascii="Cambria Math" w:hAnsi="Cambria Math"/>
                  </w:rPr>
                  <m:t>ω</m:t>
                </m:r>
              </m:e>
              <m:sub>
                <m:r>
                  <w:rPr>
                    <w:rFonts w:ascii="Cambria Math" w:hAnsi="Cambria Math"/>
                  </w:rPr>
                  <m:t>j</m:t>
                </m:r>
              </m:sub>
              <m:sup>
                <m:r>
                  <w:rPr>
                    <w:rFonts w:ascii="Cambria Math" w:hAnsi="Cambria Math"/>
                  </w:rPr>
                  <m:t>2</m:t>
                </m:r>
              </m:sup>
            </m:sSubSup>
          </m:e>
        </m:nary>
      </m:oMath>
      <w:r>
        <w:rPr>
          <w:rFonts w:eastAsiaTheme="minorEastAsia"/>
        </w:rPr>
        <w:t xml:space="preserve">                                                                                                            (4)</w:t>
      </w:r>
    </w:p>
    <w:p w14:paraId="4056C512" w14:textId="6555BF34" w:rsidR="007E6D81" w:rsidRDefault="007E6D81" w:rsidP="007E6D81">
      <w:pPr>
        <w:pStyle w:val="MtBody"/>
      </w:pPr>
      <w:r>
        <w:rPr>
          <w:rFonts w:eastAsiaTheme="minorEastAsia"/>
        </w:rPr>
        <w:lastRenderedPageBreak/>
        <w:t xml:space="preserve">Where </w:t>
      </w:r>
      <m:oMath>
        <m:r>
          <w:rPr>
            <w:rFonts w:ascii="Cambria Math" w:hAnsi="Cambria Math"/>
          </w:rPr>
          <m:t>T</m:t>
        </m:r>
      </m:oMath>
      <w:r>
        <w:rPr>
          <w:rFonts w:eastAsiaTheme="minorEastAsia"/>
        </w:rPr>
        <w:t xml:space="preserve"> </w:t>
      </w:r>
      <w:r>
        <w:t xml:space="preserve">is the number of leaf nodes, j is the index of each leaf node, and </w:t>
      </w:r>
      <m:oMath>
        <m:r>
          <w:rPr>
            <w:rFonts w:ascii="Cambria Math" w:hAnsi="Cambria Math"/>
          </w:rPr>
          <m:t>γ</m:t>
        </m:r>
        <m:r>
          <w:rPr>
            <w:rFonts w:ascii="Cambria Math" w:eastAsiaTheme="minorEastAsia" w:hAnsi="Cambria Math"/>
          </w:rPr>
          <m:t xml:space="preserve"> </m:t>
        </m:r>
      </m:oMath>
      <w:r w:rsidRPr="00F86FF2">
        <w:t xml:space="preserve">and λ </w:t>
      </w:r>
      <w:r>
        <w:t>represent</w:t>
      </w:r>
      <w:r w:rsidRPr="00F86FF2">
        <w:t xml:space="preserve"> the regularization parameters</w:t>
      </w:r>
      <w:r>
        <w:t>.</w:t>
      </w:r>
    </w:p>
    <w:p w14:paraId="0E885400" w14:textId="6C4448B0" w:rsidR="00430455" w:rsidRPr="008D0182" w:rsidRDefault="00430455" w:rsidP="007E6D81">
      <w:pPr>
        <w:pStyle w:val="MtBody"/>
      </w:pPr>
      <w:bookmarkStart w:id="15" w:name="_Hlk168909558"/>
      <w:r w:rsidRPr="008D0182">
        <w:t xml:space="preserve">To optimize the model-building process, it is crucial to fine-tune the XGBoost hyperparameters. This was accomplished through the grid search technique </w:t>
      </w:r>
      <w:r w:rsidRPr="008D0182">
        <w:fldChar w:fldCharType="begin"/>
      </w:r>
      <w:r w:rsidRPr="008D0182">
        <w:instrText xml:space="preserve"> ADDIN EN.CITE &lt;EndNote&gt;&lt;Cite&gt;&lt;Author&gt;Yang&lt;/Author&gt;&lt;Year&gt;2020&lt;/Year&gt;&lt;RecNum&gt;90&lt;/RecNum&gt;&lt;DisplayText&gt;(Yang and Shami 2020)&lt;/DisplayText&gt;&lt;record&gt;&lt;rec-number&gt;90&lt;/rec-number&gt;&lt;foreign-keys&gt;&lt;key app="EN" db-id="2rewwrreqe9zfmewtv35p55bsf059sx5assw" timestamp="1707219505"&gt;90&lt;/key&gt;&lt;/foreign-keys&gt;&lt;ref-type name="Journal Article"&gt;17&lt;/ref-type&gt;&lt;contributors&gt;&lt;authors&gt;&lt;author&gt;Yang, Li&lt;/author&gt;&lt;author&gt;Shami, Abdallah&lt;/author&gt;&lt;/authors&gt;&lt;/contributors&gt;&lt;titles&gt;&lt;title&gt;On hyperparameter optimization of machine learning algorithms: Theory and practice&lt;/title&gt;&lt;secondary-title&gt;Neurocomputing&lt;/secondary-title&gt;&lt;/titles&gt;&lt;periodical&gt;&lt;full-title&gt;Neurocomputing&lt;/full-title&gt;&lt;/periodical&gt;&lt;pages&gt;295-316&lt;/pages&gt;&lt;volume&gt;415&lt;/volume&gt;&lt;keywords&gt;&lt;keyword&gt;Hyper-parameter optimization&lt;/keyword&gt;&lt;keyword&gt;Machine learning&lt;/keyword&gt;&lt;keyword&gt;Bayesian optimization&lt;/keyword&gt;&lt;keyword&gt;Particle swarm optimization&lt;/keyword&gt;&lt;keyword&gt;Genetic algorithm&lt;/keyword&gt;&lt;keyword&gt;Grid search&lt;/keyword&gt;&lt;/keywords&gt;&lt;dates&gt;&lt;year&gt;2020&lt;/year&gt;&lt;pub-dates&gt;&lt;date&gt;2020/11/20/&lt;/date&gt;&lt;/pub-dates&gt;&lt;/dates&gt;&lt;isbn&gt;0925-2312&lt;/isbn&gt;&lt;urls&gt;&lt;related-urls&gt;&lt;url&gt;https://www.sciencedirect.com/science/article/pii/S0925231220311693&lt;/url&gt;&lt;/related-urls&gt;&lt;/urls&gt;&lt;electronic-resource-num&gt;https://doi.org/10.1016/j.neucom.2020.07.061&lt;/electronic-resource-num&gt;&lt;/record&gt;&lt;/Cite&gt;&lt;/EndNote&gt;</w:instrText>
      </w:r>
      <w:r w:rsidRPr="008D0182">
        <w:fldChar w:fldCharType="separate"/>
      </w:r>
      <w:r w:rsidRPr="008D0182">
        <w:rPr>
          <w:noProof/>
        </w:rPr>
        <w:t>(Yang and Shami 2020)</w:t>
      </w:r>
      <w:r w:rsidRPr="008D0182">
        <w:fldChar w:fldCharType="end"/>
      </w:r>
      <w:r w:rsidRPr="008D0182">
        <w:t>, which systematically tests a predefined range of hyperparameters to identify the combination that yields the best performance based on cross-validation results. Specifically, we tuned parameters such as the learning rate, maximum depth, number of estimators, and regularization parameters. The grid search method ensures a thorough exploration of the hyperparameter space, allowing us to select the most effective model configuration for our dataset. The results of the grid search process, including the primary hyperparameter values used, are presented in Table 2.</w:t>
      </w:r>
    </w:p>
    <w:tbl>
      <w:tblPr>
        <w:tblW w:w="6440" w:type="dxa"/>
        <w:jc w:val="center"/>
        <w:tblLook w:val="04A0" w:firstRow="1" w:lastRow="0" w:firstColumn="1" w:lastColumn="0" w:noHBand="0" w:noVBand="1"/>
      </w:tblPr>
      <w:tblGrid>
        <w:gridCol w:w="2878"/>
        <w:gridCol w:w="1299"/>
        <w:gridCol w:w="863"/>
        <w:gridCol w:w="1400"/>
      </w:tblGrid>
      <w:tr w:rsidR="00430455" w:rsidRPr="008D0182" w14:paraId="5DBADC0C" w14:textId="77777777" w:rsidTr="001A0D0B">
        <w:trPr>
          <w:trHeight w:val="300"/>
          <w:jc w:val="center"/>
        </w:trPr>
        <w:tc>
          <w:tcPr>
            <w:tcW w:w="6440" w:type="dxa"/>
            <w:gridSpan w:val="4"/>
            <w:tcBorders>
              <w:top w:val="nil"/>
              <w:left w:val="nil"/>
              <w:bottom w:val="nil"/>
              <w:right w:val="nil"/>
            </w:tcBorders>
            <w:shd w:val="clear" w:color="auto" w:fill="auto"/>
            <w:noWrap/>
            <w:vAlign w:val="center"/>
            <w:hideMark/>
          </w:tcPr>
          <w:p w14:paraId="547D15D1" w14:textId="77777777" w:rsidR="00430455" w:rsidRPr="008D0182" w:rsidRDefault="00430455" w:rsidP="001A0D0B">
            <w:pPr>
              <w:spacing w:after="0" w:line="240" w:lineRule="auto"/>
              <w:rPr>
                <w:rFonts w:eastAsia="Times New Roman" w:cstheme="minorHAnsi"/>
                <w:b/>
                <w:bCs/>
                <w:color w:val="000000"/>
                <w:kern w:val="0"/>
                <w:sz w:val="24"/>
                <w:szCs w:val="24"/>
                <w14:ligatures w14:val="none"/>
              </w:rPr>
            </w:pPr>
            <w:r w:rsidRPr="008D0182">
              <w:rPr>
                <w:rFonts w:eastAsia="Times New Roman" w:cstheme="minorHAnsi"/>
                <w:b/>
                <w:bCs/>
                <w:color w:val="000000"/>
                <w:kern w:val="0"/>
                <w:sz w:val="24"/>
                <w:szCs w:val="24"/>
                <w14:ligatures w14:val="none"/>
              </w:rPr>
              <w:t>Table2</w:t>
            </w:r>
          </w:p>
        </w:tc>
      </w:tr>
      <w:tr w:rsidR="00430455" w:rsidRPr="008D0182" w14:paraId="51046876" w14:textId="77777777" w:rsidTr="001A0D0B">
        <w:trPr>
          <w:trHeight w:val="300"/>
          <w:jc w:val="center"/>
        </w:trPr>
        <w:tc>
          <w:tcPr>
            <w:tcW w:w="6440" w:type="dxa"/>
            <w:gridSpan w:val="4"/>
            <w:tcBorders>
              <w:top w:val="nil"/>
              <w:left w:val="nil"/>
              <w:bottom w:val="single" w:sz="4" w:space="0" w:color="auto"/>
              <w:right w:val="nil"/>
            </w:tcBorders>
            <w:shd w:val="clear" w:color="auto" w:fill="auto"/>
            <w:noWrap/>
            <w:vAlign w:val="center"/>
            <w:hideMark/>
          </w:tcPr>
          <w:p w14:paraId="6498B27E" w14:textId="77777777" w:rsidR="00430455" w:rsidRPr="008D0182" w:rsidRDefault="00430455" w:rsidP="001A0D0B">
            <w:pPr>
              <w:spacing w:after="0" w:line="240" w:lineRule="auto"/>
              <w:rPr>
                <w:rFonts w:eastAsia="Times New Roman" w:cstheme="minorHAnsi"/>
                <w:color w:val="000000"/>
                <w:kern w:val="0"/>
                <w14:ligatures w14:val="none"/>
              </w:rPr>
            </w:pPr>
            <w:r w:rsidRPr="008D0182">
              <w:rPr>
                <w:rFonts w:eastAsia="Times New Roman" w:cstheme="minorHAnsi"/>
                <w:color w:val="000000"/>
                <w:kern w:val="0"/>
                <w14:ligatures w14:val="none"/>
              </w:rPr>
              <w:t>Results of Grid search in model optimization process</w:t>
            </w:r>
          </w:p>
        </w:tc>
      </w:tr>
      <w:tr w:rsidR="00430455" w:rsidRPr="008D0182" w14:paraId="7460C75E" w14:textId="77777777" w:rsidTr="001A0D0B">
        <w:trPr>
          <w:trHeight w:val="300"/>
          <w:jc w:val="center"/>
        </w:trPr>
        <w:tc>
          <w:tcPr>
            <w:tcW w:w="2878" w:type="dxa"/>
            <w:vMerge w:val="restart"/>
            <w:tcBorders>
              <w:top w:val="nil"/>
              <w:left w:val="nil"/>
              <w:bottom w:val="single" w:sz="4" w:space="0" w:color="000000"/>
              <w:right w:val="nil"/>
            </w:tcBorders>
            <w:shd w:val="clear" w:color="auto" w:fill="auto"/>
            <w:noWrap/>
            <w:vAlign w:val="center"/>
            <w:hideMark/>
          </w:tcPr>
          <w:p w14:paraId="312844CB"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Primary Hyperparameters</w:t>
            </w:r>
          </w:p>
        </w:tc>
        <w:tc>
          <w:tcPr>
            <w:tcW w:w="3562" w:type="dxa"/>
            <w:gridSpan w:val="3"/>
            <w:tcBorders>
              <w:top w:val="nil"/>
              <w:left w:val="nil"/>
              <w:bottom w:val="single" w:sz="4" w:space="0" w:color="auto"/>
              <w:right w:val="nil"/>
            </w:tcBorders>
            <w:shd w:val="clear" w:color="auto" w:fill="auto"/>
            <w:noWrap/>
            <w:vAlign w:val="center"/>
            <w:hideMark/>
          </w:tcPr>
          <w:p w14:paraId="70E3F5FC"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Models</w:t>
            </w:r>
          </w:p>
        </w:tc>
      </w:tr>
      <w:tr w:rsidR="00430455" w:rsidRPr="008D0182" w14:paraId="1C783F6C" w14:textId="77777777" w:rsidTr="001A0D0B">
        <w:trPr>
          <w:trHeight w:val="300"/>
          <w:jc w:val="center"/>
        </w:trPr>
        <w:tc>
          <w:tcPr>
            <w:tcW w:w="2878" w:type="dxa"/>
            <w:vMerge/>
            <w:tcBorders>
              <w:top w:val="nil"/>
              <w:left w:val="nil"/>
              <w:bottom w:val="single" w:sz="4" w:space="0" w:color="000000"/>
              <w:right w:val="nil"/>
            </w:tcBorders>
            <w:vAlign w:val="center"/>
            <w:hideMark/>
          </w:tcPr>
          <w:p w14:paraId="3FCD670C" w14:textId="77777777" w:rsidR="00430455" w:rsidRPr="008D0182" w:rsidRDefault="00430455" w:rsidP="001A0D0B">
            <w:pPr>
              <w:spacing w:after="0" w:line="240" w:lineRule="auto"/>
              <w:rPr>
                <w:rFonts w:eastAsia="Times New Roman" w:cstheme="minorHAnsi"/>
                <w:color w:val="000000"/>
                <w:kern w:val="0"/>
                <w14:ligatures w14:val="none"/>
              </w:rPr>
            </w:pPr>
          </w:p>
        </w:tc>
        <w:tc>
          <w:tcPr>
            <w:tcW w:w="1299" w:type="dxa"/>
            <w:tcBorders>
              <w:top w:val="nil"/>
              <w:left w:val="nil"/>
              <w:bottom w:val="single" w:sz="4" w:space="0" w:color="auto"/>
              <w:right w:val="nil"/>
            </w:tcBorders>
            <w:shd w:val="clear" w:color="auto" w:fill="auto"/>
            <w:noWrap/>
            <w:vAlign w:val="center"/>
            <w:hideMark/>
          </w:tcPr>
          <w:p w14:paraId="45F7019D" w14:textId="77777777" w:rsidR="00430455" w:rsidRPr="00F82A05" w:rsidRDefault="00430455" w:rsidP="001A0D0B">
            <w:pPr>
              <w:spacing w:after="0" w:line="240" w:lineRule="auto"/>
              <w:jc w:val="center"/>
              <w:rPr>
                <w:rFonts w:eastAsia="Times New Roman" w:cstheme="minorHAnsi"/>
                <w:color w:val="000000"/>
                <w:kern w:val="0"/>
                <w:highlight w:val="green"/>
                <w14:ligatures w14:val="none"/>
              </w:rPr>
            </w:pPr>
            <w:r w:rsidRPr="00F82A05">
              <w:rPr>
                <w:rFonts w:eastAsia="Times New Roman" w:cstheme="minorHAnsi"/>
                <w:color w:val="000000"/>
                <w:kern w:val="0"/>
                <w:highlight w:val="green"/>
                <w14:ligatures w14:val="none"/>
              </w:rPr>
              <w:t>Pre-COVID</w:t>
            </w:r>
          </w:p>
        </w:tc>
        <w:tc>
          <w:tcPr>
            <w:tcW w:w="863" w:type="dxa"/>
            <w:tcBorders>
              <w:top w:val="nil"/>
              <w:left w:val="nil"/>
              <w:bottom w:val="single" w:sz="4" w:space="0" w:color="auto"/>
              <w:right w:val="nil"/>
            </w:tcBorders>
            <w:shd w:val="clear" w:color="auto" w:fill="auto"/>
            <w:noWrap/>
            <w:vAlign w:val="center"/>
            <w:hideMark/>
          </w:tcPr>
          <w:p w14:paraId="3005BE1A"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COVID</w:t>
            </w:r>
          </w:p>
        </w:tc>
        <w:tc>
          <w:tcPr>
            <w:tcW w:w="1400" w:type="dxa"/>
            <w:tcBorders>
              <w:top w:val="nil"/>
              <w:left w:val="nil"/>
              <w:bottom w:val="single" w:sz="4" w:space="0" w:color="auto"/>
              <w:right w:val="nil"/>
            </w:tcBorders>
            <w:shd w:val="clear" w:color="auto" w:fill="auto"/>
            <w:noWrap/>
            <w:vAlign w:val="center"/>
            <w:hideMark/>
          </w:tcPr>
          <w:p w14:paraId="675AABA8"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Post-COVID</w:t>
            </w:r>
          </w:p>
        </w:tc>
      </w:tr>
      <w:tr w:rsidR="00430455" w:rsidRPr="008D0182" w14:paraId="412FE78D" w14:textId="77777777" w:rsidTr="001A0D0B">
        <w:trPr>
          <w:trHeight w:val="300"/>
          <w:jc w:val="center"/>
        </w:trPr>
        <w:tc>
          <w:tcPr>
            <w:tcW w:w="2878" w:type="dxa"/>
            <w:tcBorders>
              <w:top w:val="nil"/>
              <w:left w:val="nil"/>
              <w:bottom w:val="nil"/>
              <w:right w:val="nil"/>
            </w:tcBorders>
            <w:shd w:val="clear" w:color="auto" w:fill="auto"/>
            <w:vAlign w:val="center"/>
            <w:hideMark/>
          </w:tcPr>
          <w:p w14:paraId="4C25E195"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Number of estimators</w:t>
            </w:r>
          </w:p>
        </w:tc>
        <w:tc>
          <w:tcPr>
            <w:tcW w:w="1299" w:type="dxa"/>
            <w:tcBorders>
              <w:top w:val="nil"/>
              <w:left w:val="nil"/>
              <w:bottom w:val="nil"/>
              <w:right w:val="nil"/>
            </w:tcBorders>
            <w:shd w:val="clear" w:color="auto" w:fill="auto"/>
            <w:noWrap/>
            <w:vAlign w:val="center"/>
            <w:hideMark/>
          </w:tcPr>
          <w:p w14:paraId="644BF8AE" w14:textId="77777777" w:rsidR="00430455" w:rsidRPr="00F82A05" w:rsidRDefault="00430455" w:rsidP="001A0D0B">
            <w:pPr>
              <w:spacing w:after="0" w:line="240" w:lineRule="auto"/>
              <w:jc w:val="center"/>
              <w:rPr>
                <w:rFonts w:eastAsia="Times New Roman" w:cstheme="minorHAnsi"/>
                <w:color w:val="000000"/>
                <w:kern w:val="0"/>
                <w:highlight w:val="green"/>
                <w14:ligatures w14:val="none"/>
              </w:rPr>
            </w:pPr>
            <w:r w:rsidRPr="00F82A05">
              <w:rPr>
                <w:rFonts w:eastAsia="Times New Roman" w:cstheme="minorHAnsi"/>
                <w:color w:val="000000"/>
                <w:kern w:val="0"/>
                <w:highlight w:val="green"/>
                <w14:ligatures w14:val="none"/>
              </w:rPr>
              <w:t>150</w:t>
            </w:r>
          </w:p>
        </w:tc>
        <w:tc>
          <w:tcPr>
            <w:tcW w:w="863" w:type="dxa"/>
            <w:tcBorders>
              <w:top w:val="nil"/>
              <w:left w:val="nil"/>
              <w:bottom w:val="nil"/>
              <w:right w:val="nil"/>
            </w:tcBorders>
            <w:shd w:val="clear" w:color="auto" w:fill="auto"/>
            <w:noWrap/>
            <w:vAlign w:val="center"/>
            <w:hideMark/>
          </w:tcPr>
          <w:p w14:paraId="51900619"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250</w:t>
            </w:r>
          </w:p>
        </w:tc>
        <w:tc>
          <w:tcPr>
            <w:tcW w:w="1400" w:type="dxa"/>
            <w:tcBorders>
              <w:top w:val="nil"/>
              <w:left w:val="nil"/>
              <w:bottom w:val="nil"/>
              <w:right w:val="nil"/>
            </w:tcBorders>
            <w:shd w:val="clear" w:color="auto" w:fill="auto"/>
            <w:noWrap/>
            <w:vAlign w:val="center"/>
            <w:hideMark/>
          </w:tcPr>
          <w:p w14:paraId="1D46D396"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100</w:t>
            </w:r>
          </w:p>
        </w:tc>
      </w:tr>
      <w:tr w:rsidR="00430455" w:rsidRPr="008D0182" w14:paraId="32AB0F66" w14:textId="77777777" w:rsidTr="001A0D0B">
        <w:trPr>
          <w:trHeight w:val="300"/>
          <w:jc w:val="center"/>
        </w:trPr>
        <w:tc>
          <w:tcPr>
            <w:tcW w:w="2878" w:type="dxa"/>
            <w:tcBorders>
              <w:top w:val="nil"/>
              <w:left w:val="nil"/>
              <w:bottom w:val="nil"/>
              <w:right w:val="nil"/>
            </w:tcBorders>
            <w:shd w:val="clear" w:color="auto" w:fill="auto"/>
            <w:noWrap/>
            <w:vAlign w:val="center"/>
            <w:hideMark/>
          </w:tcPr>
          <w:p w14:paraId="65D2DFB1"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Learning rate</w:t>
            </w:r>
          </w:p>
        </w:tc>
        <w:tc>
          <w:tcPr>
            <w:tcW w:w="1299" w:type="dxa"/>
            <w:tcBorders>
              <w:top w:val="nil"/>
              <w:left w:val="nil"/>
              <w:bottom w:val="nil"/>
              <w:right w:val="nil"/>
            </w:tcBorders>
            <w:shd w:val="clear" w:color="auto" w:fill="auto"/>
            <w:noWrap/>
            <w:vAlign w:val="center"/>
            <w:hideMark/>
          </w:tcPr>
          <w:p w14:paraId="65DC707A" w14:textId="77777777" w:rsidR="00430455" w:rsidRPr="00F82A05" w:rsidRDefault="00430455" w:rsidP="001A0D0B">
            <w:pPr>
              <w:spacing w:after="0" w:line="240" w:lineRule="auto"/>
              <w:jc w:val="center"/>
              <w:rPr>
                <w:rFonts w:eastAsia="Times New Roman" w:cstheme="minorHAnsi"/>
                <w:color w:val="000000"/>
                <w:kern w:val="0"/>
                <w:highlight w:val="green"/>
                <w14:ligatures w14:val="none"/>
              </w:rPr>
            </w:pPr>
            <w:r w:rsidRPr="00F82A05">
              <w:rPr>
                <w:rFonts w:eastAsia="Times New Roman" w:cstheme="minorHAnsi"/>
                <w:color w:val="000000"/>
                <w:kern w:val="0"/>
                <w:highlight w:val="green"/>
                <w14:ligatures w14:val="none"/>
              </w:rPr>
              <w:t>0.01</w:t>
            </w:r>
          </w:p>
        </w:tc>
        <w:tc>
          <w:tcPr>
            <w:tcW w:w="863" w:type="dxa"/>
            <w:tcBorders>
              <w:top w:val="nil"/>
              <w:left w:val="nil"/>
              <w:bottom w:val="nil"/>
              <w:right w:val="nil"/>
            </w:tcBorders>
            <w:shd w:val="clear" w:color="auto" w:fill="auto"/>
            <w:noWrap/>
            <w:vAlign w:val="center"/>
            <w:hideMark/>
          </w:tcPr>
          <w:p w14:paraId="54D3D6BB"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0.10</w:t>
            </w:r>
          </w:p>
        </w:tc>
        <w:tc>
          <w:tcPr>
            <w:tcW w:w="1400" w:type="dxa"/>
            <w:tcBorders>
              <w:top w:val="nil"/>
              <w:left w:val="nil"/>
              <w:bottom w:val="nil"/>
              <w:right w:val="nil"/>
            </w:tcBorders>
            <w:shd w:val="clear" w:color="auto" w:fill="auto"/>
            <w:noWrap/>
            <w:vAlign w:val="center"/>
            <w:hideMark/>
          </w:tcPr>
          <w:p w14:paraId="5DE198AD"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0.10</w:t>
            </w:r>
          </w:p>
        </w:tc>
      </w:tr>
      <w:tr w:rsidR="00430455" w:rsidRPr="008D0182" w14:paraId="3567463B" w14:textId="77777777" w:rsidTr="001A0D0B">
        <w:trPr>
          <w:trHeight w:val="300"/>
          <w:jc w:val="center"/>
        </w:trPr>
        <w:tc>
          <w:tcPr>
            <w:tcW w:w="2878" w:type="dxa"/>
            <w:tcBorders>
              <w:top w:val="nil"/>
              <w:left w:val="nil"/>
              <w:bottom w:val="nil"/>
              <w:right w:val="nil"/>
            </w:tcBorders>
            <w:shd w:val="clear" w:color="auto" w:fill="auto"/>
            <w:noWrap/>
            <w:vAlign w:val="center"/>
            <w:hideMark/>
          </w:tcPr>
          <w:p w14:paraId="677A7AC5"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Maximum depth</w:t>
            </w:r>
          </w:p>
        </w:tc>
        <w:tc>
          <w:tcPr>
            <w:tcW w:w="1299" w:type="dxa"/>
            <w:tcBorders>
              <w:top w:val="nil"/>
              <w:left w:val="nil"/>
              <w:bottom w:val="nil"/>
              <w:right w:val="nil"/>
            </w:tcBorders>
            <w:shd w:val="clear" w:color="auto" w:fill="auto"/>
            <w:noWrap/>
            <w:vAlign w:val="center"/>
            <w:hideMark/>
          </w:tcPr>
          <w:p w14:paraId="60C4B2AD" w14:textId="747E0602" w:rsidR="00430455" w:rsidRPr="00F82A05" w:rsidRDefault="00F82A05" w:rsidP="001A0D0B">
            <w:pPr>
              <w:spacing w:after="0" w:line="240" w:lineRule="auto"/>
              <w:jc w:val="center"/>
              <w:rPr>
                <w:rFonts w:eastAsia="Times New Roman" w:cstheme="minorHAnsi"/>
                <w:color w:val="000000"/>
                <w:kern w:val="0"/>
                <w:highlight w:val="green"/>
                <w14:ligatures w14:val="none"/>
              </w:rPr>
            </w:pPr>
            <w:r w:rsidRPr="00F82A05">
              <w:rPr>
                <w:rFonts w:eastAsia="Times New Roman" w:cstheme="minorHAnsi"/>
                <w:color w:val="000000"/>
                <w:kern w:val="0"/>
                <w:highlight w:val="green"/>
                <w14:ligatures w14:val="none"/>
              </w:rPr>
              <w:t>3</w:t>
            </w:r>
          </w:p>
        </w:tc>
        <w:tc>
          <w:tcPr>
            <w:tcW w:w="863" w:type="dxa"/>
            <w:tcBorders>
              <w:top w:val="nil"/>
              <w:left w:val="nil"/>
              <w:bottom w:val="nil"/>
              <w:right w:val="nil"/>
            </w:tcBorders>
            <w:shd w:val="clear" w:color="auto" w:fill="auto"/>
            <w:noWrap/>
            <w:vAlign w:val="center"/>
            <w:hideMark/>
          </w:tcPr>
          <w:p w14:paraId="75079240"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3</w:t>
            </w:r>
          </w:p>
        </w:tc>
        <w:tc>
          <w:tcPr>
            <w:tcW w:w="1400" w:type="dxa"/>
            <w:tcBorders>
              <w:top w:val="nil"/>
              <w:left w:val="nil"/>
              <w:bottom w:val="nil"/>
              <w:right w:val="nil"/>
            </w:tcBorders>
            <w:shd w:val="clear" w:color="auto" w:fill="auto"/>
            <w:noWrap/>
            <w:vAlign w:val="center"/>
            <w:hideMark/>
          </w:tcPr>
          <w:p w14:paraId="3E82A7AC" w14:textId="77777777" w:rsidR="00430455" w:rsidRPr="008D0182" w:rsidRDefault="00430455"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4</w:t>
            </w:r>
          </w:p>
        </w:tc>
      </w:tr>
      <w:bookmarkEnd w:id="15"/>
    </w:tbl>
    <w:p w14:paraId="1D1D1926" w14:textId="77777777" w:rsidR="00430455" w:rsidRPr="008D0182" w:rsidRDefault="00430455" w:rsidP="007E6D81">
      <w:pPr>
        <w:pStyle w:val="MtBody"/>
      </w:pPr>
    </w:p>
    <w:p w14:paraId="16DBCCAC" w14:textId="013023C7" w:rsidR="00DF25F0" w:rsidRDefault="003C1EED" w:rsidP="007E6D81">
      <w:pPr>
        <w:pStyle w:val="MtBody"/>
      </w:pPr>
      <w:r w:rsidRPr="008D0182">
        <w:t>Moreover, t</w:t>
      </w:r>
      <w:r w:rsidR="007E6D81" w:rsidRPr="008D0182">
        <w:t xml:space="preserve">o enhance generalization and mitigate the risks of overfitting, a 10-fold cross-validation is implemented, coupled with an 80-20 split for training and testing data classification </w:t>
      </w:r>
      <w:r w:rsidR="00263725" w:rsidRPr="008D0182">
        <w:fldChar w:fldCharType="begin">
          <w:fldData xml:space="preserve">PEVuZE5vdGU+PENpdGU+PEF1dGhvcj5BbGk8L0F1dGhvcj48WWVhcj4yMDI0PC9ZZWFyPjxSZWNO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c3RvbTE+PGVsZWN0cm9uaWMtcmVzb3VyY2UtbnVtPjEwLjEwMTYvai5hYXAuMjAyMy4xMDczNzg8
L2VsZWN0cm9uaWMtcmVzb3VyY2UtbnVtPjxyZW1vdGUtZGF0YWJhc2UtbmFtZT5NZWRsaW5lPC9y
ZW1vdGUtZGF0YWJhc2UtbmFtZT48cmVtb3RlLWRhdGFiYXNlLXByb3ZpZGVyPk5MTTwvcmVtb3Rl
LWRhdGFiYXNlLXByb3ZpZGVyPjwvcmVjb3JkPjwvQ2l0ZT48L0VuZE5vdGU+
</w:fldData>
        </w:fldChar>
      </w:r>
      <w:r w:rsidR="00263725" w:rsidRPr="008D0182">
        <w:instrText xml:space="preserve"> ADDIN EN.CITE </w:instrText>
      </w:r>
      <w:r w:rsidR="00263725" w:rsidRPr="008D0182">
        <w:fldChar w:fldCharType="begin">
          <w:fldData xml:space="preserve">PEVuZE5vdGU+PENpdGU+PEF1dGhvcj5BbGk8L0F1dGhvcj48WWVhcj4yMDI0PC9ZZWFyPjxSZWNO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c3RvbTE+PGVsZWN0cm9uaWMtcmVzb3VyY2UtbnVtPjEwLjEwMTYvai5hYXAuMjAyMy4xMDczNzg8
L2VsZWN0cm9uaWMtcmVzb3VyY2UtbnVtPjxyZW1vdGUtZGF0YWJhc2UtbmFtZT5NZWRsaW5lPC9y
ZW1vdGUtZGF0YWJhc2UtbmFtZT48cmVtb3RlLWRhdGFiYXNlLXByb3ZpZGVyPk5MTTwvcmVtb3Rl
LWRhdGFiYXNlLXByb3ZpZGVyPjwvcmVjb3JkPjwvQ2l0ZT48L0VuZE5vdGU+
</w:fldData>
        </w:fldChar>
      </w:r>
      <w:r w:rsidR="00263725" w:rsidRPr="008D0182">
        <w:instrText xml:space="preserve"> ADDIN EN.CITE.DATA </w:instrText>
      </w:r>
      <w:r w:rsidR="00263725" w:rsidRPr="008D0182">
        <w:fldChar w:fldCharType="end"/>
      </w:r>
      <w:r w:rsidR="00263725" w:rsidRPr="008D0182">
        <w:fldChar w:fldCharType="separate"/>
      </w:r>
      <w:r w:rsidR="00263725" w:rsidRPr="008D0182">
        <w:rPr>
          <w:noProof/>
        </w:rPr>
        <w:t>(Ali</w:t>
      </w:r>
      <w:r w:rsidR="00263725" w:rsidRPr="008D0182">
        <w:rPr>
          <w:i/>
          <w:noProof/>
        </w:rPr>
        <w:t xml:space="preserve"> et al.</w:t>
      </w:r>
      <w:r w:rsidR="00263725" w:rsidRPr="008D0182">
        <w:rPr>
          <w:noProof/>
        </w:rPr>
        <w:t xml:space="preserve"> 2024)</w:t>
      </w:r>
      <w:r w:rsidR="00263725" w:rsidRPr="008D0182">
        <w:fldChar w:fldCharType="end"/>
      </w:r>
      <w:r w:rsidR="00C64CAB" w:rsidRPr="008D0182">
        <w:t>.</w:t>
      </w:r>
      <w:r w:rsidR="00C64CAB">
        <w:t xml:space="preserve"> </w:t>
      </w:r>
      <w:r w:rsidR="00DF25F0" w:rsidRPr="00DF25F0">
        <w:t>Furthermore, the interpretation of model outcomes involves visualizing SHAP values</w:t>
      </w:r>
      <w:r w:rsidR="00DF25F0">
        <w:t xml:space="preserve"> </w:t>
      </w:r>
      <w:r w:rsidR="00DF25F0">
        <w:fldChar w:fldCharType="begin"/>
      </w:r>
      <w:r w:rsidR="00DF25F0">
        <w:instrText xml:space="preserve"> ADDIN EN.CITE &lt;EndNote&gt;&lt;Cite&gt;&lt;Author&gt;Lundberg&lt;/Author&gt;&lt;Year&gt;2017&lt;/Year&gt;&lt;RecNum&gt;74&lt;/RecNum&gt;&lt;DisplayText&gt;(Lundberg and Lee 2017)&lt;/DisplayText&gt;&lt;record&gt;&lt;rec-number&gt;74&lt;/rec-number&gt;&lt;foreign-keys&gt;&lt;key app="EN" db-id="2rewwrreqe9zfmewtv35p55bsf059sx5assw" timestamp="1706086130"&gt;74&lt;/key&gt;&lt;/foreign-keys&gt;&lt;ref-type name="Journal Article"&gt;17&lt;/ref-type&gt;&lt;contributors&gt;&lt;authors&gt;&lt;author&gt;Lundberg, Scott M&lt;/author&gt;&lt;author&gt;Lee, Su-In&lt;/author&gt;&lt;/authors&gt;&lt;/contributors&gt;&lt;titles&gt;&lt;title&gt;A unified approach to interpreting model predictions&lt;/title&gt;&lt;secondary-title&gt;Advances in neural information processing systems&lt;/secondary-title&gt;&lt;/titles&gt;&lt;periodical&gt;&lt;full-title&gt;Advances in neural information processing systems&lt;/full-title&gt;&lt;/periodical&gt;&lt;volume&gt;30&lt;/volume&gt;&lt;dates&gt;&lt;year&gt;2017&lt;/year&gt;&lt;/dates&gt;&lt;urls&gt;&lt;/urls&gt;&lt;/record&gt;&lt;/Cite&gt;&lt;/EndNote&gt;</w:instrText>
      </w:r>
      <w:r w:rsidR="00DF25F0">
        <w:fldChar w:fldCharType="separate"/>
      </w:r>
      <w:r w:rsidR="00DF25F0">
        <w:rPr>
          <w:noProof/>
        </w:rPr>
        <w:t>(Lundberg and Lee 2017)</w:t>
      </w:r>
      <w:r w:rsidR="00DF25F0">
        <w:fldChar w:fldCharType="end"/>
      </w:r>
      <w:r w:rsidR="00DF25F0" w:rsidRPr="00DF25F0">
        <w:t>, which provides a comprehensive global influence and importance ranking diagram for the impact of each variable on the severity of traffic crashes, along with interaction plots between some selected variables.</w:t>
      </w:r>
    </w:p>
    <w:p w14:paraId="2AE8079D" w14:textId="2BBD46A6" w:rsidR="00D85216" w:rsidRDefault="007E6D81" w:rsidP="00D85216">
      <w:pPr>
        <w:pStyle w:val="MtBody"/>
      </w:pPr>
      <w:r w:rsidRPr="007E6D81">
        <w:lastRenderedPageBreak/>
        <w:t>The Python software (version 3.10) was employed for the analysis, utilizing various packages such as XGBoost and SHAP which were instrumental in achieving the research objectives.</w:t>
      </w:r>
    </w:p>
    <w:p w14:paraId="089368BF" w14:textId="6D0C1ADD" w:rsidR="002A15DF" w:rsidRDefault="002A15DF" w:rsidP="002A15DF">
      <w:pPr>
        <w:pStyle w:val="MtBody"/>
      </w:pPr>
    </w:p>
    <w:p w14:paraId="6ACF8EFB" w14:textId="6D0527E6" w:rsidR="00263725" w:rsidRPr="00C64CAB" w:rsidRDefault="00263725" w:rsidP="00031799">
      <w:pPr>
        <w:pStyle w:val="MtSub2"/>
        <w:numPr>
          <w:ilvl w:val="1"/>
          <w:numId w:val="7"/>
        </w:numPr>
        <w:spacing w:line="480" w:lineRule="auto"/>
        <w:rPr>
          <w:b/>
          <w:bCs/>
          <w:i/>
          <w:iCs/>
        </w:rPr>
      </w:pPr>
      <w:r w:rsidRPr="00263725">
        <w:rPr>
          <w:b/>
          <w:bCs/>
          <w:i/>
          <w:iCs/>
        </w:rPr>
        <w:t>Random parameter</w:t>
      </w:r>
      <w:r w:rsidR="0032753D" w:rsidRPr="0032753D">
        <w:t xml:space="preserve"> </w:t>
      </w:r>
      <w:r w:rsidR="0032753D" w:rsidRPr="0032753D">
        <w:rPr>
          <w:b/>
          <w:bCs/>
          <w:i/>
          <w:iCs/>
        </w:rPr>
        <w:t>binary</w:t>
      </w:r>
      <w:r w:rsidRPr="00263725">
        <w:rPr>
          <w:b/>
          <w:bCs/>
          <w:i/>
          <w:iCs/>
        </w:rPr>
        <w:t xml:space="preserve"> logit with heterogeneity in means and variances</w:t>
      </w:r>
    </w:p>
    <w:p w14:paraId="63EC63B6" w14:textId="530D5557" w:rsidR="007E6D81" w:rsidRPr="007E6D81" w:rsidRDefault="007E6D81" w:rsidP="007E6D81">
      <w:pPr>
        <w:spacing w:line="480" w:lineRule="auto"/>
        <w:jc w:val="lowKashida"/>
        <w:rPr>
          <w:rFonts w:ascii="Times New Roman" w:hAnsi="Times New Roman" w:cs="Times New Roman"/>
          <w:color w:val="000000" w:themeColor="text1"/>
          <w:sz w:val="24"/>
          <w:szCs w:val="24"/>
        </w:rPr>
      </w:pPr>
      <w:r w:rsidRPr="007E6D81">
        <w:rPr>
          <w:rFonts w:ascii="Times New Roman" w:hAnsi="Times New Roman" w:cs="Times New Roman"/>
          <w:color w:val="000000" w:themeColor="text1"/>
          <w:sz w:val="24"/>
          <w:szCs w:val="24"/>
        </w:rPr>
        <w:t>In the preceding stage, significant categorical variables were analyzed using the XGBoost technique. These variables were subsequently transformed into dummy variables to enhance their applicability in the</w:t>
      </w:r>
      <w:r w:rsidR="009A73C4">
        <w:rPr>
          <w:rFonts w:ascii="Times New Roman" w:hAnsi="Times New Roman" w:cs="Times New Roman"/>
          <w:color w:val="000000" w:themeColor="text1"/>
          <w:sz w:val="24"/>
          <w:szCs w:val="24"/>
        </w:rPr>
        <w:t xml:space="preserve"> </w:t>
      </w:r>
      <w:r w:rsidRPr="007E6D81">
        <w:rPr>
          <w:rFonts w:ascii="Times New Roman" w:hAnsi="Times New Roman" w:cs="Times New Roman"/>
          <w:color w:val="000000" w:themeColor="text1"/>
          <w:sz w:val="24"/>
          <w:szCs w:val="24"/>
        </w:rPr>
        <w:t xml:space="preserve">random parameters approach, facilitating the assessment of their impacts. Within the framework of random parameters, the severity function (Y) is defined </w:t>
      </w:r>
      <w:r w:rsidR="003C752D">
        <w:rPr>
          <w:rFonts w:ascii="Times New Roman" w:hAnsi="Times New Roman" w:cs="Times New Roman"/>
          <w:color w:val="000000" w:themeColor="text1"/>
          <w:sz w:val="24"/>
          <w:szCs w:val="24"/>
        </w:rPr>
        <w:t xml:space="preserve">as binary </w:t>
      </w:r>
      <w:r w:rsidRPr="007E6D81">
        <w:rPr>
          <w:rFonts w:ascii="Times New Roman" w:hAnsi="Times New Roman" w:cs="Times New Roman"/>
          <w:color w:val="000000" w:themeColor="text1"/>
          <w:sz w:val="24"/>
          <w:szCs w:val="24"/>
        </w:rPr>
        <w:t>to determine the severity level (</w:t>
      </w:r>
      <w:r w:rsidRPr="007E6D81">
        <w:rPr>
          <w:rFonts w:ascii="Times New Roman" w:hAnsi="Times New Roman" w:cs="Times New Roman"/>
          <w:sz w:val="24"/>
          <w:szCs w:val="24"/>
        </w:rPr>
        <w:t>L = 0: slight injury, L =1:</w:t>
      </w:r>
      <w:r w:rsidR="009A73C4">
        <w:rPr>
          <w:rFonts w:ascii="Times New Roman" w:hAnsi="Times New Roman" w:cs="Times New Roman"/>
          <w:sz w:val="24"/>
          <w:szCs w:val="24"/>
        </w:rPr>
        <w:t xml:space="preserve"> </w:t>
      </w:r>
      <w:r w:rsidR="005A7378">
        <w:rPr>
          <w:rFonts w:ascii="Times New Roman" w:hAnsi="Times New Roman" w:cs="Times New Roman"/>
          <w:sz w:val="24"/>
          <w:szCs w:val="24"/>
        </w:rPr>
        <w:t>severe injury</w:t>
      </w:r>
      <w:r w:rsidRPr="007E6D81">
        <w:rPr>
          <w:rFonts w:ascii="Times New Roman" w:hAnsi="Times New Roman" w:cs="Times New Roman"/>
          <w:color w:val="000000" w:themeColor="text1"/>
          <w:sz w:val="24"/>
          <w:szCs w:val="24"/>
        </w:rPr>
        <w:t>) corresponding to each individual i</w:t>
      </w:r>
      <w:r w:rsidR="004113D9">
        <w:rPr>
          <w:rFonts w:ascii="Times New Roman" w:hAnsi="Times New Roman" w:cs="Times New Roman"/>
          <w:color w:val="000000" w:themeColor="text1"/>
          <w:sz w:val="24"/>
          <w:szCs w:val="24"/>
        </w:rPr>
        <w:t>:</w:t>
      </w:r>
    </w:p>
    <w:p w14:paraId="7EBA2258" w14:textId="77777777" w:rsidR="007E6D81" w:rsidRPr="007E6D81" w:rsidRDefault="004D6916" w:rsidP="007E6D81">
      <w:pPr>
        <w:spacing w:line="480" w:lineRule="auto"/>
        <w:jc w:val="lowKashida"/>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Li</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L</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Li</m:t>
            </m:r>
            <m:r>
              <w:rPr>
                <w:rFonts w:ascii="Cambria Math" w:hAnsi="Cambria Math" w:cs="Times New Roman"/>
                <w:color w:val="000000" w:themeColor="text1"/>
                <w:sz w:val="24"/>
                <w:szCs w:val="24"/>
              </w:rPr>
              <m:t xml:space="preserve"> </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Li</m:t>
            </m:r>
          </m:sub>
        </m:sSub>
      </m:oMath>
      <w:r w:rsidR="007E6D81" w:rsidRPr="007E6D81">
        <w:rPr>
          <w:rFonts w:ascii="Times New Roman" w:eastAsiaTheme="minorEastAsia" w:hAnsi="Times New Roman" w:cs="Times New Roman"/>
          <w:color w:val="000000" w:themeColor="text1"/>
          <w:sz w:val="24"/>
          <w:szCs w:val="24"/>
        </w:rPr>
        <w:t xml:space="preserve">                                                                                                                          (5)</w:t>
      </w:r>
    </w:p>
    <w:p w14:paraId="678EEAB5" w14:textId="42965B2E" w:rsidR="00AF649C" w:rsidRPr="007E6D81" w:rsidRDefault="007E6D81" w:rsidP="007E6D81">
      <w:pPr>
        <w:pStyle w:val="MtBody"/>
      </w:pPr>
      <w:r w:rsidRPr="007E6D81">
        <w:rPr>
          <w:rFonts w:eastAsiaTheme="minorEastAsia"/>
        </w:rPr>
        <w:t>The vector X</w:t>
      </w:r>
      <w:r w:rsidRPr="007E6D81">
        <w:rPr>
          <w:rFonts w:eastAsiaTheme="minorEastAsia"/>
          <w:vertAlign w:val="subscript"/>
        </w:rPr>
        <w:t>Li</w:t>
      </w:r>
      <w:r w:rsidRPr="007E6D81">
        <w:rPr>
          <w:rFonts w:eastAsiaTheme="minorEastAsia"/>
        </w:rPr>
        <w:t xml:space="preserve"> comprises explanatory variables, where β</w:t>
      </w:r>
      <w:r w:rsidRPr="007E6D81">
        <w:rPr>
          <w:rFonts w:eastAsiaTheme="minorEastAsia"/>
          <w:vertAlign w:val="subscript"/>
        </w:rPr>
        <w:t>L</w:t>
      </w:r>
      <w:r w:rsidRPr="007E6D81">
        <w:rPr>
          <w:rFonts w:eastAsiaTheme="minorEastAsia"/>
        </w:rPr>
        <w:t xml:space="preserve"> is a vector containing estimable parameters associated with discrete outcome L, and the error term is denoted as </w:t>
      </w:r>
      <w:r w:rsidRPr="007E6D81">
        <w:rPr>
          <w:rFonts w:eastAsiaTheme="minorEastAsia"/>
          <w:sz w:val="28"/>
        </w:rPr>
        <w:t>ε</w:t>
      </w:r>
      <w:r w:rsidRPr="007E6D81">
        <w:rPr>
          <w:rFonts w:eastAsiaTheme="minorEastAsia"/>
          <w:vertAlign w:val="subscript"/>
        </w:rPr>
        <w:t>Li</w:t>
      </w:r>
      <w:r w:rsidRPr="007E6D81">
        <w:rPr>
          <w:rFonts w:eastAsiaTheme="minorEastAsia"/>
        </w:rPr>
        <w:t>. In Equation 5, the consideration of variability in means and variances is achieved by allowing β</w:t>
      </w:r>
      <w:r w:rsidRPr="007E6D81">
        <w:rPr>
          <w:rFonts w:eastAsiaTheme="minorEastAsia"/>
          <w:vertAlign w:val="subscript"/>
        </w:rPr>
        <w:t>L</w:t>
      </w:r>
      <w:r w:rsidRPr="007E6D81">
        <w:rPr>
          <w:rFonts w:eastAsiaTheme="minorEastAsia"/>
        </w:rPr>
        <w:t xml:space="preserve"> to vary among observations. To estimate β</w:t>
      </w:r>
      <w:r w:rsidRPr="007E6D81">
        <w:rPr>
          <w:rFonts w:eastAsiaTheme="minorEastAsia"/>
          <w:vertAlign w:val="subscript"/>
        </w:rPr>
        <w:t>L</w:t>
      </w:r>
      <w:r w:rsidRPr="007E6D81">
        <w:rPr>
          <w:rFonts w:eastAsiaTheme="minorEastAsia"/>
        </w:rPr>
        <w:t xml:space="preserve"> in this context, Equation 6 is employed</w:t>
      </w:r>
      <w:r>
        <w:rPr>
          <w:rFonts w:eastAsiaTheme="minorEastAsia"/>
        </w:rPr>
        <w:t xml:space="preserve"> </w:t>
      </w:r>
      <w:r w:rsidR="00AF649C">
        <w:rPr>
          <w:rFonts w:eastAsiaTheme="minorEastAsia"/>
        </w:rPr>
        <w:fldChar w:fldCharType="begin"/>
      </w:r>
      <w:r w:rsidR="006252D5">
        <w:rPr>
          <w:rFonts w:eastAsiaTheme="minorEastAsia"/>
        </w:rPr>
        <w:instrText xml:space="preserve"> ADDIN EN.CITE &lt;EndNote&gt;&lt;Cite&gt;&lt;Author&gt;Seraneeprakarn&lt;/Author&gt;&lt;Year&gt;2017&lt;/Year&gt;&lt;RecNum&gt;54&lt;/RecNum&gt;&lt;DisplayText&gt;(Seraneeprakarn&lt;style face="italic"&gt; et al.&lt;/style&gt; 2017, Washington&lt;style face="italic"&gt; et al.&lt;/style&gt; 2020)&lt;/DisplayText&gt;&lt;record&gt;&lt;rec-number&gt;54&lt;/rec-number&gt;&lt;foreign-keys&gt;&lt;key app="EN" db-id="2rewwrreqe9zfmewtv35p55bsf059sx5assw" timestamp="1705936697"&gt;54&lt;/key&gt;&lt;/foreign-keys&gt;&lt;ref-type name="Journal Article"&gt;17&lt;/ref-type&gt;&lt;contributors&gt;&lt;authors&gt;&lt;author&gt;Seraneeprakarn, Puttipan&lt;/author&gt;&lt;author&gt;Huang, Shuaiqi&lt;/author&gt;&lt;author&gt;Shankar, Venkataraman&lt;/author&gt;&lt;author&gt;Mannering, Fred&lt;/author&gt;&lt;author&gt;Venkataraman, Narayan&lt;/author&gt;&lt;author&gt;Milton, John&lt;/author&gt;&lt;/authors&gt;&lt;/contributors&gt;&lt;titles&gt;&lt;title&gt;Occupant injury severities in hybrid-vehicle involved crashes: A random parameters approach with heterogeneity in means and variances&lt;/title&gt;&lt;secondary-title&gt;Analytic Methods in Accident Research&lt;/secondary-title&gt;&lt;/titles&gt;&lt;periodical&gt;&lt;full-title&gt;Analytic Methods in Accident Research&lt;/full-title&gt;&lt;/periodical&gt;&lt;pages&gt;41-55&lt;/pages&gt;&lt;volume&gt;15&lt;/volume&gt;&lt;section&gt;41&lt;/section&gt;&lt;dates&gt;&lt;year&gt;2017&lt;/year&gt;&lt;/dates&gt;&lt;isbn&gt;22136657&lt;/isbn&gt;&lt;urls&gt;&lt;/urls&gt;&lt;electronic-resource-num&gt;10.1016/j.amar.2017.05.003&lt;/electronic-resource-num&gt;&lt;/record&gt;&lt;/Cite&gt;&lt;Cite&gt;&lt;Author&gt;Washington&lt;/Author&gt;&lt;Year&gt;2020&lt;/Year&gt;&lt;RecNum&gt;75&lt;/RecNum&gt;&lt;record&gt;&lt;rec-number&gt;75&lt;/rec-number&gt;&lt;foreign-keys&gt;&lt;key app="EN" db-id="2rewwrreqe9zfmewtv35p55bsf059sx5assw" timestamp="1706086446"&gt;75&lt;/key&gt;&lt;/foreign-keys&gt;&lt;ref-type name="Book"&gt;6&lt;/ref-type&gt;&lt;contributors&gt;&lt;authors&gt;&lt;author&gt;Washington, Simon&lt;/author&gt;&lt;author&gt;Karlaftis, Matthew G&lt;/author&gt;&lt;author&gt;Mannering, Fred&lt;/author&gt;&lt;author&gt;Anastasopoulos, Panagiotis&lt;/author&gt;&lt;/authors&gt;&lt;/contributors&gt;&lt;titles&gt;&lt;title&gt;Statistical and econometric methods for transportation data analysis&lt;/title&gt;&lt;/titles&gt;&lt;dates&gt;&lt;year&gt;2020&lt;/year&gt;&lt;/dates&gt;&lt;publisher&gt;CRC press&lt;/publisher&gt;&lt;isbn&gt;0429520751&lt;/isbn&gt;&lt;urls&gt;&lt;/urls&gt;&lt;/record&gt;&lt;/Cite&gt;&lt;/EndNote&gt;</w:instrText>
      </w:r>
      <w:r w:rsidR="00AF649C">
        <w:rPr>
          <w:rFonts w:eastAsiaTheme="minorEastAsia"/>
        </w:rPr>
        <w:fldChar w:fldCharType="separate"/>
      </w:r>
      <w:r w:rsidR="00D227E4">
        <w:rPr>
          <w:rFonts w:eastAsiaTheme="minorEastAsia"/>
          <w:noProof/>
        </w:rPr>
        <w:t>(Seraneeprakarn</w:t>
      </w:r>
      <w:r w:rsidR="00D227E4" w:rsidRPr="00D227E4">
        <w:rPr>
          <w:rFonts w:eastAsiaTheme="minorEastAsia"/>
          <w:i/>
          <w:noProof/>
        </w:rPr>
        <w:t xml:space="preserve"> et al.</w:t>
      </w:r>
      <w:r w:rsidR="00D227E4">
        <w:rPr>
          <w:rFonts w:eastAsiaTheme="minorEastAsia"/>
          <w:noProof/>
        </w:rPr>
        <w:t xml:space="preserve"> 2017, Washington</w:t>
      </w:r>
      <w:r w:rsidR="00D227E4" w:rsidRPr="00D227E4">
        <w:rPr>
          <w:rFonts w:eastAsiaTheme="minorEastAsia"/>
          <w:i/>
          <w:noProof/>
        </w:rPr>
        <w:t xml:space="preserve"> et al.</w:t>
      </w:r>
      <w:r w:rsidR="00D227E4">
        <w:rPr>
          <w:rFonts w:eastAsiaTheme="minorEastAsia"/>
          <w:noProof/>
        </w:rPr>
        <w:t xml:space="preserve"> 2020)</w:t>
      </w:r>
      <w:r w:rsidR="00AF649C">
        <w:rPr>
          <w:rFonts w:eastAsiaTheme="minorEastAsia"/>
        </w:rPr>
        <w:fldChar w:fldCharType="end"/>
      </w:r>
      <w:r w:rsidR="00AF649C" w:rsidRPr="00AF649C">
        <w:rPr>
          <w:rFonts w:eastAsiaTheme="minorEastAsia"/>
        </w:rPr>
        <w:t>.</w:t>
      </w:r>
    </w:p>
    <w:p w14:paraId="459DD021" w14:textId="77777777" w:rsidR="007E6D81" w:rsidRPr="00556FFC" w:rsidRDefault="004D6916" w:rsidP="007E6D81">
      <w:pPr>
        <w:pStyle w:val="MtBody"/>
        <w:rPr>
          <w:rFonts w:eastAsiaTheme="minorEastAsia"/>
        </w:rPr>
      </w:pPr>
      <m:oMath>
        <m:sSub>
          <m:sSubPr>
            <m:ctrlPr>
              <w:rPr>
                <w:rFonts w:ascii="Cambria Math" w:hAnsi="Cambria Math"/>
                <w:i/>
              </w:rPr>
            </m:ctrlPr>
          </m:sSubPr>
          <m:e>
            <m:r>
              <w:rPr>
                <w:rFonts w:ascii="Cambria Math" w:hAnsi="Cambria Math"/>
              </w:rPr>
              <m:t>β</m:t>
            </m:r>
          </m:e>
          <m:sub>
            <m:r>
              <w:rPr>
                <w:rFonts w:ascii="Cambria Math" w:hAnsi="Cambria Math"/>
              </w:rPr>
              <m:t>Li</m:t>
            </m:r>
          </m:sub>
        </m:sSub>
        <m:r>
          <w:rPr>
            <w:rFonts w:ascii="Cambria Math" w:hAnsi="Cambria Math"/>
          </w:rPr>
          <m:t xml:space="preserve">= </m:t>
        </m:r>
        <m:r>
          <w:rPr>
            <w:rFonts w:ascii="Cambria Math" w:hAnsi="Cambria Math"/>
          </w:rPr>
          <m:t>β</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Li</m:t>
            </m:r>
          </m:sub>
        </m:sSub>
        <m:sSub>
          <m:sSubPr>
            <m:ctrlPr>
              <w:rPr>
                <w:rFonts w:ascii="Cambria Math" w:hAnsi="Cambria Math"/>
                <w:i/>
              </w:rPr>
            </m:ctrlPr>
          </m:sSubPr>
          <m:e>
            <m:r>
              <w:rPr>
                <w:rFonts w:ascii="Cambria Math" w:hAnsi="Cambria Math"/>
              </w:rPr>
              <m:t>Z</m:t>
            </m:r>
          </m:e>
          <m:sub>
            <m:r>
              <w:rPr>
                <w:rFonts w:ascii="Cambria Math" w:hAnsi="Cambria Math"/>
              </w:rPr>
              <m:t>Li</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Li</m:t>
            </m:r>
          </m:sub>
        </m:sSub>
        <m: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Li</m:t>
                </m:r>
              </m:sub>
            </m:sSub>
            <m:sSub>
              <m:sSubPr>
                <m:ctrlPr>
                  <w:rPr>
                    <w:rFonts w:ascii="Cambria Math" w:hAnsi="Cambria Math"/>
                    <w:i/>
                  </w:rPr>
                </m:ctrlPr>
              </m:sSubPr>
              <m:e>
                <m:r>
                  <w:rPr>
                    <w:rFonts w:ascii="Cambria Math" w:hAnsi="Cambria Math"/>
                  </w:rPr>
                  <m:t>W</m:t>
                </m:r>
              </m:e>
              <m:sub>
                <m:r>
                  <w:rPr>
                    <w:rFonts w:ascii="Cambria Math" w:hAnsi="Cambria Math"/>
                  </w:rPr>
                  <m:t>Li</m:t>
                </m:r>
              </m:sub>
            </m:sSub>
          </m:e>
        </m:d>
        <m:sSub>
          <m:sSubPr>
            <m:ctrlPr>
              <w:rPr>
                <w:rFonts w:ascii="Cambria Math" w:hAnsi="Cambria Math"/>
                <w:i/>
              </w:rPr>
            </m:ctrlPr>
          </m:sSubPr>
          <m:e>
            <m:r>
              <w:rPr>
                <w:rFonts w:ascii="Cambria Math" w:hAnsi="Cambria Math"/>
              </w:rPr>
              <m:t>v</m:t>
            </m:r>
          </m:e>
          <m:sub>
            <m:r>
              <w:rPr>
                <w:rFonts w:ascii="Cambria Math" w:hAnsi="Cambria Math"/>
              </w:rPr>
              <m:t>Li</m:t>
            </m:r>
          </m:sub>
        </m:sSub>
      </m:oMath>
      <w:r w:rsidR="007E6D81" w:rsidRPr="00556FFC">
        <w:rPr>
          <w:rFonts w:eastAsiaTheme="minorEastAsia"/>
        </w:rPr>
        <w:t xml:space="preserve">            </w:t>
      </w:r>
      <w:r w:rsidR="007E6D81" w:rsidRPr="00556FFC">
        <w:rPr>
          <w:rFonts w:eastAsiaTheme="minorEastAsia"/>
        </w:rPr>
        <w:tab/>
      </w:r>
      <w:r w:rsidR="007E6D81" w:rsidRPr="00556FFC">
        <w:rPr>
          <w:rFonts w:eastAsiaTheme="minorEastAsia"/>
        </w:rPr>
        <w:tab/>
      </w:r>
      <w:r w:rsidR="007E6D81" w:rsidRPr="00556FFC">
        <w:rPr>
          <w:rFonts w:eastAsiaTheme="minorEastAsia"/>
        </w:rPr>
        <w:tab/>
      </w:r>
      <w:r w:rsidR="007E6D81" w:rsidRPr="00556FFC">
        <w:rPr>
          <w:rFonts w:eastAsiaTheme="minorEastAsia"/>
        </w:rPr>
        <w:tab/>
      </w:r>
      <w:r w:rsidR="007E6D81">
        <w:rPr>
          <w:rFonts w:eastAsiaTheme="minorEastAsia"/>
        </w:rPr>
        <w:t xml:space="preserve">                               </w:t>
      </w:r>
      <w:r w:rsidR="007E6D81" w:rsidRPr="00556FFC">
        <w:rPr>
          <w:rFonts w:eastAsiaTheme="minorEastAsia"/>
        </w:rPr>
        <w:t>(</w:t>
      </w:r>
      <w:r w:rsidR="007E6D81">
        <w:rPr>
          <w:rFonts w:eastAsiaTheme="minorEastAsia"/>
        </w:rPr>
        <w:t>6</w:t>
      </w:r>
      <w:r w:rsidR="007E6D81" w:rsidRPr="00556FFC">
        <w:rPr>
          <w:rFonts w:eastAsiaTheme="minorEastAsia"/>
        </w:rPr>
        <w:t>)</w:t>
      </w:r>
    </w:p>
    <w:p w14:paraId="524648B8" w14:textId="77777777" w:rsidR="007E6D81" w:rsidRDefault="007E6D81" w:rsidP="007E6D81">
      <w:pPr>
        <w:pStyle w:val="MtBody"/>
      </w:pPr>
      <w:r w:rsidRPr="00BE476D">
        <w:t xml:space="preserve">In this context, β denotes the mean parameter estimate observed across all observations. </w:t>
      </w:r>
      <w:r w:rsidRPr="00556FFC">
        <w:t>Z</w:t>
      </w:r>
      <w:r>
        <w:rPr>
          <w:vertAlign w:val="subscript"/>
        </w:rPr>
        <w:t>L</w:t>
      </w:r>
      <w:r w:rsidRPr="00556FFC">
        <w:rPr>
          <w:vertAlign w:val="subscript"/>
        </w:rPr>
        <w:t>i</w:t>
      </w:r>
      <w:r w:rsidRPr="00556FFC">
        <w:t xml:space="preserve"> </w:t>
      </w:r>
      <w:r w:rsidRPr="00BE476D">
        <w:t xml:space="preserve">is a vector comprising explanatory variables that </w:t>
      </w:r>
      <w:r>
        <w:t>account for</w:t>
      </w:r>
      <w:r w:rsidRPr="00BE476D">
        <w:t xml:space="preserve"> variations in means</w:t>
      </w:r>
      <w:r>
        <w:t xml:space="preserve">, </w:t>
      </w:r>
      <w:r w:rsidRPr="00BE476D">
        <w:t xml:space="preserve">while </w:t>
      </w:r>
      <w:r w:rsidRPr="00556FFC">
        <w:rPr>
          <w:sz w:val="28"/>
        </w:rPr>
        <w:t>θ</w:t>
      </w:r>
      <w:r>
        <w:rPr>
          <w:vertAlign w:val="subscript"/>
        </w:rPr>
        <w:t>L</w:t>
      </w:r>
      <w:r w:rsidRPr="00556FFC">
        <w:rPr>
          <w:vertAlign w:val="subscript"/>
        </w:rPr>
        <w:t>i</w:t>
      </w:r>
      <w:r w:rsidRPr="00556FFC">
        <w:t xml:space="preserve"> </w:t>
      </w:r>
      <w:r w:rsidRPr="00BE476D">
        <w:t xml:space="preserve">represents the corresponding vector of estimable parameters, </w:t>
      </w:r>
      <w:r w:rsidRPr="00556FFC">
        <w:t>W</w:t>
      </w:r>
      <w:r>
        <w:rPr>
          <w:vertAlign w:val="subscript"/>
        </w:rPr>
        <w:t>L</w:t>
      </w:r>
      <w:r w:rsidRPr="00556FFC">
        <w:rPr>
          <w:vertAlign w:val="subscript"/>
        </w:rPr>
        <w:t>i</w:t>
      </w:r>
      <w:r w:rsidRPr="00556FFC">
        <w:t xml:space="preserve"> </w:t>
      </w:r>
      <w:r w:rsidRPr="00BE476D">
        <w:t xml:space="preserve">is a vector of explanatory variables </w:t>
      </w:r>
      <w:r w:rsidRPr="00BE476D">
        <w:lastRenderedPageBreak/>
        <w:t xml:space="preserve">capturing variations in the standard deviation </w:t>
      </w:r>
      <w:r w:rsidRPr="00556FFC">
        <w:rPr>
          <w:sz w:val="28"/>
          <w:szCs w:val="28"/>
        </w:rPr>
        <w:t>σ</w:t>
      </w:r>
      <w:r>
        <w:rPr>
          <w:sz w:val="28"/>
          <w:szCs w:val="28"/>
          <w:vertAlign w:val="subscript"/>
        </w:rPr>
        <w:t>L</w:t>
      </w:r>
      <w:r w:rsidRPr="00556FFC">
        <w:rPr>
          <w:sz w:val="28"/>
          <w:szCs w:val="28"/>
          <w:vertAlign w:val="subscript"/>
        </w:rPr>
        <w:t>i</w:t>
      </w:r>
      <w:r w:rsidRPr="00556FFC">
        <w:rPr>
          <w:sz w:val="28"/>
        </w:rPr>
        <w:t xml:space="preserve"> </w:t>
      </w:r>
      <w:r w:rsidRPr="00BE476D">
        <w:t xml:space="preserve">using the parameter vector </w:t>
      </w:r>
      <w:r w:rsidRPr="00556FFC">
        <w:rPr>
          <w:sz w:val="28"/>
        </w:rPr>
        <w:t>ω</w:t>
      </w:r>
      <w:r>
        <w:rPr>
          <w:sz w:val="28"/>
          <w:vertAlign w:val="subscript"/>
        </w:rPr>
        <w:t>L</w:t>
      </w:r>
      <w:r w:rsidRPr="00556FFC">
        <w:rPr>
          <w:sz w:val="28"/>
          <w:vertAlign w:val="subscript"/>
        </w:rPr>
        <w:t>i</w:t>
      </w:r>
      <w:r w:rsidRPr="00556FFC">
        <w:t xml:space="preserve">, and </w:t>
      </w:r>
      <w:r w:rsidRPr="00556FFC">
        <w:rPr>
          <w:sz w:val="28"/>
        </w:rPr>
        <w:t>ν</w:t>
      </w:r>
      <w:r>
        <w:rPr>
          <w:sz w:val="28"/>
          <w:vertAlign w:val="subscript"/>
        </w:rPr>
        <w:t>L</w:t>
      </w:r>
      <w:r w:rsidRPr="00556FFC">
        <w:rPr>
          <w:sz w:val="28"/>
          <w:vertAlign w:val="subscript"/>
        </w:rPr>
        <w:t>i</w:t>
      </w:r>
      <w:r w:rsidRPr="00556FFC">
        <w:t xml:space="preserve"> </w:t>
      </w:r>
      <w:r w:rsidRPr="00BE476D">
        <w:t>denotes the disturbance term.</w:t>
      </w:r>
    </w:p>
    <w:p w14:paraId="6D60A6AA" w14:textId="77777777" w:rsidR="007E6D81" w:rsidRPr="00556FFC" w:rsidRDefault="007E6D81" w:rsidP="007E6D81">
      <w:pPr>
        <w:pStyle w:val="MtBody"/>
      </w:pPr>
      <w:r w:rsidRPr="00CF5715">
        <w:t xml:space="preserve">The </w:t>
      </w:r>
      <w:r w:rsidRPr="00556FFC">
        <w:t xml:space="preserve">probability </w:t>
      </w:r>
      <w:r w:rsidRPr="00CF5715">
        <w:t xml:space="preserve">of injury severity category </w:t>
      </w:r>
      <w:r>
        <w:t>L</w:t>
      </w:r>
      <w:r w:rsidRPr="00CF5715">
        <w:t>, attributed to observation i, is expressed as:</w:t>
      </w:r>
    </w:p>
    <w:p w14:paraId="2FE6B036" w14:textId="3F164E10" w:rsidR="007E6D81" w:rsidRDefault="004D6916" w:rsidP="007E6D81">
      <w:pPr>
        <w:pStyle w:val="MtBody"/>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L</m:t>
            </m:r>
          </m:e>
        </m:d>
        <m:r>
          <w:rPr>
            <w:rFonts w:ascii="Cambria Math" w:hAnsi="Cambria Math"/>
          </w:rPr>
          <m:t xml:space="preserve">= </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EXP</m:t>
                    </m:r>
                    <m:r>
                      <w:rPr>
                        <w:rFonts w:ascii="Cambria Math" w:hAnsi="Cambria Math"/>
                      </w:rPr>
                      <m:t>(</m:t>
                    </m:r>
                    <m:r>
                      <w:rPr>
                        <w:rFonts w:ascii="Cambria Math" w:hAnsi="Cambria Math"/>
                      </w:rPr>
                      <m:t>β</m:t>
                    </m:r>
                  </m:e>
                  <m:sub>
                    <m:r>
                      <w:rPr>
                        <w:rFonts w:ascii="Cambria Math" w:hAnsi="Cambria Math"/>
                      </w:rPr>
                      <m:t>L</m:t>
                    </m:r>
                  </m:sub>
                </m:sSub>
                <m:sSub>
                  <m:sSubPr>
                    <m:ctrlPr>
                      <w:rPr>
                        <w:rFonts w:ascii="Cambria Math" w:hAnsi="Cambria Math"/>
                        <w:i/>
                      </w:rPr>
                    </m:ctrlPr>
                  </m:sSubPr>
                  <m:e>
                    <m:r>
                      <w:rPr>
                        <w:rFonts w:ascii="Cambria Math" w:hAnsi="Cambria Math"/>
                      </w:rPr>
                      <m:t>X</m:t>
                    </m:r>
                  </m:e>
                  <m:sub>
                    <m:r>
                      <w:rPr>
                        <w:rFonts w:ascii="Cambria Math" w:hAnsi="Cambria Math"/>
                      </w:rPr>
                      <m:t>Li</m:t>
                    </m:r>
                  </m:sub>
                </m:sSub>
                <m:r>
                  <w:rPr>
                    <w:rFonts w:ascii="Cambria Math" w:hAnsi="Cambria Math"/>
                  </w:rPr>
                  <m:t>)</m:t>
                </m:r>
              </m:num>
              <m:den>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EXP</m:t>
                        </m:r>
                        <m:r>
                          <w:rPr>
                            <w:rFonts w:ascii="Cambria Math" w:hAnsi="Cambria Math"/>
                          </w:rPr>
                          <m:t>(</m:t>
                        </m:r>
                        <m:r>
                          <w:rPr>
                            <w:rFonts w:ascii="Cambria Math" w:hAnsi="Cambria Math"/>
                          </w:rPr>
                          <m:t>β</m:t>
                        </m:r>
                      </m:e>
                      <m:sub>
                        <m:r>
                          <w:rPr>
                            <w:rFonts w:ascii="Cambria Math" w:hAnsi="Cambria Math"/>
                          </w:rPr>
                          <m:t>L</m:t>
                        </m:r>
                      </m:sub>
                    </m:sSub>
                    <m:sSub>
                      <m:sSubPr>
                        <m:ctrlPr>
                          <w:rPr>
                            <w:rFonts w:ascii="Cambria Math" w:hAnsi="Cambria Math"/>
                            <w:i/>
                          </w:rPr>
                        </m:ctrlPr>
                      </m:sSubPr>
                      <m:e>
                        <m:r>
                          <w:rPr>
                            <w:rFonts w:ascii="Cambria Math" w:hAnsi="Cambria Math"/>
                          </w:rPr>
                          <m:t>X</m:t>
                        </m:r>
                      </m:e>
                      <m:sub>
                        <m:r>
                          <w:rPr>
                            <w:rFonts w:ascii="Cambria Math" w:hAnsi="Cambria Math"/>
                          </w:rPr>
                          <m:t>Li</m:t>
                        </m:r>
                      </m:sub>
                    </m:sSub>
                    <m:r>
                      <w:rPr>
                        <w:rFonts w:ascii="Cambria Math" w:hAnsi="Cambria Math"/>
                      </w:rPr>
                      <m:t>)</m:t>
                    </m:r>
                  </m:e>
                </m:nary>
              </m:den>
            </m:f>
            <m:r>
              <w:rPr>
                <w:rFonts w:ascii="Cambria Math" w:hAnsi="Cambria Math"/>
              </w:rPr>
              <m:t>f</m:t>
            </m:r>
          </m:e>
        </m:nary>
        <m:d>
          <m:dPr>
            <m:ctrlPr>
              <w:rPr>
                <w:rFonts w:ascii="Cambria Math" w:hAnsi="Cambria Math"/>
                <w:i/>
              </w:rPr>
            </m:ctrlPr>
          </m:dPr>
          <m:e>
            <m:r>
              <w:rPr>
                <w:rFonts w:ascii="Cambria Math" w:hAnsi="Cambria Math"/>
              </w:rPr>
              <m:t>β</m:t>
            </m:r>
          </m:e>
          <m:e>
            <m:r>
              <w:rPr>
                <w:rFonts w:ascii="Cambria Math" w:hAnsi="Cambria Math"/>
              </w:rPr>
              <m:t>φ</m:t>
            </m:r>
          </m:e>
        </m:d>
        <m:r>
          <w:rPr>
            <w:rFonts w:ascii="Cambria Math" w:hAnsi="Cambria Math"/>
          </w:rPr>
          <m:t>dβ</m:t>
        </m:r>
      </m:oMath>
      <w:r w:rsidR="007E6D81" w:rsidRPr="00556FFC">
        <w:rPr>
          <w:rFonts w:eastAsiaTheme="minorEastAsia"/>
        </w:rPr>
        <w:t xml:space="preserve">         </w:t>
      </w:r>
      <w:r w:rsidR="007E6D81">
        <w:rPr>
          <w:rFonts w:eastAsiaTheme="minorEastAsia"/>
        </w:rPr>
        <w:t xml:space="preserve">                                                                                    (7)</w:t>
      </w:r>
    </w:p>
    <w:p w14:paraId="726DFF73" w14:textId="11C86E64" w:rsidR="00456FEC" w:rsidRDefault="007E6D81" w:rsidP="007E6D81">
      <w:pPr>
        <w:pStyle w:val="MtBody"/>
      </w:pPr>
      <w:r w:rsidRPr="00BE476D">
        <w:t>Here, the density function of β is denoted by f(β|φ), with the other parameters having been previously discussed</w:t>
      </w:r>
      <w:r w:rsidR="00456FEC">
        <w:t xml:space="preserve"> </w:t>
      </w:r>
      <w:r w:rsidR="000E05E0">
        <w:t>and</w:t>
      </w:r>
      <w:r w:rsidR="00456FEC">
        <w:t xml:space="preserve"> due to binary nature of outcome severity in this study can be written as follow:</w:t>
      </w:r>
    </w:p>
    <w:p w14:paraId="70D1872B" w14:textId="146AD20D" w:rsidR="007E6D81" w:rsidRPr="007E6D81" w:rsidRDefault="004D6916" w:rsidP="007E6D81">
      <w:pPr>
        <w:pStyle w:val="MtBody"/>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r>
          <w:rPr>
            <w:rFonts w:ascii="Cambria Math" w:hAnsi="Cambria Math"/>
          </w:rPr>
          <m:t>L</m:t>
        </m:r>
        <m:r>
          <w:rPr>
            <w:rFonts w:ascii="Cambria Math" w:hAnsi="Cambria Math"/>
          </w:rPr>
          <m:t xml:space="preserve">)= </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EXP</m:t>
                    </m:r>
                    <m:r>
                      <w:rPr>
                        <w:rFonts w:ascii="Cambria Math" w:hAnsi="Cambria Math"/>
                      </w:rPr>
                      <m:t>(</m:t>
                    </m:r>
                    <m:r>
                      <w:rPr>
                        <w:rFonts w:ascii="Cambria Math" w:hAnsi="Cambria Math"/>
                      </w:rPr>
                      <m:t>β</m:t>
                    </m:r>
                  </m:e>
                  <m:sub>
                    <m:r>
                      <w:rPr>
                        <w:rFonts w:ascii="Cambria Math" w:hAnsi="Cambria Math"/>
                      </w:rPr>
                      <m:t>L</m:t>
                    </m:r>
                  </m:sub>
                </m:sSub>
                <m:sSub>
                  <m:sSubPr>
                    <m:ctrlPr>
                      <w:rPr>
                        <w:rFonts w:ascii="Cambria Math" w:hAnsi="Cambria Math"/>
                        <w:i/>
                      </w:rPr>
                    </m:ctrlPr>
                  </m:sSubPr>
                  <m:e>
                    <m:r>
                      <w:rPr>
                        <w:rFonts w:ascii="Cambria Math" w:hAnsi="Cambria Math"/>
                      </w:rPr>
                      <m:t>X</m:t>
                    </m:r>
                  </m:e>
                  <m:sub>
                    <m:r>
                      <w:rPr>
                        <w:rFonts w:ascii="Cambria Math" w:hAnsi="Cambria Math"/>
                      </w:rPr>
                      <m:t>Li</m:t>
                    </m:r>
                  </m:sub>
                </m:sSub>
                <m:r>
                  <w:rPr>
                    <w:rFonts w:ascii="Cambria Math" w:hAnsi="Cambria Math"/>
                  </w:rPr>
                  <m:t>)</m:t>
                </m:r>
              </m:num>
              <m:den>
                <m:sSub>
                  <m:sSubPr>
                    <m:ctrlPr>
                      <w:rPr>
                        <w:rFonts w:ascii="Cambria Math" w:hAnsi="Cambria Math"/>
                        <w:i/>
                      </w:rPr>
                    </m:ctrlPr>
                  </m:sSubPr>
                  <m:e>
                    <m:r>
                      <w:rPr>
                        <w:rFonts w:ascii="Cambria Math" w:hAnsi="Cambria Math"/>
                      </w:rPr>
                      <m:t>1+</m:t>
                    </m:r>
                    <m:r>
                      <w:rPr>
                        <w:rFonts w:ascii="Cambria Math" w:hAnsi="Cambria Math"/>
                      </w:rPr>
                      <m:t>EXP</m:t>
                    </m:r>
                    <m:r>
                      <w:rPr>
                        <w:rFonts w:ascii="Cambria Math" w:hAnsi="Cambria Math"/>
                      </w:rPr>
                      <m:t>(</m:t>
                    </m:r>
                    <m:r>
                      <w:rPr>
                        <w:rFonts w:ascii="Cambria Math" w:hAnsi="Cambria Math"/>
                      </w:rPr>
                      <m:t>β</m:t>
                    </m:r>
                  </m:e>
                  <m:sub>
                    <m:r>
                      <w:rPr>
                        <w:rFonts w:ascii="Cambria Math" w:hAnsi="Cambria Math"/>
                      </w:rPr>
                      <m:t>L</m:t>
                    </m:r>
                  </m:sub>
                </m:sSub>
                <m:sSub>
                  <m:sSubPr>
                    <m:ctrlPr>
                      <w:rPr>
                        <w:rFonts w:ascii="Cambria Math" w:hAnsi="Cambria Math"/>
                        <w:i/>
                      </w:rPr>
                    </m:ctrlPr>
                  </m:sSubPr>
                  <m:e>
                    <m:r>
                      <w:rPr>
                        <w:rFonts w:ascii="Cambria Math" w:hAnsi="Cambria Math"/>
                      </w:rPr>
                      <m:t>X</m:t>
                    </m:r>
                  </m:e>
                  <m:sub>
                    <m:r>
                      <w:rPr>
                        <w:rFonts w:ascii="Cambria Math" w:hAnsi="Cambria Math"/>
                      </w:rPr>
                      <m:t>Li</m:t>
                    </m:r>
                  </m:sub>
                </m:sSub>
                <m:r>
                  <w:rPr>
                    <w:rFonts w:ascii="Cambria Math" w:hAnsi="Cambria Math"/>
                  </w:rPr>
                  <m:t>)</m:t>
                </m:r>
              </m:den>
            </m:f>
            <m:r>
              <w:rPr>
                <w:rFonts w:ascii="Cambria Math" w:hAnsi="Cambria Math"/>
              </w:rPr>
              <m:t>f</m:t>
            </m:r>
          </m:e>
        </m:nary>
        <m:d>
          <m:dPr>
            <m:ctrlPr>
              <w:rPr>
                <w:rFonts w:ascii="Cambria Math" w:hAnsi="Cambria Math"/>
                <w:i/>
              </w:rPr>
            </m:ctrlPr>
          </m:dPr>
          <m:e>
            <m:r>
              <w:rPr>
                <w:rFonts w:ascii="Cambria Math" w:hAnsi="Cambria Math"/>
              </w:rPr>
              <m:t>β</m:t>
            </m:r>
          </m:e>
          <m:e>
            <m:r>
              <w:rPr>
                <w:rFonts w:ascii="Cambria Math" w:hAnsi="Cambria Math"/>
              </w:rPr>
              <m:t>φ</m:t>
            </m:r>
          </m:e>
        </m:d>
        <m:r>
          <w:rPr>
            <w:rFonts w:ascii="Cambria Math" w:hAnsi="Cambria Math"/>
          </w:rPr>
          <m:t>dβ</m:t>
        </m:r>
      </m:oMath>
      <w:r w:rsidR="00456FEC" w:rsidRPr="00556FFC">
        <w:rPr>
          <w:rFonts w:eastAsiaTheme="minorEastAsia"/>
        </w:rPr>
        <w:t xml:space="preserve"> </w:t>
      </w:r>
      <w:r w:rsidR="007E6D81" w:rsidRPr="00BE476D">
        <w:t xml:space="preserve"> </w:t>
      </w:r>
      <w:r w:rsidR="000E05E0">
        <w:t xml:space="preserve">                                                                                               (8)</w:t>
      </w:r>
    </w:p>
    <w:p w14:paraId="0AC3749F" w14:textId="13BACE71" w:rsidR="000C603D" w:rsidRDefault="000C603D" w:rsidP="00F215B5">
      <w:pPr>
        <w:pStyle w:val="MtBody"/>
      </w:pPr>
      <w:r w:rsidRPr="005F16F6">
        <w:t>In this study, the simulated maximum likelihood technique, employing 1000 Halton draws, is utilized to estimate the models</w:t>
      </w:r>
      <w:r>
        <w:t xml:space="preserve"> </w:t>
      </w:r>
      <w:r>
        <w:fldChar w:fldCharType="begin"/>
      </w:r>
      <w:r w:rsidR="006252D5">
        <w:instrText xml:space="preserve"> ADDIN EN.CITE &lt;EndNote&gt;&lt;Cite&gt;&lt;Author&gt;Train&lt;/Author&gt;&lt;Year&gt;2009&lt;/Year&gt;&lt;RecNum&gt;77&lt;/RecNum&gt;&lt;DisplayText&gt;(Train 2009)&lt;/DisplayText&gt;&lt;record&gt;&lt;rec-number&gt;77&lt;/rec-number&gt;&lt;foreign-keys&gt;&lt;key app="EN" db-id="2rewwrreqe9zfmewtv35p55bsf059sx5assw" timestamp="1706086493"&gt;77&lt;/key&gt;&lt;/foreign-keys&gt;&lt;ref-type name="Book"&gt;6&lt;/ref-type&gt;&lt;contributors&gt;&lt;authors&gt;&lt;author&gt;Train, Kenneth E&lt;/author&gt;&lt;/authors&gt;&lt;/contributors&gt;&lt;titles&gt;&lt;title&gt;Discrete choice methods with simulation&lt;/title&gt;&lt;/titles&gt;&lt;dates&gt;&lt;year&gt;2009&lt;/year&gt;&lt;/dates&gt;&lt;publisher&gt;Cambridge university press&lt;/publisher&gt;&lt;isbn&gt;1139480375&lt;/isbn&gt;&lt;urls&gt;&lt;/urls&gt;&lt;/record&gt;&lt;/Cite&gt;&lt;/EndNote&gt;</w:instrText>
      </w:r>
      <w:r>
        <w:fldChar w:fldCharType="separate"/>
      </w:r>
      <w:r>
        <w:rPr>
          <w:noProof/>
        </w:rPr>
        <w:t>(Train 2009)</w:t>
      </w:r>
      <w:r>
        <w:fldChar w:fldCharType="end"/>
      </w:r>
      <w:r w:rsidRPr="005F16F6">
        <w:t>, taking into consideration both efficiency and accuracy. During the model estimation process, a normal distribution is chosen based on its demonstrated appropriateness in comparison to other distributions</w:t>
      </w:r>
      <w:r>
        <w:t xml:space="preserve"> </w:t>
      </w:r>
      <w:r>
        <w:fldChar w:fldCharType="begin"/>
      </w:r>
      <w:r w:rsidR="006252D5">
        <w:instrText xml:space="preserve"> ADDIN EN.CITE &lt;EndNote&gt;&lt;Cite&gt;&lt;Author&gt;Waseem&lt;/Author&gt;&lt;Year&gt;2019&lt;/Year&gt;&lt;RecNum&gt;78&lt;/RecNum&gt;&lt;DisplayText&gt;(Waseem&lt;style face="italic"&gt; et al.&lt;/style&gt; 2019)&lt;/DisplayText&gt;&lt;record&gt;&lt;rec-number&gt;78&lt;/rec-number&gt;&lt;foreign-keys&gt;&lt;key app="EN" db-id="2rewwrreqe9zfmewtv35p55bsf059sx5assw" timestamp="1706086719"&gt;78&lt;/key&gt;&lt;/foreign-keys&gt;&lt;ref-type name="Journal Article"&gt;17&lt;/ref-type&gt;&lt;contributors&gt;&lt;authors&gt;&lt;author&gt;Waseem, Muhammad&lt;/author&gt;&lt;author&gt;Ahmed, Anwaar&lt;/author&gt;&lt;author&gt;Saeed, Tariq Usman&lt;/author&gt;&lt;/authors&gt;&lt;/contributors&gt;&lt;titles&gt;&lt;title&gt;Factors affecting motorcyclists’ injury severities: An empirical assessment using random parameters logit model with heterogeneity in means and variances&lt;/title&gt;&lt;secondary-title&gt;Accident Analysis &amp;amp; Prevention&lt;/secondary-title&gt;&lt;/titles&gt;&lt;periodical&gt;&lt;full-title&gt;Accident Analysis &amp;amp; Prevention&lt;/full-title&gt;&lt;/periodical&gt;&lt;pages&gt;12-19&lt;/pages&gt;&lt;volume&gt;123&lt;/volume&gt;&lt;dates&gt;&lt;year&gt;2019&lt;/year&gt;&lt;/dates&gt;&lt;isbn&gt;0001-4575&lt;/isbn&gt;&lt;urls&gt;&lt;/urls&gt;&lt;electronic-resource-num&gt;10.1016/j.aap.2018.10.022&lt;/electronic-resource-num&gt;&lt;/record&gt;&lt;/Cite&gt;&lt;/EndNote&gt;</w:instrText>
      </w:r>
      <w:r>
        <w:fldChar w:fldCharType="separate"/>
      </w:r>
      <w:r>
        <w:rPr>
          <w:noProof/>
        </w:rPr>
        <w:t>(Waseem</w:t>
      </w:r>
      <w:r w:rsidRPr="000C603D">
        <w:rPr>
          <w:i/>
          <w:noProof/>
        </w:rPr>
        <w:t xml:space="preserve"> et al.</w:t>
      </w:r>
      <w:r>
        <w:rPr>
          <w:noProof/>
        </w:rPr>
        <w:t xml:space="preserve"> 2019)</w:t>
      </w:r>
      <w:r>
        <w:fldChar w:fldCharType="end"/>
      </w:r>
      <w:r w:rsidRPr="005F16F6">
        <w:t xml:space="preserve">. Furthermore, a thorough examination of all significant explanatory variables is conducted to ascertain their impact on the means and variances of the random parameters. Lastly, to interpret the influences of significant variables on the injury severity outcomes of </w:t>
      </w:r>
      <w:r w:rsidR="00A80712">
        <w:t xml:space="preserve">mobility scooter </w:t>
      </w:r>
      <w:r w:rsidR="00FF3892">
        <w:t>users</w:t>
      </w:r>
      <w:r w:rsidRPr="005F16F6">
        <w:t xml:space="preserve">, marginal effects are computed, providing insights into the impact of these variables on the outcome severity </w:t>
      </w:r>
      <w:r>
        <w:fldChar w:fldCharType="begin"/>
      </w:r>
      <w:r w:rsidR="006252D5">
        <w:instrText xml:space="preserve"> ADDIN EN.CITE &lt;EndNote&gt;&lt;Cite&gt;&lt;Author&gt;Washington&lt;/Author&gt;&lt;Year&gt;2020&lt;/Year&gt;&lt;RecNum&gt;75&lt;/RecNum&gt;&lt;DisplayText&gt;(Washington&lt;style face="italic"&gt; et al.&lt;/style&gt; 2020)&lt;/DisplayText&gt;&lt;record&gt;&lt;rec-number&gt;75&lt;/rec-number&gt;&lt;foreign-keys&gt;&lt;key app="EN" db-id="2rewwrreqe9zfmewtv35p55bsf059sx5assw" timestamp="1706086446"&gt;75&lt;/key&gt;&lt;/foreign-keys&gt;&lt;ref-type name="Book"&gt;6&lt;/ref-type&gt;&lt;contributors&gt;&lt;authors&gt;&lt;author&gt;Washington, Simon&lt;/author&gt;&lt;author&gt;Karlaftis, Matthew G&lt;/author&gt;&lt;author&gt;Mannering, Fred&lt;/author&gt;&lt;author&gt;Anastasopoulos, Panagiotis&lt;/author&gt;&lt;/authors&gt;&lt;/contributors&gt;&lt;titles&gt;&lt;title&gt;Statistical and econometric methods for transportation data analysis&lt;/title&gt;&lt;/titles&gt;&lt;dates&gt;&lt;year&gt;2020&lt;/year&gt;&lt;/dates&gt;&lt;publisher&gt;CRC press&lt;/publisher&gt;&lt;isbn&gt;0429520751&lt;/isbn&gt;&lt;urls&gt;&lt;/urls&gt;&lt;/record&gt;&lt;/Cite&gt;&lt;/EndNote&gt;</w:instrText>
      </w:r>
      <w:r>
        <w:fldChar w:fldCharType="separate"/>
      </w:r>
      <w:r>
        <w:rPr>
          <w:noProof/>
        </w:rPr>
        <w:t>(Washington</w:t>
      </w:r>
      <w:r w:rsidRPr="000C603D">
        <w:rPr>
          <w:i/>
          <w:noProof/>
        </w:rPr>
        <w:t xml:space="preserve"> et al.</w:t>
      </w:r>
      <w:r>
        <w:rPr>
          <w:noProof/>
        </w:rPr>
        <w:t xml:space="preserve"> 2020)</w:t>
      </w:r>
      <w:r>
        <w:fldChar w:fldCharType="end"/>
      </w:r>
      <w:r>
        <w:t>.</w:t>
      </w:r>
    </w:p>
    <w:p w14:paraId="57AE6EB5" w14:textId="1651C464" w:rsidR="0019263A" w:rsidRDefault="0019263A" w:rsidP="0019263A">
      <w:pPr>
        <w:pStyle w:val="MtSub1"/>
        <w:numPr>
          <w:ilvl w:val="0"/>
          <w:numId w:val="8"/>
        </w:numPr>
        <w:spacing w:line="480" w:lineRule="auto"/>
        <w:rPr>
          <w:rFonts w:eastAsiaTheme="minorEastAsia"/>
          <w:b/>
          <w:bCs/>
        </w:rPr>
      </w:pPr>
      <w:r>
        <w:rPr>
          <w:rFonts w:eastAsiaTheme="minorEastAsia"/>
          <w:b/>
          <w:bCs/>
        </w:rPr>
        <w:t>Temporal Instability</w:t>
      </w:r>
    </w:p>
    <w:p w14:paraId="46350175" w14:textId="085D5BF6" w:rsidR="00865E79" w:rsidRPr="004C5B68" w:rsidRDefault="00865E79" w:rsidP="00865E79">
      <w:pPr>
        <w:pStyle w:val="MtBody"/>
      </w:pPr>
      <w:r w:rsidRPr="004C5B68">
        <w:t xml:space="preserve">In recent safety literature, there has been widespread emphasis on the potential for model outcomes to vary across different time periods, necessitating temporal instability tests to assess the </w:t>
      </w:r>
      <w:r w:rsidRPr="004C5B68">
        <w:lastRenderedPageBreak/>
        <w:t xml:space="preserve">transferability of results. Additionally, drawing from behavioral research fields such as psychology, economics, and neural and cognitive sciences, </w:t>
      </w:r>
      <w:r w:rsidR="004B5353" w:rsidRPr="004C5B68">
        <w:fldChar w:fldCharType="begin"/>
      </w:r>
      <w:r w:rsidR="004B5353" w:rsidRPr="004C5B68">
        <w:instrText xml:space="preserve"> ADDIN EN.CITE &lt;EndNote&gt;&lt;Cite AuthorYear="1"&gt;&lt;Author&gt;Mannering&lt;/Author&gt;&lt;Year&gt;2018&lt;/Year&gt;&lt;RecNum&gt;93&lt;/RecNum&gt;&lt;DisplayText&gt;Mannering (2018)&lt;/DisplayText&gt;&lt;record&gt;&lt;rec-number&gt;93&lt;/rec-number&gt;&lt;foreign-keys&gt;&lt;key app="EN" db-id="2rewwrreqe9zfmewtv35p55bsf059sx5assw" timestamp="1708590774"&gt;93&lt;/key&gt;&lt;/foreign-keys&gt;&lt;ref-type name="Journal Article"&gt;17&lt;/ref-type&gt;&lt;contributors&gt;&lt;authors&gt;&lt;author&gt;Mannering, Fred&lt;/author&gt;&lt;/authors&gt;&lt;/contributors&gt;&lt;titles&gt;&lt;title&gt;Temporal instability and the analysis of highway accident data&lt;/title&gt;&lt;secondary-title&gt;Analytic Methods in Accident Research&lt;/secondary-title&gt;&lt;/titles&gt;&lt;periodical&gt;&lt;full-title&gt;Analytic Methods in Accident Research&lt;/full-title&gt;&lt;/periodical&gt;&lt;pages&gt;1-13&lt;/pages&gt;&lt;volume&gt;17&lt;/volume&gt;&lt;section&gt;1&lt;/section&gt;&lt;dates&gt;&lt;year&gt;2018&lt;/year&gt;&lt;/dates&gt;&lt;isbn&gt;22136657&lt;/isbn&gt;&lt;urls&gt;&lt;/urls&gt;&lt;electronic-resource-num&gt;10.1016/j.amar.2017.10.002&lt;/electronic-resource-num&gt;&lt;/record&gt;&lt;/Cite&gt;&lt;/EndNote&gt;</w:instrText>
      </w:r>
      <w:r w:rsidR="004B5353" w:rsidRPr="004C5B68">
        <w:fldChar w:fldCharType="separate"/>
      </w:r>
      <w:r w:rsidR="004B5353" w:rsidRPr="004C5B68">
        <w:rPr>
          <w:noProof/>
        </w:rPr>
        <w:t>Mannering (2018)</w:t>
      </w:r>
      <w:r w:rsidR="004B5353" w:rsidRPr="004C5B68">
        <w:fldChar w:fldCharType="end"/>
      </w:r>
      <w:r w:rsidR="004B5353" w:rsidRPr="004C5B68">
        <w:t xml:space="preserve"> </w:t>
      </w:r>
      <w:r w:rsidRPr="004C5B68">
        <w:t>suggest</w:t>
      </w:r>
      <w:r w:rsidR="004B5353" w:rsidRPr="004C5B68">
        <w:t>ed</w:t>
      </w:r>
      <w:r w:rsidRPr="004C5B68">
        <w:t xml:space="preserve"> that this instability is likely a result of various aspects of individual decision-making processes. Such processes are</w:t>
      </w:r>
      <w:r w:rsidR="00DE499E" w:rsidRPr="004C5B68">
        <w:t xml:space="preserve"> important</w:t>
      </w:r>
      <w:r w:rsidRPr="004C5B68">
        <w:t xml:space="preserve"> and </w:t>
      </w:r>
      <w:r w:rsidR="00DE499E" w:rsidRPr="004C5B68">
        <w:t>r</w:t>
      </w:r>
      <w:r w:rsidR="004B59A8" w:rsidRPr="004C5B68">
        <w:t>epetitive</w:t>
      </w:r>
      <w:r w:rsidRPr="004C5B68">
        <w:t xml:space="preserve"> during driving, as the task involves continual trade-offs between different utilities influenced by the driver's experiences and information gathered from the environment, including other drivers, road conditions, and social interactions.</w:t>
      </w:r>
    </w:p>
    <w:p w14:paraId="797A5415" w14:textId="0CFF7C72" w:rsidR="00865E79" w:rsidRPr="00677C1A" w:rsidRDefault="00865E79" w:rsidP="003D5DB7">
      <w:pPr>
        <w:pStyle w:val="MtBody"/>
      </w:pPr>
      <w:r w:rsidRPr="004C5B68">
        <w:t xml:space="preserve">Given the potential impact of COVID-19 on societies and individuals' </w:t>
      </w:r>
      <w:r w:rsidR="00234A1F" w:rsidRPr="004C5B68">
        <w:t>driving</w:t>
      </w:r>
      <w:r w:rsidRPr="004C5B68">
        <w:t xml:space="preserve"> behaviors</w:t>
      </w:r>
      <w:r w:rsidR="00234A1F" w:rsidRPr="004C5B68">
        <w:t xml:space="preserve"> </w:t>
      </w:r>
      <w:r w:rsidR="00234A1F" w:rsidRPr="004C5B68">
        <w:fldChar w:fldCharType="begin">
          <w:fldData xml:space="preserve">PEVuZE5vdGU+PENpdGU+PEF1dGhvcj5Eb25nPC9BdXRob3I+PFllYXI+MjAyMjwvWWVhcj48UmVj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</w:fldData>
        </w:fldChar>
      </w:r>
      <w:r w:rsidR="00234A1F" w:rsidRPr="004C5B68">
        <w:instrText xml:space="preserve"> ADDIN EN.CITE </w:instrText>
      </w:r>
      <w:r w:rsidR="00234A1F" w:rsidRPr="004C5B68">
        <w:fldChar w:fldCharType="begin">
          <w:fldData xml:space="preserve">PEVuZE5vdGU+PENpdGU+PEF1dGhvcj5Eb25nPC9BdXRob3I+PFllYXI+MjAyMjwvWWVhcj48UmVj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</w:fldData>
        </w:fldChar>
      </w:r>
      <w:r w:rsidR="00234A1F" w:rsidRPr="004C5B68">
        <w:instrText xml:space="preserve"> ADDIN EN.CITE.DATA </w:instrText>
      </w:r>
      <w:r w:rsidR="00234A1F" w:rsidRPr="004C5B68">
        <w:fldChar w:fldCharType="end"/>
      </w:r>
      <w:r w:rsidR="00234A1F" w:rsidRPr="004C5B68">
        <w:fldChar w:fldCharType="separate"/>
      </w:r>
      <w:r w:rsidR="00234A1F" w:rsidRPr="004C5B68">
        <w:rPr>
          <w:noProof/>
        </w:rPr>
        <w:t>(Dong</w:t>
      </w:r>
      <w:r w:rsidR="00234A1F" w:rsidRPr="004C5B68">
        <w:rPr>
          <w:i/>
          <w:noProof/>
        </w:rPr>
        <w:t xml:space="preserve"> et al.</w:t>
      </w:r>
      <w:r w:rsidR="00234A1F" w:rsidRPr="004C5B68">
        <w:rPr>
          <w:noProof/>
        </w:rPr>
        <w:t xml:space="preserve"> 2022)</w:t>
      </w:r>
      <w:r w:rsidR="00234A1F" w:rsidRPr="004C5B68">
        <w:fldChar w:fldCharType="end"/>
      </w:r>
      <w:r w:rsidRPr="004C5B68">
        <w:t>, it is important to investigate the possible instability in crash severities before, during, and after the pandemic.</w:t>
      </w:r>
      <w:r w:rsidR="000E0D4C">
        <w:t xml:space="preserve"> </w:t>
      </w:r>
      <w:bookmarkStart w:id="16" w:name="_Hlk170487532"/>
      <w:r w:rsidR="003D5DB7" w:rsidRPr="00C70E9C">
        <w:rPr>
          <w:highlight w:val="green"/>
        </w:rPr>
        <w:t xml:space="preserve">Three distinct groups representing important time periods of equal length, specifically 17 months, </w:t>
      </w:r>
      <w:r w:rsidR="003D5DB7" w:rsidRPr="00B251A4">
        <w:t xml:space="preserve">were extracted from the five-year dataset to check the possible impact of COVID-19 on mobility scooter crashes. These periods are </w:t>
      </w:r>
      <w:r w:rsidRPr="00B251A4">
        <w:t xml:space="preserve">pre-COVID, during COVID, and post-COVID. The pre-COVID period includes crashes from </w:t>
      </w:r>
      <w:r w:rsidR="00E4613A" w:rsidRPr="00B251A4">
        <w:rPr>
          <w:highlight w:val="green"/>
        </w:rPr>
        <w:t>October</w:t>
      </w:r>
      <w:r w:rsidRPr="00B251A4">
        <w:rPr>
          <w:highlight w:val="green"/>
        </w:rPr>
        <w:t xml:space="preserve"> 1, 2018,</w:t>
      </w:r>
      <w:r w:rsidRPr="00B251A4">
        <w:t xml:space="preserve"> to February 29, 2020, before the </w:t>
      </w:r>
      <w:r w:rsidR="006A2F75" w:rsidRPr="00B251A4">
        <w:t>declaration</w:t>
      </w:r>
      <w:r w:rsidRPr="00B251A4">
        <w:t xml:space="preserve"> of </w:t>
      </w:r>
      <w:r w:rsidR="006A2F75" w:rsidRPr="00B251A4">
        <w:t xml:space="preserve">coronavirus outbreak by the World Health Organization and the onset of COVID-related social restrictions in the UK </w:t>
      </w:r>
      <w:r w:rsidR="006A2F75" w:rsidRPr="00B251A4">
        <w:fldChar w:fldCharType="begin"/>
      </w:r>
      <w:r w:rsidR="006A2F75" w:rsidRPr="00B251A4">
        <w:instrText xml:space="preserve"> ADDIN EN.CITE &lt;EndNote&gt;&lt;Cite&gt;&lt;Author&gt;Sherrington&lt;/Author&gt;&lt;Year&gt;2022&lt;/Year&gt;&lt;RecNum&gt;94&lt;/RecNum&gt;&lt;DisplayText&gt;(Sherrington 2022)&lt;/DisplayText&gt;&lt;record&gt;&lt;rec-number&gt;94&lt;/rec-number&gt;&lt;foreign-keys&gt;&lt;key app="EN" db-id="2rewwrreqe9zfmewtv35p55bsf059sx5assw" timestamp="1708592045"&gt;94&lt;/key&gt;&lt;/foreign-keys&gt;&lt;ref-type name="Web Page"&gt;12&lt;/ref-type&gt;&lt;contributors&gt;&lt;authors&gt;&lt;author&gt;Anna Sherrington&lt;/author&gt;&lt;/authors&gt;&lt;/contributors&gt;&lt;titles&gt;&lt;title&gt;2 Years of COVID-19 on GOV.UK&lt;/title&gt;&lt;/titles&gt;&lt;number&gt;20-2-2024&lt;/number&gt;&lt;dates&gt;&lt;year&gt;2022&lt;/year&gt;&lt;/dates&gt;&lt;publisher&gt;Government Digital Service&lt;/publisher&gt;&lt;urls&gt;&lt;related-urls&gt;&lt;url&gt;https://gds.blog.gov.uk/2022/07/25/2-years-of-covid-19-on-gov-uk/&lt;/url&gt;&lt;/related-urls&gt;&lt;/urls&gt;&lt;/record&gt;&lt;/Cite&gt;&lt;/EndNote&gt;</w:instrText>
      </w:r>
      <w:r w:rsidR="006A2F75" w:rsidRPr="00B251A4">
        <w:fldChar w:fldCharType="separate"/>
      </w:r>
      <w:r w:rsidR="006A2F75" w:rsidRPr="00B251A4">
        <w:rPr>
          <w:noProof/>
        </w:rPr>
        <w:t>(Sherrington 2022)</w:t>
      </w:r>
      <w:r w:rsidR="006A2F75" w:rsidRPr="00B251A4">
        <w:fldChar w:fldCharType="end"/>
      </w:r>
      <w:r w:rsidRPr="00B251A4">
        <w:t>.</w:t>
      </w:r>
      <w:r w:rsidRPr="00677C1A">
        <w:t xml:space="preserve"> </w:t>
      </w:r>
      <w:bookmarkEnd w:id="16"/>
      <w:r w:rsidR="000619AD" w:rsidRPr="000619AD">
        <w:t>The during-COVID period covers crashes from March 1, 2020, to July 31, 2021, coinciding with significant vaccination efforts and the easing of restrictions in the last months</w:t>
      </w:r>
      <w:r w:rsidR="00D03C0C">
        <w:t xml:space="preserve"> </w:t>
      </w:r>
      <w:r w:rsidR="00CB1299">
        <w:fldChar w:fldCharType="begin"/>
      </w:r>
      <w:r w:rsidR="00CB1299">
        <w:instrText xml:space="preserve"> ADDIN EN.CITE &lt;EndNote&gt;&lt;Cite&gt;&lt;Author&gt;IFG&lt;/Author&gt;&lt;Year&gt;2022&lt;/Year&gt;&lt;RecNum&gt;95&lt;/RecNum&gt;&lt;DisplayText&gt;(IFG 2022)&lt;/DisplayText&gt;&lt;record&gt;&lt;rec-number&gt;95&lt;/rec-number&gt;&lt;foreign-keys&gt;&lt;key app="EN" db-id="2rewwrreqe9zfmewtv35p55bsf059sx5assw" timestamp="1708592240"&gt;95&lt;/key&gt;&lt;/foreign-keys&gt;&lt;ref-type name="Web Page"&gt;12&lt;/ref-type&gt;&lt;contributors&gt;&lt;authors&gt;&lt;author&gt;IFG&lt;/author&gt;&lt;/authors&gt;&lt;/contributors&gt;&lt;titles&gt;&lt;title&gt;Timeline of UK government coronavirus lockdowns and restrictions&lt;/title&gt;&lt;/titles&gt;&lt;number&gt;10-11-2023&lt;/number&gt;&lt;dates&gt;&lt;year&gt;2022&lt;/year&gt;&lt;/dates&gt;&lt;publisher&gt;INSTITUTE FOR GOVERNMENT&lt;/publisher&gt;&lt;urls&gt;&lt;related-urls&gt;&lt;url&gt;https://www.instituteforgovernment.org.uk/data-visualisation/timeline-coronavirus-lockdowns&lt;/url&gt;&lt;/related-urls&gt;&lt;/urls&gt;&lt;/record&gt;&lt;/Cite&gt;&lt;/EndNote&gt;</w:instrText>
      </w:r>
      <w:r w:rsidR="00CB1299">
        <w:fldChar w:fldCharType="separate"/>
      </w:r>
      <w:r w:rsidR="00CB1299">
        <w:rPr>
          <w:noProof/>
        </w:rPr>
        <w:t>(IFG 2022)</w:t>
      </w:r>
      <w:r w:rsidR="00CB1299">
        <w:fldChar w:fldCharType="end"/>
      </w:r>
      <w:r w:rsidRPr="00677C1A">
        <w:t xml:space="preserve">. </w:t>
      </w:r>
      <w:r w:rsidR="000619AD">
        <w:t>Finally, t</w:t>
      </w:r>
      <w:r w:rsidR="004B59A8" w:rsidRPr="00677C1A">
        <w:t>he post-COVID period comprises crashes from August 1, 2021, to December 31, 2022, following the relaxation of most legal limits on social contacts and the reopening of closed sectors of the economy.</w:t>
      </w:r>
    </w:p>
    <w:p w14:paraId="33FC9217" w14:textId="4F1E6A12" w:rsidR="00865E79" w:rsidRPr="004C5B68" w:rsidRDefault="00865E79" w:rsidP="00554DA0">
      <w:pPr>
        <w:pStyle w:val="MtBody"/>
      </w:pPr>
      <w:bookmarkStart w:id="17" w:name="_Hlk170487583"/>
      <w:r w:rsidRPr="00677C1A">
        <w:t xml:space="preserve">This separation of data resulted in approximately balanced distinct datasets, with </w:t>
      </w:r>
      <w:r w:rsidR="00E4613A" w:rsidRPr="00E4613A">
        <w:rPr>
          <w:highlight w:val="green"/>
        </w:rPr>
        <w:t>285</w:t>
      </w:r>
      <w:r w:rsidRPr="00677C1A">
        <w:t>, 252, and 395 crashes</w:t>
      </w:r>
      <w:bookmarkEnd w:id="17"/>
      <w:r w:rsidRPr="00677C1A">
        <w:t>, respectively, for the pre-COVID, during-COVID, and post-COVID periods. This setup enables the examination of the potential effect of COVID-19 on road crash severity in the UK.</w:t>
      </w:r>
      <w:r w:rsidR="00554DA0">
        <w:t xml:space="preserve"> </w:t>
      </w:r>
      <w:r w:rsidRPr="004C5B68">
        <w:t xml:space="preserve">To assess the transferability across different periods, likelihood ratio tests were employed to examine the null hypothesis that models across different mentioned periods are similar and </w:t>
      </w:r>
      <w:r w:rsidRPr="004C5B68">
        <w:lastRenderedPageBreak/>
        <w:t xml:space="preserve">separate specifications are not needed. Equation </w:t>
      </w:r>
      <w:r w:rsidR="002D4024">
        <w:t>9</w:t>
      </w:r>
      <w:r w:rsidR="002D4024" w:rsidRPr="004C5B68">
        <w:t xml:space="preserve"> </w:t>
      </w:r>
      <w:r w:rsidRPr="004C5B68">
        <w:t xml:space="preserve">was used to conduct these tests as follows </w:t>
      </w:r>
      <w:r w:rsidR="00577989">
        <w:fldChar w:fldCharType="begin"/>
      </w:r>
      <w:r w:rsidR="00577989">
        <w:instrText xml:space="preserve"> ADDIN EN.CITE &lt;EndNote&gt;&lt;Cite&gt;&lt;Author&gt;Washington&lt;/Author&gt;&lt;Year&gt;2020&lt;/Year&gt;&lt;RecNum&gt;75&lt;/RecNum&gt;&lt;DisplayText&gt;(Washington&lt;style face="italic"&gt; et al.&lt;/style&gt; 2020)&lt;/DisplayText&gt;&lt;record&gt;&lt;rec-number&gt;75&lt;/rec-number&gt;&lt;foreign-keys&gt;&lt;key app="EN" db-id="2rewwrreqe9zfmewtv35p55bsf059sx5assw" timestamp="1706086446"&gt;75&lt;/key&gt;&lt;/foreign-keys&gt;&lt;ref-type name="Book"&gt;6&lt;/ref-type&gt;&lt;contributors&gt;&lt;authors&gt;&lt;author&gt;Washington, Simon&lt;/author&gt;&lt;author&gt;Karlaftis, Matthew G&lt;/author&gt;&lt;author&gt;Mannering, Fred&lt;/author&gt;&lt;author&gt;Anastasopoulos, Panagiotis&lt;/author&gt;&lt;/authors&gt;&lt;/contributors&gt;&lt;titles&gt;&lt;title&gt;Statistical and econometric methods for transportation data analysis&lt;/title&gt;&lt;/titles&gt;&lt;dates&gt;&lt;year&gt;2020&lt;/year&gt;&lt;/dates&gt;&lt;publisher&gt;CRC press&lt;/publisher&gt;&lt;isbn&gt;0429520751&lt;/isbn&gt;&lt;urls&gt;&lt;/urls&gt;&lt;/record&gt;&lt;/Cite&gt;&lt;/EndNote&gt;</w:instrText>
      </w:r>
      <w:r w:rsidR="00577989">
        <w:fldChar w:fldCharType="separate"/>
      </w:r>
      <w:r w:rsidR="00577989">
        <w:rPr>
          <w:noProof/>
        </w:rPr>
        <w:t>(Washington</w:t>
      </w:r>
      <w:r w:rsidR="00577989" w:rsidRPr="00577989">
        <w:rPr>
          <w:i/>
          <w:noProof/>
        </w:rPr>
        <w:t xml:space="preserve"> et al.</w:t>
      </w:r>
      <w:r w:rsidR="00577989">
        <w:rPr>
          <w:noProof/>
        </w:rPr>
        <w:t xml:space="preserve"> 2020)</w:t>
      </w:r>
      <w:r w:rsidR="00577989">
        <w:fldChar w:fldCharType="end"/>
      </w:r>
      <w:r w:rsidR="00577989">
        <w:t>:</w:t>
      </w:r>
    </w:p>
    <w:p w14:paraId="7B7D506C" w14:textId="1C92EBDA" w:rsidR="00865E79" w:rsidRPr="004C5B68" w:rsidRDefault="004D6916" w:rsidP="00865E79">
      <w:pPr>
        <w:pStyle w:val="MtBody"/>
      </w:pPr>
      <m:oMath>
        <m:sSup>
          <m:sSupPr>
            <m:ctrlPr>
              <w:rPr>
                <w:rFonts w:ascii="Cambria Math" w:hAnsi="Cambria Math"/>
              </w:rPr>
            </m:ctrlPr>
          </m:sSupPr>
          <m:e>
            <m:r>
              <w:rPr>
                <w:rFonts w:ascii="Cambria Math" w:hAnsi="Cambria Math"/>
              </w:rPr>
              <m:t>χ</m:t>
            </m:r>
          </m:e>
          <m:sup>
            <m:r>
              <m:rPr>
                <m:sty m:val="p"/>
              </m:rPr>
              <w:rPr>
                <w:rFonts w:ascii="Cambria Math" w:hAnsi="Cambria Math"/>
              </w:rPr>
              <m:t>2</m:t>
            </m:r>
          </m:sup>
        </m:sSup>
        <m:r>
          <m:rPr>
            <m:sty m:val="p"/>
          </m:rPr>
          <w:rPr>
            <w:rFonts w:ascii="Cambria Math" w:hAnsi="Cambria Math"/>
          </w:rPr>
          <m:t>= -2[</m:t>
        </m:r>
        <m:r>
          <w:rPr>
            <w:rFonts w:ascii="Cambria Math" w:hAnsi="Cambria Math"/>
          </w:rPr>
          <m:t>LL</m:t>
        </m:r>
        <m:d>
          <m:dPr>
            <m:ctrlPr>
              <w:rPr>
                <w:rFonts w:ascii="Cambria Math" w:hAnsi="Cambria Math"/>
              </w:rPr>
            </m:ctrlPr>
          </m:dPr>
          <m:e>
            <m:sSub>
              <m:sSubPr>
                <m:ctrlPr>
                  <w:rPr>
                    <w:rFonts w:ascii="Cambria Math" w:hAnsi="Cambria Math"/>
                  </w:rPr>
                </m:ctrlPr>
              </m:sSubPr>
              <m:e>
                <m:r>
                  <w:rPr>
                    <w:rFonts w:ascii="Cambria Math" w:hAnsi="Cambria Math"/>
                  </w:rPr>
                  <m:t>β</m:t>
                </m:r>
              </m:e>
              <m:sub>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r>
          <m:rPr>
            <m:sty m:val="p"/>
          </m:rPr>
          <w:rPr>
            <w:rFonts w:ascii="Cambria Math" w:hAnsi="Cambria Math"/>
          </w:rPr>
          <m:t>-</m:t>
        </m:r>
        <m:r>
          <w:rPr>
            <w:rFonts w:ascii="Cambria Math" w:hAnsi="Cambria Math"/>
          </w:rPr>
          <m:t>LL</m:t>
        </m:r>
        <m:d>
          <m:dPr>
            <m:ctrlPr>
              <w:rPr>
                <w:rFonts w:ascii="Cambria Math" w:hAnsi="Cambria Math"/>
              </w:rPr>
            </m:ctrlPr>
          </m:dPr>
          <m:e>
            <m:sSub>
              <m:sSubPr>
                <m:ctrlPr>
                  <w:rPr>
                    <w:rFonts w:ascii="Cambria Math" w:hAnsi="Cambria Math"/>
                  </w:rPr>
                </m:ctrlPr>
              </m:sSubPr>
              <m:e>
                <m:r>
                  <w:rPr>
                    <w:rFonts w:ascii="Cambria Math" w:hAnsi="Cambria Math"/>
                  </w:rPr>
                  <m:t>β</m:t>
                </m:r>
              </m:e>
              <m:sub>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r>
          <m:rPr>
            <m:sty m:val="p"/>
          </m:rPr>
          <w:rPr>
            <w:rFonts w:ascii="Cambria Math" w:hAnsi="Cambria Math"/>
          </w:rPr>
          <m:t>]</m:t>
        </m:r>
      </m:oMath>
      <w:r w:rsidR="00865E79" w:rsidRPr="004C5B68">
        <w:t xml:space="preserve">                                                                                                             (</w:t>
      </w:r>
      <w:r w:rsidR="00AE59BE">
        <w:t>9</w:t>
      </w:r>
      <w:r w:rsidR="00865E79" w:rsidRPr="004C5B68">
        <w:t>)</w:t>
      </w:r>
    </w:p>
    <w:p w14:paraId="118337CC" w14:textId="36136081" w:rsidR="00865E79" w:rsidRDefault="00865E79" w:rsidP="00865E79">
      <w:pPr>
        <w:pStyle w:val="MtBody"/>
      </w:pPr>
      <w:r w:rsidRPr="004C5B68">
        <w:t xml:space="preserve">Where </w:t>
      </w:r>
      <m:oMath>
        <m:r>
          <w:rPr>
            <w:rFonts w:ascii="Cambria Math" w:hAnsi="Cambria Math"/>
          </w:rPr>
          <m:t>LL</m:t>
        </m:r>
        <m:d>
          <m:dPr>
            <m:ctrlPr>
              <w:rPr>
                <w:rFonts w:ascii="Cambria Math" w:hAnsi="Cambria Math"/>
              </w:rPr>
            </m:ctrlPr>
          </m:dPr>
          <m:e>
            <m:sSub>
              <m:sSubPr>
                <m:ctrlPr>
                  <w:rPr>
                    <w:rFonts w:ascii="Cambria Math" w:hAnsi="Cambria Math"/>
                  </w:rPr>
                </m:ctrlPr>
              </m:sSubPr>
              <m:e>
                <m:r>
                  <w:rPr>
                    <w:rFonts w:ascii="Cambria Math" w:hAnsi="Cambria Math"/>
                  </w:rPr>
                  <m:t>β</m:t>
                </m:r>
              </m:e>
              <m:sub>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oMath>
      <w:r w:rsidRPr="004C5B68">
        <w:t xml:space="preserve"> is the log-</w:t>
      </w:r>
      <w:bookmarkStart w:id="18" w:name="_Hlk159427267"/>
      <w:r w:rsidRPr="004C5B68">
        <w:t xml:space="preserve">likelihood </w:t>
      </w:r>
      <w:bookmarkEnd w:id="18"/>
      <w:r w:rsidRPr="004C5B68">
        <w:t>at convergence of the model parameters derived from period P</w:t>
      </w:r>
      <w:r w:rsidRPr="004C5B68">
        <w:rPr>
          <w:vertAlign w:val="subscript"/>
        </w:rPr>
        <w:t>2</w:t>
      </w:r>
      <w:r w:rsidRPr="004C5B68">
        <w:t xml:space="preserve"> data while using period P</w:t>
      </w:r>
      <w:r w:rsidRPr="004C5B68">
        <w:rPr>
          <w:vertAlign w:val="subscript"/>
        </w:rPr>
        <w:t>1</w:t>
      </w:r>
      <w:r w:rsidRPr="004C5B68">
        <w:t xml:space="preserve"> data, and </w:t>
      </w:r>
      <m:oMath>
        <m:r>
          <w:rPr>
            <w:rFonts w:ascii="Cambria Math" w:hAnsi="Cambria Math"/>
          </w:rPr>
          <m:t>LL</m:t>
        </m:r>
        <m:r>
          <m:rPr>
            <m:sty m:val="p"/>
          </m:rPr>
          <w:rPr>
            <w:rFonts w:ascii="Cambria Math" w:hAnsi="Cambria Math"/>
          </w:rPr>
          <m:t>(</m:t>
        </m:r>
        <m:sSub>
          <m:sSubPr>
            <m:ctrlPr>
              <w:rPr>
                <w:rFonts w:ascii="Cambria Math" w:hAnsi="Cambria Math"/>
              </w:rPr>
            </m:ctrlPr>
          </m:sSubPr>
          <m:e>
            <m:r>
              <w:rPr>
                <w:rFonts w:ascii="Cambria Math" w:hAnsi="Cambria Math"/>
              </w:rPr>
              <m:t>β</m:t>
            </m:r>
          </m:e>
          <m:sub>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oMath>
      <w:r w:rsidRPr="004C5B68">
        <w:t xml:space="preserve"> is the log-likelihood at convergence of the model based on period P</w:t>
      </w:r>
      <w:r w:rsidRPr="004C5B68">
        <w:rPr>
          <w:vertAlign w:val="subscript"/>
        </w:rPr>
        <w:t>1</w:t>
      </w:r>
      <w:r w:rsidRPr="004C5B68">
        <w:t xml:space="preserve"> data. The values of P</w:t>
      </w:r>
      <w:r w:rsidRPr="004C5B68">
        <w:rPr>
          <w:vertAlign w:val="subscript"/>
        </w:rPr>
        <w:t>1</w:t>
      </w:r>
      <w:r w:rsidRPr="004C5B68">
        <w:t xml:space="preserve"> and P</w:t>
      </w:r>
      <w:r w:rsidRPr="004C5B68">
        <w:rPr>
          <w:vertAlign w:val="subscript"/>
        </w:rPr>
        <w:t>2</w:t>
      </w:r>
      <w:r w:rsidRPr="004C5B68">
        <w:t xml:space="preserve"> refer to different aforementioned periods of time.</w:t>
      </w:r>
      <w:r w:rsidRPr="00677C1A">
        <w:t xml:space="preserve"> To conduct comparisons across periods, these tests were also conducted by replacing P</w:t>
      </w:r>
      <w:r w:rsidRPr="000619AD">
        <w:rPr>
          <w:vertAlign w:val="subscript"/>
        </w:rPr>
        <w:t>1</w:t>
      </w:r>
      <w:r w:rsidRPr="00677C1A">
        <w:t xml:space="preserve"> and P</w:t>
      </w:r>
      <w:r w:rsidRPr="000619AD">
        <w:rPr>
          <w:vertAlign w:val="subscript"/>
        </w:rPr>
        <w:t>2</w:t>
      </w:r>
      <w:r w:rsidRPr="00677C1A">
        <w:t xml:space="preserve"> values with each other. The resulting </w:t>
      </w:r>
      <m:oMath>
        <m:sSup>
          <m:sSupPr>
            <m:ctrlPr>
              <w:rPr>
                <w:rFonts w:ascii="Cambria Math" w:hAnsi="Cambria Math"/>
              </w:rPr>
            </m:ctrlPr>
          </m:sSupPr>
          <m:e>
            <m:r>
              <w:rPr>
                <w:rFonts w:ascii="Cambria Math" w:hAnsi="Cambria Math"/>
              </w:rPr>
              <m:t>χ</m:t>
            </m:r>
          </m:e>
          <m:sup>
            <m:r>
              <m:rPr>
                <m:sty m:val="p"/>
              </m:rPr>
              <w:rPr>
                <w:rFonts w:ascii="Cambria Math" w:hAnsi="Cambria Math"/>
              </w:rPr>
              <m:t>2</m:t>
            </m:r>
          </m:sup>
        </m:sSup>
      </m:oMath>
      <w:r w:rsidRPr="00677C1A">
        <w:t xml:space="preserve"> has a chi-squared distribution with a degree of freedom equal to the number of estimated parameters and are represented in Table </w:t>
      </w:r>
      <w:r w:rsidR="00652D8B">
        <w:t>3</w:t>
      </w:r>
      <w:r w:rsidRPr="00677C1A">
        <w:t xml:space="preserve">. The table shows that the null hypothesis is rejected </w:t>
      </w:r>
      <w:r w:rsidR="00AE7500">
        <w:t xml:space="preserve">at the 99% </w:t>
      </w:r>
      <w:r w:rsidR="00846818">
        <w:t>confidence interval</w:t>
      </w:r>
      <w:r w:rsidR="003D5DB7">
        <w:t>.</w:t>
      </w:r>
    </w:p>
    <w:tbl>
      <w:tblPr>
        <w:tblW w:w="6997" w:type="dxa"/>
        <w:jc w:val="center"/>
        <w:tblLook w:val="04A0" w:firstRow="1" w:lastRow="0" w:firstColumn="1" w:lastColumn="0" w:noHBand="0" w:noVBand="1"/>
      </w:tblPr>
      <w:tblGrid>
        <w:gridCol w:w="1473"/>
        <w:gridCol w:w="1845"/>
        <w:gridCol w:w="1745"/>
        <w:gridCol w:w="1898"/>
        <w:gridCol w:w="222"/>
      </w:tblGrid>
      <w:tr w:rsidR="000619AD" w:rsidRPr="00726AE3" w14:paraId="2B8F5387" w14:textId="77777777" w:rsidTr="000619AD">
        <w:trPr>
          <w:gridAfter w:val="1"/>
          <w:wAfter w:w="36" w:type="dxa"/>
          <w:trHeight w:val="315"/>
          <w:jc w:val="center"/>
        </w:trPr>
        <w:tc>
          <w:tcPr>
            <w:tcW w:w="6961" w:type="dxa"/>
            <w:gridSpan w:val="4"/>
            <w:tcBorders>
              <w:top w:val="nil"/>
              <w:left w:val="nil"/>
              <w:bottom w:val="nil"/>
              <w:right w:val="nil"/>
            </w:tcBorders>
            <w:shd w:val="clear" w:color="auto" w:fill="auto"/>
            <w:noWrap/>
            <w:vAlign w:val="center"/>
            <w:hideMark/>
          </w:tcPr>
          <w:p w14:paraId="453C0B6E" w14:textId="00F242A9" w:rsidR="000619AD" w:rsidRPr="00726AE3" w:rsidRDefault="000619AD" w:rsidP="000619AD">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t xml:space="preserve">Table </w:t>
            </w:r>
            <w:r w:rsidR="003C1EED" w:rsidRPr="00726AE3">
              <w:rPr>
                <w:rFonts w:eastAsia="Times New Roman" w:cstheme="minorHAnsi"/>
                <w:b/>
                <w:bCs/>
                <w:color w:val="000000"/>
                <w:kern w:val="0"/>
                <w:sz w:val="24"/>
                <w:szCs w:val="24"/>
                <w14:ligatures w14:val="none"/>
              </w:rPr>
              <w:t>3</w:t>
            </w:r>
          </w:p>
        </w:tc>
      </w:tr>
      <w:tr w:rsidR="000619AD" w:rsidRPr="00726AE3" w14:paraId="4E3F72B0" w14:textId="77777777" w:rsidTr="000619AD">
        <w:trPr>
          <w:gridAfter w:val="1"/>
          <w:wAfter w:w="36" w:type="dxa"/>
          <w:trHeight w:val="450"/>
          <w:jc w:val="center"/>
        </w:trPr>
        <w:tc>
          <w:tcPr>
            <w:tcW w:w="6961" w:type="dxa"/>
            <w:gridSpan w:val="4"/>
            <w:vMerge w:val="restart"/>
            <w:tcBorders>
              <w:top w:val="nil"/>
              <w:left w:val="nil"/>
              <w:bottom w:val="single" w:sz="4" w:space="0" w:color="000000"/>
              <w:right w:val="nil"/>
            </w:tcBorders>
            <w:shd w:val="clear" w:color="auto" w:fill="auto"/>
            <w:vAlign w:val="center"/>
            <w:hideMark/>
          </w:tcPr>
          <w:p w14:paraId="34843058" w14:textId="77777777" w:rsidR="000619AD" w:rsidRPr="00726AE3" w:rsidRDefault="000619AD" w:rsidP="000619AD">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Likelihood ratio test results between different periods. Confidence levels in the bracket with degrees of freedom in parenthesis.</w:t>
            </w:r>
          </w:p>
        </w:tc>
      </w:tr>
      <w:tr w:rsidR="000619AD" w:rsidRPr="00726AE3" w14:paraId="54DF9187" w14:textId="77777777" w:rsidTr="000619AD">
        <w:trPr>
          <w:trHeight w:val="300"/>
          <w:jc w:val="center"/>
        </w:trPr>
        <w:tc>
          <w:tcPr>
            <w:tcW w:w="6961" w:type="dxa"/>
            <w:gridSpan w:val="4"/>
            <w:vMerge/>
            <w:tcBorders>
              <w:top w:val="nil"/>
              <w:left w:val="nil"/>
              <w:bottom w:val="single" w:sz="4" w:space="0" w:color="000000"/>
              <w:right w:val="nil"/>
            </w:tcBorders>
            <w:vAlign w:val="center"/>
            <w:hideMark/>
          </w:tcPr>
          <w:p w14:paraId="731FB827" w14:textId="77777777" w:rsidR="000619AD" w:rsidRPr="00726AE3" w:rsidRDefault="000619AD" w:rsidP="000619AD">
            <w:pPr>
              <w:spacing w:after="0" w:line="240" w:lineRule="auto"/>
              <w:rPr>
                <w:rFonts w:eastAsia="Times New Roman" w:cstheme="minorHAnsi"/>
                <w:color w:val="000000"/>
                <w:kern w:val="0"/>
                <w14:ligatures w14:val="none"/>
              </w:rPr>
            </w:pPr>
          </w:p>
        </w:tc>
        <w:tc>
          <w:tcPr>
            <w:tcW w:w="36" w:type="dxa"/>
            <w:tcBorders>
              <w:top w:val="nil"/>
              <w:left w:val="nil"/>
              <w:bottom w:val="nil"/>
              <w:right w:val="nil"/>
            </w:tcBorders>
            <w:shd w:val="clear" w:color="auto" w:fill="auto"/>
            <w:noWrap/>
            <w:vAlign w:val="bottom"/>
            <w:hideMark/>
          </w:tcPr>
          <w:p w14:paraId="22E8B7CA" w14:textId="77777777" w:rsidR="000619AD" w:rsidRPr="00726AE3" w:rsidRDefault="000619AD" w:rsidP="000619AD">
            <w:pPr>
              <w:spacing w:after="0" w:line="240" w:lineRule="auto"/>
              <w:rPr>
                <w:rFonts w:eastAsia="Times New Roman" w:cstheme="minorHAnsi"/>
                <w:color w:val="000000"/>
                <w:kern w:val="0"/>
                <w14:ligatures w14:val="none"/>
              </w:rPr>
            </w:pPr>
          </w:p>
        </w:tc>
      </w:tr>
      <w:tr w:rsidR="000619AD" w:rsidRPr="00726AE3" w14:paraId="1CAC8F6F" w14:textId="77777777" w:rsidTr="000619AD">
        <w:trPr>
          <w:trHeight w:val="345"/>
          <w:jc w:val="center"/>
        </w:trPr>
        <w:tc>
          <w:tcPr>
            <w:tcW w:w="1473" w:type="dxa"/>
            <w:vMerge w:val="restart"/>
            <w:tcBorders>
              <w:top w:val="nil"/>
              <w:left w:val="nil"/>
              <w:bottom w:val="single" w:sz="4" w:space="0" w:color="000000"/>
              <w:right w:val="nil"/>
            </w:tcBorders>
            <w:shd w:val="clear" w:color="auto" w:fill="auto"/>
            <w:noWrap/>
            <w:vAlign w:val="center"/>
            <w:hideMark/>
          </w:tcPr>
          <w:p w14:paraId="1FDEDD62" w14:textId="77777777" w:rsidR="000619AD" w:rsidRPr="00726AE3" w:rsidRDefault="000619AD" w:rsidP="000619AD">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t>P</w:t>
            </w:r>
            <w:r w:rsidRPr="00726AE3">
              <w:rPr>
                <w:rFonts w:eastAsia="Times New Roman" w:cstheme="minorHAnsi"/>
                <w:b/>
                <w:bCs/>
                <w:color w:val="000000"/>
                <w:kern w:val="0"/>
                <w:sz w:val="24"/>
                <w:szCs w:val="24"/>
                <w:vertAlign w:val="subscript"/>
                <w14:ligatures w14:val="none"/>
              </w:rPr>
              <w:t>1</w:t>
            </w:r>
          </w:p>
        </w:tc>
        <w:tc>
          <w:tcPr>
            <w:tcW w:w="5488" w:type="dxa"/>
            <w:gridSpan w:val="3"/>
            <w:tcBorders>
              <w:top w:val="single" w:sz="4" w:space="0" w:color="auto"/>
              <w:left w:val="nil"/>
              <w:bottom w:val="single" w:sz="4" w:space="0" w:color="auto"/>
              <w:right w:val="nil"/>
            </w:tcBorders>
            <w:shd w:val="clear" w:color="auto" w:fill="auto"/>
            <w:noWrap/>
            <w:vAlign w:val="center"/>
            <w:hideMark/>
          </w:tcPr>
          <w:p w14:paraId="43DFBD50" w14:textId="77777777" w:rsidR="000619AD" w:rsidRPr="00726AE3" w:rsidRDefault="000619AD" w:rsidP="000619AD">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t>P</w:t>
            </w:r>
            <w:r w:rsidRPr="00726AE3">
              <w:rPr>
                <w:rFonts w:eastAsia="Times New Roman" w:cstheme="minorHAnsi"/>
                <w:b/>
                <w:bCs/>
                <w:color w:val="000000"/>
                <w:kern w:val="0"/>
                <w:sz w:val="24"/>
                <w:szCs w:val="24"/>
                <w:vertAlign w:val="subscript"/>
                <w14:ligatures w14:val="none"/>
              </w:rPr>
              <w:t>2</w:t>
            </w:r>
          </w:p>
        </w:tc>
        <w:tc>
          <w:tcPr>
            <w:tcW w:w="36" w:type="dxa"/>
            <w:vAlign w:val="center"/>
            <w:hideMark/>
          </w:tcPr>
          <w:p w14:paraId="796E6F30"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41B7957C" w14:textId="77777777" w:rsidTr="000619AD">
        <w:trPr>
          <w:trHeight w:val="300"/>
          <w:jc w:val="center"/>
        </w:trPr>
        <w:tc>
          <w:tcPr>
            <w:tcW w:w="1473" w:type="dxa"/>
            <w:vMerge/>
            <w:tcBorders>
              <w:top w:val="nil"/>
              <w:left w:val="nil"/>
              <w:bottom w:val="single" w:sz="4" w:space="0" w:color="000000"/>
              <w:right w:val="nil"/>
            </w:tcBorders>
            <w:vAlign w:val="center"/>
            <w:hideMark/>
          </w:tcPr>
          <w:p w14:paraId="230746B4" w14:textId="77777777" w:rsidR="000619AD" w:rsidRPr="00726AE3" w:rsidRDefault="000619AD" w:rsidP="000619AD">
            <w:pPr>
              <w:spacing w:after="0" w:line="240" w:lineRule="auto"/>
              <w:rPr>
                <w:rFonts w:eastAsia="Times New Roman" w:cstheme="minorHAnsi"/>
                <w:b/>
                <w:bCs/>
                <w:color w:val="000000"/>
                <w:kern w:val="0"/>
                <w:sz w:val="24"/>
                <w:szCs w:val="24"/>
                <w14:ligatures w14:val="none"/>
              </w:rPr>
            </w:pPr>
          </w:p>
        </w:tc>
        <w:tc>
          <w:tcPr>
            <w:tcW w:w="1845" w:type="dxa"/>
            <w:tcBorders>
              <w:top w:val="nil"/>
              <w:left w:val="nil"/>
              <w:bottom w:val="single" w:sz="4" w:space="0" w:color="auto"/>
              <w:right w:val="nil"/>
            </w:tcBorders>
            <w:shd w:val="clear" w:color="auto" w:fill="auto"/>
            <w:noWrap/>
            <w:vAlign w:val="center"/>
            <w:hideMark/>
          </w:tcPr>
          <w:p w14:paraId="693035C3" w14:textId="77777777"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Pre-COVID</w:t>
            </w:r>
          </w:p>
        </w:tc>
        <w:tc>
          <w:tcPr>
            <w:tcW w:w="1745" w:type="dxa"/>
            <w:tcBorders>
              <w:top w:val="nil"/>
              <w:left w:val="nil"/>
              <w:bottom w:val="single" w:sz="4" w:space="0" w:color="auto"/>
              <w:right w:val="nil"/>
            </w:tcBorders>
            <w:shd w:val="clear" w:color="auto" w:fill="auto"/>
            <w:noWrap/>
            <w:vAlign w:val="center"/>
            <w:hideMark/>
          </w:tcPr>
          <w:p w14:paraId="798B79E4"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COVID</w:t>
            </w:r>
          </w:p>
        </w:tc>
        <w:tc>
          <w:tcPr>
            <w:tcW w:w="1898" w:type="dxa"/>
            <w:tcBorders>
              <w:top w:val="nil"/>
              <w:left w:val="nil"/>
              <w:bottom w:val="single" w:sz="4" w:space="0" w:color="auto"/>
              <w:right w:val="nil"/>
            </w:tcBorders>
            <w:shd w:val="clear" w:color="auto" w:fill="auto"/>
            <w:noWrap/>
            <w:vAlign w:val="center"/>
            <w:hideMark/>
          </w:tcPr>
          <w:p w14:paraId="76D009EC"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Post-COVID</w:t>
            </w:r>
          </w:p>
        </w:tc>
        <w:tc>
          <w:tcPr>
            <w:tcW w:w="36" w:type="dxa"/>
            <w:vAlign w:val="center"/>
            <w:hideMark/>
          </w:tcPr>
          <w:p w14:paraId="2619AABB"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44C59B40" w14:textId="77777777" w:rsidTr="000619AD">
        <w:trPr>
          <w:trHeight w:val="300"/>
          <w:jc w:val="center"/>
        </w:trPr>
        <w:tc>
          <w:tcPr>
            <w:tcW w:w="1473" w:type="dxa"/>
            <w:vMerge w:val="restart"/>
            <w:tcBorders>
              <w:top w:val="nil"/>
              <w:left w:val="nil"/>
              <w:bottom w:val="nil"/>
              <w:right w:val="nil"/>
            </w:tcBorders>
            <w:shd w:val="clear" w:color="auto" w:fill="auto"/>
            <w:noWrap/>
            <w:vAlign w:val="center"/>
            <w:hideMark/>
          </w:tcPr>
          <w:p w14:paraId="3AEE8FD0" w14:textId="77777777"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Pre-COVID</w:t>
            </w:r>
          </w:p>
        </w:tc>
        <w:tc>
          <w:tcPr>
            <w:tcW w:w="1845" w:type="dxa"/>
            <w:vMerge w:val="restart"/>
            <w:tcBorders>
              <w:top w:val="nil"/>
              <w:left w:val="nil"/>
              <w:bottom w:val="nil"/>
              <w:right w:val="nil"/>
            </w:tcBorders>
            <w:shd w:val="clear" w:color="auto" w:fill="auto"/>
            <w:vAlign w:val="center"/>
            <w:hideMark/>
          </w:tcPr>
          <w:p w14:paraId="6D0FE943" w14:textId="77777777"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 xml:space="preserve"> -</w:t>
            </w:r>
          </w:p>
        </w:tc>
        <w:tc>
          <w:tcPr>
            <w:tcW w:w="1745" w:type="dxa"/>
            <w:tcBorders>
              <w:top w:val="nil"/>
              <w:left w:val="nil"/>
              <w:bottom w:val="nil"/>
              <w:right w:val="nil"/>
            </w:tcBorders>
            <w:shd w:val="clear" w:color="auto" w:fill="auto"/>
            <w:vAlign w:val="center"/>
            <w:hideMark/>
          </w:tcPr>
          <w:p w14:paraId="1674B337" w14:textId="4831E553" w:rsidR="000619AD" w:rsidRPr="00A26C70" w:rsidRDefault="00A26C70"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100.2</w:t>
            </w:r>
            <w:r w:rsidR="000619AD" w:rsidRPr="00A26C70">
              <w:rPr>
                <w:rFonts w:eastAsia="Times New Roman" w:cstheme="minorHAnsi"/>
                <w:color w:val="000000"/>
                <w:kern w:val="0"/>
                <w:highlight w:val="green"/>
                <w14:ligatures w14:val="none"/>
              </w:rPr>
              <w:t xml:space="preserve"> (12)</w:t>
            </w:r>
          </w:p>
        </w:tc>
        <w:tc>
          <w:tcPr>
            <w:tcW w:w="1898" w:type="dxa"/>
            <w:tcBorders>
              <w:top w:val="nil"/>
              <w:left w:val="nil"/>
              <w:bottom w:val="nil"/>
              <w:right w:val="nil"/>
            </w:tcBorders>
            <w:shd w:val="clear" w:color="auto" w:fill="auto"/>
            <w:noWrap/>
            <w:vAlign w:val="bottom"/>
            <w:hideMark/>
          </w:tcPr>
          <w:p w14:paraId="160C12D5" w14:textId="3C34AED6" w:rsidR="000619AD" w:rsidRPr="00A26C70" w:rsidRDefault="00A26C70"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92.7</w:t>
            </w:r>
            <w:r w:rsidR="000619AD" w:rsidRPr="00A26C70">
              <w:rPr>
                <w:rFonts w:eastAsia="Times New Roman" w:cstheme="minorHAnsi"/>
                <w:color w:val="000000"/>
                <w:kern w:val="0"/>
                <w:highlight w:val="green"/>
                <w14:ligatures w14:val="none"/>
              </w:rPr>
              <w:t xml:space="preserve"> (12)</w:t>
            </w:r>
          </w:p>
        </w:tc>
        <w:tc>
          <w:tcPr>
            <w:tcW w:w="36" w:type="dxa"/>
            <w:vAlign w:val="center"/>
            <w:hideMark/>
          </w:tcPr>
          <w:p w14:paraId="683B44A7"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73EA070B" w14:textId="77777777" w:rsidTr="000619AD">
        <w:trPr>
          <w:trHeight w:val="300"/>
          <w:jc w:val="center"/>
        </w:trPr>
        <w:tc>
          <w:tcPr>
            <w:tcW w:w="1473" w:type="dxa"/>
            <w:vMerge/>
            <w:tcBorders>
              <w:top w:val="nil"/>
              <w:left w:val="nil"/>
              <w:bottom w:val="nil"/>
              <w:right w:val="nil"/>
            </w:tcBorders>
            <w:vAlign w:val="center"/>
            <w:hideMark/>
          </w:tcPr>
          <w:p w14:paraId="6BE1C542" w14:textId="77777777" w:rsidR="000619AD" w:rsidRPr="00A26C70" w:rsidRDefault="000619AD" w:rsidP="000619AD">
            <w:pPr>
              <w:spacing w:after="0" w:line="240" w:lineRule="auto"/>
              <w:rPr>
                <w:rFonts w:eastAsia="Times New Roman" w:cstheme="minorHAnsi"/>
                <w:color w:val="000000"/>
                <w:kern w:val="0"/>
                <w:highlight w:val="green"/>
                <w14:ligatures w14:val="none"/>
              </w:rPr>
            </w:pPr>
          </w:p>
        </w:tc>
        <w:tc>
          <w:tcPr>
            <w:tcW w:w="1845" w:type="dxa"/>
            <w:vMerge/>
            <w:tcBorders>
              <w:top w:val="nil"/>
              <w:left w:val="nil"/>
              <w:bottom w:val="nil"/>
              <w:right w:val="nil"/>
            </w:tcBorders>
            <w:vAlign w:val="center"/>
            <w:hideMark/>
          </w:tcPr>
          <w:p w14:paraId="4F595B1A" w14:textId="77777777" w:rsidR="000619AD" w:rsidRPr="00A26C70" w:rsidRDefault="000619AD" w:rsidP="000619AD">
            <w:pPr>
              <w:spacing w:after="0" w:line="240" w:lineRule="auto"/>
              <w:rPr>
                <w:rFonts w:eastAsia="Times New Roman" w:cstheme="minorHAnsi"/>
                <w:color w:val="000000"/>
                <w:kern w:val="0"/>
                <w:highlight w:val="green"/>
                <w14:ligatures w14:val="none"/>
              </w:rPr>
            </w:pPr>
          </w:p>
        </w:tc>
        <w:tc>
          <w:tcPr>
            <w:tcW w:w="1745" w:type="dxa"/>
            <w:tcBorders>
              <w:top w:val="nil"/>
              <w:left w:val="nil"/>
              <w:bottom w:val="nil"/>
              <w:right w:val="nil"/>
            </w:tcBorders>
            <w:shd w:val="clear" w:color="auto" w:fill="auto"/>
            <w:vAlign w:val="center"/>
            <w:hideMark/>
          </w:tcPr>
          <w:p w14:paraId="3208E477" w14:textId="2953CF82"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w:t>
            </w:r>
            <w:r w:rsidR="0075701D" w:rsidRPr="00A26C70">
              <w:rPr>
                <w:rFonts w:eastAsia="Times New Roman" w:cstheme="minorHAnsi"/>
                <w:color w:val="000000"/>
                <w:kern w:val="0"/>
                <w:highlight w:val="green"/>
                <w14:ligatures w14:val="none"/>
              </w:rPr>
              <w:t xml:space="preserve"> at </w:t>
            </w:r>
            <w:r w:rsidRPr="00A26C70">
              <w:rPr>
                <w:rFonts w:eastAsia="Times New Roman" w:cstheme="minorHAnsi"/>
                <w:color w:val="000000"/>
                <w:kern w:val="0"/>
                <w:highlight w:val="green"/>
                <w14:ligatures w14:val="none"/>
              </w:rPr>
              <w:t>99%]</w:t>
            </w:r>
          </w:p>
        </w:tc>
        <w:tc>
          <w:tcPr>
            <w:tcW w:w="1898" w:type="dxa"/>
            <w:tcBorders>
              <w:top w:val="nil"/>
              <w:left w:val="nil"/>
              <w:bottom w:val="nil"/>
              <w:right w:val="nil"/>
            </w:tcBorders>
            <w:shd w:val="clear" w:color="auto" w:fill="auto"/>
            <w:vAlign w:val="center"/>
            <w:hideMark/>
          </w:tcPr>
          <w:p w14:paraId="1A3171EA" w14:textId="6E65D148"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w:t>
            </w:r>
            <w:r w:rsidR="0075701D" w:rsidRPr="00A26C70">
              <w:rPr>
                <w:rFonts w:eastAsia="Times New Roman" w:cstheme="minorHAnsi"/>
                <w:color w:val="000000"/>
                <w:kern w:val="0"/>
                <w:highlight w:val="green"/>
                <w14:ligatures w14:val="none"/>
              </w:rPr>
              <w:t>at 99%</w:t>
            </w:r>
            <w:r w:rsidRPr="00A26C70">
              <w:rPr>
                <w:rFonts w:eastAsia="Times New Roman" w:cstheme="minorHAnsi"/>
                <w:color w:val="000000"/>
                <w:kern w:val="0"/>
                <w:highlight w:val="green"/>
                <w14:ligatures w14:val="none"/>
              </w:rPr>
              <w:t>]</w:t>
            </w:r>
          </w:p>
        </w:tc>
        <w:tc>
          <w:tcPr>
            <w:tcW w:w="36" w:type="dxa"/>
            <w:vAlign w:val="center"/>
            <w:hideMark/>
          </w:tcPr>
          <w:p w14:paraId="75EBD8D3"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2BDAFA9D" w14:textId="77777777" w:rsidTr="000619AD">
        <w:trPr>
          <w:trHeight w:val="300"/>
          <w:jc w:val="center"/>
        </w:trPr>
        <w:tc>
          <w:tcPr>
            <w:tcW w:w="1473" w:type="dxa"/>
            <w:vMerge w:val="restart"/>
            <w:tcBorders>
              <w:top w:val="nil"/>
              <w:left w:val="nil"/>
              <w:bottom w:val="nil"/>
              <w:right w:val="nil"/>
            </w:tcBorders>
            <w:shd w:val="clear" w:color="auto" w:fill="auto"/>
            <w:noWrap/>
            <w:vAlign w:val="center"/>
            <w:hideMark/>
          </w:tcPr>
          <w:p w14:paraId="741D1C84"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COVID</w:t>
            </w:r>
          </w:p>
        </w:tc>
        <w:tc>
          <w:tcPr>
            <w:tcW w:w="1845" w:type="dxa"/>
            <w:tcBorders>
              <w:top w:val="nil"/>
              <w:left w:val="nil"/>
              <w:bottom w:val="nil"/>
              <w:right w:val="nil"/>
            </w:tcBorders>
            <w:shd w:val="clear" w:color="auto" w:fill="auto"/>
            <w:vAlign w:val="center"/>
            <w:hideMark/>
          </w:tcPr>
          <w:p w14:paraId="1BDBE6F8" w14:textId="2A553AD9" w:rsidR="000619AD" w:rsidRPr="00A26C70" w:rsidRDefault="00A26C70"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77.3</w:t>
            </w:r>
            <w:r w:rsidR="000619AD" w:rsidRPr="00A26C70">
              <w:rPr>
                <w:rFonts w:eastAsia="Times New Roman" w:cstheme="minorHAnsi"/>
                <w:color w:val="000000"/>
                <w:kern w:val="0"/>
                <w:highlight w:val="green"/>
                <w14:ligatures w14:val="none"/>
              </w:rPr>
              <w:t xml:space="preserve"> (</w:t>
            </w:r>
            <w:r w:rsidR="003D5DB7" w:rsidRPr="00A26C70">
              <w:rPr>
                <w:rFonts w:eastAsia="Times New Roman" w:cstheme="minorHAnsi"/>
                <w:color w:val="000000"/>
                <w:kern w:val="0"/>
                <w:highlight w:val="green"/>
                <w14:ligatures w14:val="none"/>
              </w:rPr>
              <w:t>10</w:t>
            </w:r>
            <w:r w:rsidR="000619AD" w:rsidRPr="00A26C70">
              <w:rPr>
                <w:rFonts w:eastAsia="Times New Roman" w:cstheme="minorHAnsi"/>
                <w:color w:val="000000"/>
                <w:kern w:val="0"/>
                <w:highlight w:val="green"/>
                <w14:ligatures w14:val="none"/>
              </w:rPr>
              <w:t>)</w:t>
            </w:r>
          </w:p>
        </w:tc>
        <w:tc>
          <w:tcPr>
            <w:tcW w:w="1745" w:type="dxa"/>
            <w:vMerge w:val="restart"/>
            <w:tcBorders>
              <w:top w:val="nil"/>
              <w:left w:val="nil"/>
              <w:bottom w:val="nil"/>
              <w:right w:val="nil"/>
            </w:tcBorders>
            <w:shd w:val="clear" w:color="auto" w:fill="auto"/>
            <w:vAlign w:val="center"/>
            <w:hideMark/>
          </w:tcPr>
          <w:p w14:paraId="5E388B0A"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w:t>
            </w:r>
          </w:p>
        </w:tc>
        <w:tc>
          <w:tcPr>
            <w:tcW w:w="1898" w:type="dxa"/>
            <w:tcBorders>
              <w:top w:val="nil"/>
              <w:left w:val="nil"/>
              <w:bottom w:val="nil"/>
              <w:right w:val="nil"/>
            </w:tcBorders>
            <w:shd w:val="clear" w:color="auto" w:fill="auto"/>
            <w:noWrap/>
            <w:vAlign w:val="bottom"/>
            <w:hideMark/>
          </w:tcPr>
          <w:p w14:paraId="3A3ADB65"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66.6 (12)</w:t>
            </w:r>
          </w:p>
        </w:tc>
        <w:tc>
          <w:tcPr>
            <w:tcW w:w="36" w:type="dxa"/>
            <w:vAlign w:val="center"/>
            <w:hideMark/>
          </w:tcPr>
          <w:p w14:paraId="7EFF8695"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41316C87" w14:textId="77777777" w:rsidTr="000619AD">
        <w:trPr>
          <w:trHeight w:val="300"/>
          <w:jc w:val="center"/>
        </w:trPr>
        <w:tc>
          <w:tcPr>
            <w:tcW w:w="1473" w:type="dxa"/>
            <w:vMerge/>
            <w:tcBorders>
              <w:top w:val="nil"/>
              <w:left w:val="nil"/>
              <w:bottom w:val="nil"/>
              <w:right w:val="nil"/>
            </w:tcBorders>
            <w:vAlign w:val="center"/>
            <w:hideMark/>
          </w:tcPr>
          <w:p w14:paraId="0ACD35E0" w14:textId="77777777" w:rsidR="000619AD" w:rsidRPr="00726AE3" w:rsidRDefault="000619AD" w:rsidP="000619AD">
            <w:pPr>
              <w:spacing w:after="0" w:line="240" w:lineRule="auto"/>
              <w:rPr>
                <w:rFonts w:eastAsia="Times New Roman" w:cstheme="minorHAnsi"/>
                <w:color w:val="000000"/>
                <w:kern w:val="0"/>
                <w14:ligatures w14:val="none"/>
              </w:rPr>
            </w:pPr>
          </w:p>
        </w:tc>
        <w:tc>
          <w:tcPr>
            <w:tcW w:w="1845" w:type="dxa"/>
            <w:tcBorders>
              <w:top w:val="nil"/>
              <w:left w:val="nil"/>
              <w:bottom w:val="nil"/>
              <w:right w:val="nil"/>
            </w:tcBorders>
            <w:shd w:val="clear" w:color="auto" w:fill="auto"/>
            <w:vAlign w:val="center"/>
            <w:hideMark/>
          </w:tcPr>
          <w:p w14:paraId="7D9887DF" w14:textId="64F7FFDA"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w:t>
            </w:r>
            <w:r w:rsidR="0075701D" w:rsidRPr="00A26C70">
              <w:rPr>
                <w:rFonts w:eastAsia="Times New Roman" w:cstheme="minorHAnsi"/>
                <w:color w:val="000000"/>
                <w:kern w:val="0"/>
                <w:highlight w:val="green"/>
                <w14:ligatures w14:val="none"/>
              </w:rPr>
              <w:t xml:space="preserve">at </w:t>
            </w:r>
            <w:r w:rsidRPr="00A26C70">
              <w:rPr>
                <w:rFonts w:eastAsia="Times New Roman" w:cstheme="minorHAnsi"/>
                <w:color w:val="000000"/>
                <w:kern w:val="0"/>
                <w:highlight w:val="green"/>
                <w14:ligatures w14:val="none"/>
              </w:rPr>
              <w:t>99</w:t>
            </w:r>
            <w:r w:rsidR="0075701D" w:rsidRPr="00A26C70">
              <w:rPr>
                <w:rFonts w:eastAsia="Times New Roman" w:cstheme="minorHAnsi"/>
                <w:color w:val="000000"/>
                <w:kern w:val="0"/>
                <w:highlight w:val="green"/>
                <w14:ligatures w14:val="none"/>
              </w:rPr>
              <w:t>%</w:t>
            </w:r>
            <w:r w:rsidRPr="00A26C70">
              <w:rPr>
                <w:rFonts w:eastAsia="Times New Roman" w:cstheme="minorHAnsi"/>
                <w:color w:val="000000"/>
                <w:kern w:val="0"/>
                <w:highlight w:val="green"/>
                <w14:ligatures w14:val="none"/>
              </w:rPr>
              <w:t>]</w:t>
            </w:r>
          </w:p>
        </w:tc>
        <w:tc>
          <w:tcPr>
            <w:tcW w:w="1745" w:type="dxa"/>
            <w:vMerge/>
            <w:tcBorders>
              <w:top w:val="nil"/>
              <w:left w:val="nil"/>
              <w:bottom w:val="nil"/>
              <w:right w:val="nil"/>
            </w:tcBorders>
            <w:vAlign w:val="center"/>
            <w:hideMark/>
          </w:tcPr>
          <w:p w14:paraId="5FA16A60" w14:textId="77777777" w:rsidR="000619AD" w:rsidRPr="00726AE3" w:rsidRDefault="000619AD" w:rsidP="000619AD">
            <w:pPr>
              <w:spacing w:after="0" w:line="240" w:lineRule="auto"/>
              <w:rPr>
                <w:rFonts w:eastAsia="Times New Roman" w:cstheme="minorHAnsi"/>
                <w:color w:val="000000"/>
                <w:kern w:val="0"/>
                <w14:ligatures w14:val="none"/>
              </w:rPr>
            </w:pPr>
          </w:p>
        </w:tc>
        <w:tc>
          <w:tcPr>
            <w:tcW w:w="1898" w:type="dxa"/>
            <w:tcBorders>
              <w:top w:val="nil"/>
              <w:left w:val="nil"/>
              <w:bottom w:val="nil"/>
              <w:right w:val="nil"/>
            </w:tcBorders>
            <w:shd w:val="clear" w:color="auto" w:fill="auto"/>
            <w:vAlign w:val="center"/>
            <w:hideMark/>
          </w:tcPr>
          <w:p w14:paraId="4E7AC229" w14:textId="264A0A4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w:t>
            </w:r>
            <w:r w:rsidR="004C5C05" w:rsidRPr="00726AE3">
              <w:rPr>
                <w:rFonts w:eastAsia="Times New Roman" w:cstheme="minorHAnsi"/>
                <w:color w:val="000000"/>
                <w:kern w:val="0"/>
                <w14:ligatures w14:val="none"/>
              </w:rPr>
              <w:t xml:space="preserve">at </w:t>
            </w:r>
            <w:r w:rsidRPr="00726AE3">
              <w:rPr>
                <w:rFonts w:eastAsia="Times New Roman" w:cstheme="minorHAnsi"/>
                <w:color w:val="000000"/>
                <w:kern w:val="0"/>
                <w14:ligatures w14:val="none"/>
              </w:rPr>
              <w:t>99%]</w:t>
            </w:r>
          </w:p>
        </w:tc>
        <w:tc>
          <w:tcPr>
            <w:tcW w:w="36" w:type="dxa"/>
            <w:vAlign w:val="center"/>
            <w:hideMark/>
          </w:tcPr>
          <w:p w14:paraId="56777E34"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31776837" w14:textId="77777777" w:rsidTr="000619AD">
        <w:trPr>
          <w:trHeight w:val="300"/>
          <w:jc w:val="center"/>
        </w:trPr>
        <w:tc>
          <w:tcPr>
            <w:tcW w:w="1473" w:type="dxa"/>
            <w:vMerge w:val="restart"/>
            <w:tcBorders>
              <w:top w:val="nil"/>
              <w:left w:val="nil"/>
              <w:bottom w:val="single" w:sz="4" w:space="0" w:color="000000"/>
              <w:right w:val="nil"/>
            </w:tcBorders>
            <w:shd w:val="clear" w:color="auto" w:fill="auto"/>
            <w:noWrap/>
            <w:vAlign w:val="center"/>
            <w:hideMark/>
          </w:tcPr>
          <w:p w14:paraId="201D5681"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Post-COVID</w:t>
            </w:r>
          </w:p>
        </w:tc>
        <w:tc>
          <w:tcPr>
            <w:tcW w:w="1845" w:type="dxa"/>
            <w:tcBorders>
              <w:top w:val="nil"/>
              <w:left w:val="nil"/>
              <w:bottom w:val="nil"/>
              <w:right w:val="nil"/>
            </w:tcBorders>
            <w:shd w:val="clear" w:color="auto" w:fill="auto"/>
            <w:vAlign w:val="center"/>
            <w:hideMark/>
          </w:tcPr>
          <w:p w14:paraId="208C5614" w14:textId="1A911855" w:rsidR="000619AD" w:rsidRPr="00A26C70" w:rsidRDefault="00A26C70"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35.1</w:t>
            </w:r>
            <w:r w:rsidR="000619AD" w:rsidRPr="00A26C70">
              <w:rPr>
                <w:rFonts w:eastAsia="Times New Roman" w:cstheme="minorHAnsi"/>
                <w:color w:val="000000"/>
                <w:kern w:val="0"/>
                <w:highlight w:val="green"/>
                <w14:ligatures w14:val="none"/>
              </w:rPr>
              <w:t xml:space="preserve"> (</w:t>
            </w:r>
            <w:r w:rsidR="003D5DB7" w:rsidRPr="00A26C70">
              <w:rPr>
                <w:rFonts w:eastAsia="Times New Roman" w:cstheme="minorHAnsi"/>
                <w:color w:val="000000"/>
                <w:kern w:val="0"/>
                <w:highlight w:val="green"/>
                <w14:ligatures w14:val="none"/>
              </w:rPr>
              <w:t>10</w:t>
            </w:r>
            <w:r w:rsidR="000619AD" w:rsidRPr="00A26C70">
              <w:rPr>
                <w:rFonts w:eastAsia="Times New Roman" w:cstheme="minorHAnsi"/>
                <w:color w:val="000000"/>
                <w:kern w:val="0"/>
                <w:highlight w:val="green"/>
                <w14:ligatures w14:val="none"/>
              </w:rPr>
              <w:t>)</w:t>
            </w:r>
          </w:p>
        </w:tc>
        <w:tc>
          <w:tcPr>
            <w:tcW w:w="1745" w:type="dxa"/>
            <w:tcBorders>
              <w:top w:val="nil"/>
              <w:left w:val="nil"/>
              <w:bottom w:val="nil"/>
              <w:right w:val="nil"/>
            </w:tcBorders>
            <w:shd w:val="clear" w:color="auto" w:fill="auto"/>
            <w:vAlign w:val="center"/>
            <w:hideMark/>
          </w:tcPr>
          <w:p w14:paraId="42CEEE1E"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41.8 (12)</w:t>
            </w:r>
          </w:p>
        </w:tc>
        <w:tc>
          <w:tcPr>
            <w:tcW w:w="1898" w:type="dxa"/>
            <w:vMerge w:val="restart"/>
            <w:tcBorders>
              <w:top w:val="nil"/>
              <w:left w:val="nil"/>
              <w:bottom w:val="single" w:sz="4" w:space="0" w:color="000000"/>
              <w:right w:val="nil"/>
            </w:tcBorders>
            <w:shd w:val="clear" w:color="auto" w:fill="auto"/>
            <w:noWrap/>
            <w:vAlign w:val="center"/>
            <w:hideMark/>
          </w:tcPr>
          <w:p w14:paraId="1791DF39" w14:textId="77777777"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w:t>
            </w:r>
          </w:p>
        </w:tc>
        <w:tc>
          <w:tcPr>
            <w:tcW w:w="36" w:type="dxa"/>
            <w:vAlign w:val="center"/>
            <w:hideMark/>
          </w:tcPr>
          <w:p w14:paraId="522D5DE1" w14:textId="77777777" w:rsidR="000619AD" w:rsidRPr="00726AE3" w:rsidRDefault="000619AD" w:rsidP="000619AD">
            <w:pPr>
              <w:spacing w:after="0" w:line="240" w:lineRule="auto"/>
              <w:rPr>
                <w:rFonts w:eastAsia="Times New Roman" w:cstheme="minorHAnsi"/>
                <w:kern w:val="0"/>
                <w:sz w:val="20"/>
                <w:szCs w:val="20"/>
                <w14:ligatures w14:val="none"/>
              </w:rPr>
            </w:pPr>
          </w:p>
        </w:tc>
      </w:tr>
      <w:tr w:rsidR="000619AD" w:rsidRPr="00726AE3" w14:paraId="79BA9CAD" w14:textId="77777777" w:rsidTr="000619AD">
        <w:trPr>
          <w:trHeight w:val="300"/>
          <w:jc w:val="center"/>
        </w:trPr>
        <w:tc>
          <w:tcPr>
            <w:tcW w:w="1473" w:type="dxa"/>
            <w:vMerge/>
            <w:tcBorders>
              <w:top w:val="nil"/>
              <w:left w:val="nil"/>
              <w:bottom w:val="single" w:sz="4" w:space="0" w:color="000000"/>
              <w:right w:val="nil"/>
            </w:tcBorders>
            <w:vAlign w:val="center"/>
            <w:hideMark/>
          </w:tcPr>
          <w:p w14:paraId="4CE5D9E6" w14:textId="77777777" w:rsidR="000619AD" w:rsidRPr="00726AE3" w:rsidRDefault="000619AD" w:rsidP="000619AD">
            <w:pPr>
              <w:spacing w:after="0" w:line="240" w:lineRule="auto"/>
              <w:rPr>
                <w:rFonts w:eastAsia="Times New Roman" w:cstheme="minorHAnsi"/>
                <w:color w:val="000000"/>
                <w:kern w:val="0"/>
                <w14:ligatures w14:val="none"/>
              </w:rPr>
            </w:pPr>
          </w:p>
        </w:tc>
        <w:tc>
          <w:tcPr>
            <w:tcW w:w="1845" w:type="dxa"/>
            <w:tcBorders>
              <w:top w:val="nil"/>
              <w:left w:val="nil"/>
              <w:bottom w:val="single" w:sz="4" w:space="0" w:color="auto"/>
              <w:right w:val="nil"/>
            </w:tcBorders>
            <w:shd w:val="clear" w:color="auto" w:fill="auto"/>
            <w:vAlign w:val="center"/>
            <w:hideMark/>
          </w:tcPr>
          <w:p w14:paraId="28E5372E" w14:textId="6637A99D" w:rsidR="000619AD" w:rsidRPr="00A26C70" w:rsidRDefault="000619AD" w:rsidP="000619AD">
            <w:pPr>
              <w:spacing w:after="0" w:line="240" w:lineRule="auto"/>
              <w:jc w:val="center"/>
              <w:rPr>
                <w:rFonts w:eastAsia="Times New Roman" w:cstheme="minorHAnsi"/>
                <w:color w:val="000000"/>
                <w:kern w:val="0"/>
                <w:highlight w:val="green"/>
                <w14:ligatures w14:val="none"/>
              </w:rPr>
            </w:pPr>
            <w:r w:rsidRPr="00A26C70">
              <w:rPr>
                <w:rFonts w:eastAsia="Times New Roman" w:cstheme="minorHAnsi"/>
                <w:color w:val="000000"/>
                <w:kern w:val="0"/>
                <w:highlight w:val="green"/>
                <w14:ligatures w14:val="none"/>
              </w:rPr>
              <w:t>[</w:t>
            </w:r>
            <w:r w:rsidR="004C5C05" w:rsidRPr="00A26C70">
              <w:rPr>
                <w:rFonts w:eastAsia="Times New Roman" w:cstheme="minorHAnsi"/>
                <w:color w:val="000000"/>
                <w:kern w:val="0"/>
                <w:highlight w:val="green"/>
                <w14:ligatures w14:val="none"/>
              </w:rPr>
              <w:t xml:space="preserve">at </w:t>
            </w:r>
            <w:r w:rsidR="0093648C" w:rsidRPr="00A26C70">
              <w:rPr>
                <w:rFonts w:eastAsia="Times New Roman" w:cstheme="minorHAnsi"/>
                <w:color w:val="000000"/>
                <w:kern w:val="0"/>
                <w:highlight w:val="green"/>
                <w14:ligatures w14:val="none"/>
              </w:rPr>
              <w:t>9</w:t>
            </w:r>
            <w:r w:rsidR="00A26C70" w:rsidRPr="00A26C70">
              <w:rPr>
                <w:rFonts w:eastAsia="Times New Roman" w:cstheme="minorHAnsi"/>
                <w:color w:val="000000"/>
                <w:kern w:val="0"/>
                <w:highlight w:val="green"/>
                <w14:ligatures w14:val="none"/>
              </w:rPr>
              <w:t>9</w:t>
            </w:r>
            <w:r w:rsidR="0093648C" w:rsidRPr="00A26C70">
              <w:rPr>
                <w:rFonts w:eastAsia="Times New Roman" w:cstheme="minorHAnsi"/>
                <w:color w:val="000000"/>
                <w:kern w:val="0"/>
                <w:highlight w:val="green"/>
                <w14:ligatures w14:val="none"/>
              </w:rPr>
              <w:t>%]</w:t>
            </w:r>
          </w:p>
        </w:tc>
        <w:tc>
          <w:tcPr>
            <w:tcW w:w="1745" w:type="dxa"/>
            <w:tcBorders>
              <w:top w:val="nil"/>
              <w:left w:val="nil"/>
              <w:bottom w:val="single" w:sz="4" w:space="0" w:color="auto"/>
              <w:right w:val="nil"/>
            </w:tcBorders>
            <w:shd w:val="clear" w:color="auto" w:fill="auto"/>
            <w:vAlign w:val="center"/>
            <w:hideMark/>
          </w:tcPr>
          <w:p w14:paraId="7C82A564" w14:textId="57CBACCA" w:rsidR="000619AD" w:rsidRPr="00726AE3" w:rsidRDefault="000619AD" w:rsidP="000619AD">
            <w:pPr>
              <w:spacing w:after="0" w:line="240" w:lineRule="auto"/>
              <w:jc w:val="center"/>
              <w:rPr>
                <w:rFonts w:eastAsia="Times New Roman" w:cstheme="minorHAnsi"/>
                <w:color w:val="000000"/>
                <w:kern w:val="0"/>
                <w14:ligatures w14:val="none"/>
              </w:rPr>
            </w:pPr>
            <w:r w:rsidRPr="00726AE3">
              <w:rPr>
                <w:rFonts w:eastAsia="Times New Roman" w:cstheme="minorHAnsi"/>
                <w:color w:val="000000"/>
                <w:kern w:val="0"/>
                <w14:ligatures w14:val="none"/>
              </w:rPr>
              <w:t>[</w:t>
            </w:r>
            <w:r w:rsidR="0093648C" w:rsidRPr="00726AE3">
              <w:rPr>
                <w:rFonts w:eastAsia="Times New Roman" w:cstheme="minorHAnsi"/>
                <w:color w:val="000000"/>
                <w:kern w:val="0"/>
                <w14:ligatures w14:val="none"/>
              </w:rPr>
              <w:t xml:space="preserve">at </w:t>
            </w:r>
            <w:r w:rsidRPr="00726AE3">
              <w:rPr>
                <w:rFonts w:eastAsia="Times New Roman" w:cstheme="minorHAnsi"/>
                <w:color w:val="000000"/>
                <w:kern w:val="0"/>
                <w14:ligatures w14:val="none"/>
              </w:rPr>
              <w:t>99%]</w:t>
            </w:r>
          </w:p>
        </w:tc>
        <w:tc>
          <w:tcPr>
            <w:tcW w:w="1898" w:type="dxa"/>
            <w:vMerge/>
            <w:tcBorders>
              <w:top w:val="nil"/>
              <w:left w:val="nil"/>
              <w:bottom w:val="single" w:sz="4" w:space="0" w:color="000000"/>
              <w:right w:val="nil"/>
            </w:tcBorders>
            <w:vAlign w:val="center"/>
            <w:hideMark/>
          </w:tcPr>
          <w:p w14:paraId="3B0FEAAF" w14:textId="77777777" w:rsidR="000619AD" w:rsidRPr="00726AE3" w:rsidRDefault="000619AD" w:rsidP="000619AD">
            <w:pPr>
              <w:spacing w:after="0" w:line="240" w:lineRule="auto"/>
              <w:rPr>
                <w:rFonts w:eastAsia="Times New Roman" w:cstheme="minorHAnsi"/>
                <w:color w:val="000000"/>
                <w:kern w:val="0"/>
                <w14:ligatures w14:val="none"/>
              </w:rPr>
            </w:pPr>
          </w:p>
        </w:tc>
        <w:tc>
          <w:tcPr>
            <w:tcW w:w="36" w:type="dxa"/>
            <w:vAlign w:val="center"/>
            <w:hideMark/>
          </w:tcPr>
          <w:p w14:paraId="6CAB1111" w14:textId="77777777" w:rsidR="000619AD" w:rsidRPr="00726AE3" w:rsidRDefault="000619AD" w:rsidP="000619AD">
            <w:pPr>
              <w:spacing w:after="0" w:line="240" w:lineRule="auto"/>
              <w:rPr>
                <w:rFonts w:eastAsia="Times New Roman" w:cstheme="minorHAnsi"/>
                <w:kern w:val="0"/>
                <w:sz w:val="20"/>
                <w:szCs w:val="20"/>
                <w14:ligatures w14:val="none"/>
              </w:rPr>
            </w:pPr>
          </w:p>
        </w:tc>
      </w:tr>
    </w:tbl>
    <w:p w14:paraId="62439CD6" w14:textId="77777777" w:rsidR="000619AD" w:rsidRPr="00677C1A" w:rsidRDefault="000619AD" w:rsidP="00865E79">
      <w:pPr>
        <w:pStyle w:val="MtBody"/>
      </w:pPr>
    </w:p>
    <w:p w14:paraId="3B98F793" w14:textId="07206485" w:rsidR="0019263A" w:rsidRPr="0019263A" w:rsidRDefault="007911E5" w:rsidP="00865E79">
      <w:pPr>
        <w:pStyle w:val="MtBody"/>
      </w:pPr>
      <w:r w:rsidRPr="007911E5">
        <w:t>As this study investigates mobility scooter crash severity for the first time in the transportation era, the upcoming results section places greater emphasis on shedding light on specific influential variables.</w:t>
      </w:r>
    </w:p>
    <w:p w14:paraId="0AAEE19F" w14:textId="12223900" w:rsidR="008126CF" w:rsidRDefault="008126CF" w:rsidP="0019263A">
      <w:pPr>
        <w:pStyle w:val="MtSub1"/>
        <w:numPr>
          <w:ilvl w:val="0"/>
          <w:numId w:val="8"/>
        </w:numPr>
        <w:spacing w:line="480" w:lineRule="auto"/>
        <w:rPr>
          <w:b/>
          <w:bCs/>
        </w:rPr>
      </w:pPr>
      <w:r w:rsidRPr="0071106A">
        <w:rPr>
          <w:b/>
          <w:bCs/>
        </w:rPr>
        <w:lastRenderedPageBreak/>
        <w:t xml:space="preserve">Results </w:t>
      </w:r>
    </w:p>
    <w:p w14:paraId="5F7D3E08" w14:textId="7846BA04" w:rsidR="00E75D7B" w:rsidRPr="002003F1" w:rsidRDefault="0019263A" w:rsidP="00031799">
      <w:pPr>
        <w:pStyle w:val="MtSub2"/>
        <w:spacing w:line="480" w:lineRule="auto"/>
        <w:rPr>
          <w:b/>
          <w:bCs/>
          <w:i/>
          <w:iCs/>
        </w:rPr>
      </w:pPr>
      <w:r>
        <w:rPr>
          <w:b/>
          <w:bCs/>
          <w:i/>
          <w:iCs/>
        </w:rPr>
        <w:t>6</w:t>
      </w:r>
      <w:r w:rsidR="00960AB5">
        <w:rPr>
          <w:b/>
          <w:bCs/>
          <w:i/>
          <w:iCs/>
        </w:rPr>
        <w:t xml:space="preserve">.1 </w:t>
      </w:r>
      <w:r w:rsidR="00E75D7B" w:rsidRPr="002003F1">
        <w:rPr>
          <w:b/>
          <w:bCs/>
          <w:i/>
          <w:iCs/>
        </w:rPr>
        <w:t xml:space="preserve">Important </w:t>
      </w:r>
      <w:r w:rsidR="0097236A">
        <w:rPr>
          <w:b/>
          <w:bCs/>
          <w:i/>
          <w:iCs/>
        </w:rPr>
        <w:t>f</w:t>
      </w:r>
      <w:r w:rsidR="00E75D7B" w:rsidRPr="002003F1">
        <w:rPr>
          <w:b/>
          <w:bCs/>
          <w:i/>
          <w:iCs/>
        </w:rPr>
        <w:t xml:space="preserve">actors </w:t>
      </w:r>
      <w:r w:rsidR="0097236A">
        <w:rPr>
          <w:b/>
          <w:bCs/>
          <w:i/>
          <w:iCs/>
        </w:rPr>
        <w:t>b</w:t>
      </w:r>
      <w:r w:rsidR="00E75D7B" w:rsidRPr="002003F1">
        <w:rPr>
          <w:b/>
          <w:bCs/>
          <w:i/>
          <w:iCs/>
        </w:rPr>
        <w:t>ased on XGBoost-SHAP</w:t>
      </w:r>
    </w:p>
    <w:p w14:paraId="48ABBC69" w14:textId="3EE6B0F5" w:rsidR="004725FD" w:rsidRDefault="00E75D7B" w:rsidP="00F215B5">
      <w:pPr>
        <w:pStyle w:val="MtBody"/>
      </w:pPr>
      <w:r w:rsidRPr="00E75D7B">
        <w:t xml:space="preserve">The XGBoost-SHAP results </w:t>
      </w:r>
      <w:r w:rsidR="00D84D8A">
        <w:t xml:space="preserve">for </w:t>
      </w:r>
      <w:r w:rsidR="00244EAD" w:rsidRPr="00DD5123">
        <w:t xml:space="preserve">each period </w:t>
      </w:r>
      <w:r w:rsidR="00D84D8A">
        <w:t xml:space="preserve">model </w:t>
      </w:r>
      <w:r w:rsidRPr="00E75D7B">
        <w:t xml:space="preserve">are visually presented in Figure </w:t>
      </w:r>
      <w:r w:rsidR="00DD5123" w:rsidRPr="00DD5123">
        <w:t>3</w:t>
      </w:r>
      <w:r w:rsidR="00244EAD">
        <w:t>-5</w:t>
      </w:r>
      <w:r w:rsidR="00DD5123" w:rsidRPr="00DD5123">
        <w:t xml:space="preserve"> (and for </w:t>
      </w:r>
      <w:r w:rsidR="00244EAD">
        <w:t xml:space="preserve">the 2018-2022 </w:t>
      </w:r>
      <w:r w:rsidR="00DD5123" w:rsidRPr="00DD5123">
        <w:t xml:space="preserve">model, </w:t>
      </w:r>
      <w:r w:rsidR="00244EAD">
        <w:t>it is</w:t>
      </w:r>
      <w:r w:rsidR="00DD5123" w:rsidRPr="00DD5123">
        <w:t xml:space="preserve"> presented in </w:t>
      </w:r>
      <w:r w:rsidR="00244EAD">
        <w:t xml:space="preserve">appendix </w:t>
      </w:r>
      <w:r w:rsidR="00DD5123" w:rsidRPr="00DD5123">
        <w:t>figure</w:t>
      </w:r>
      <w:r w:rsidR="00244EAD">
        <w:t xml:space="preserve"> A</w:t>
      </w:r>
      <w:r w:rsidR="00BC1F44">
        <w:t>.</w:t>
      </w:r>
      <w:r w:rsidR="00244EAD">
        <w:t>1</w:t>
      </w:r>
      <w:r w:rsidR="00DD5123" w:rsidRPr="00DD5123">
        <w:t>),</w:t>
      </w:r>
      <w:r w:rsidRPr="00E75D7B">
        <w:t xml:space="preserve"> depicting the 20 most important factors according to the XGBoost model, ranked in order of SHAP values. Higher SHAP values indicate greater importance of the variable in influencing mobility scooter crash severity. Additionally, a percentile change line is included, representing the percentage difference between each variable's SHAP values mean. This percentile change line assists in identifying the variables intended for the RP</w:t>
      </w:r>
      <w:r w:rsidR="00590ECE">
        <w:t>B</w:t>
      </w:r>
      <w:r w:rsidRPr="00E75D7B">
        <w:t>L</w:t>
      </w:r>
      <w:r w:rsidR="00590ECE">
        <w:t>-</w:t>
      </w:r>
      <w:r w:rsidRPr="00E75D7B">
        <w:t>HMV model</w:t>
      </w:r>
      <w:r>
        <w:t xml:space="preserve"> </w:t>
      </w:r>
      <w:r>
        <w:fldChar w:fldCharType="begin">
          <w:fldData xml:space="preserve">PEVuZE5vdGU+PENpdGU+PEF1dGhvcj5TdW48L0F1dGhvcj48WWVhcj4yMDIzPC9ZZWFyPjxSZWNO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=
</w:fldData>
        </w:fldChar>
      </w:r>
      <w:r>
        <w:instrText xml:space="preserve"> ADDIN EN.CITE </w:instrText>
      </w:r>
      <w:r>
        <w:fldChar w:fldCharType="begin">
          <w:fldData xml:space="preserve">PEVuZE5vdGU+PENpdGU+PEF1dGhvcj5TdW48L0F1dGhvcj48WWVhcj4yMDIzPC9ZZWFyPjxSZWNO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=
</w:fldData>
        </w:fldChar>
      </w:r>
      <w:r>
        <w:instrText xml:space="preserve"> ADDIN EN.CITE.DATA </w:instrText>
      </w:r>
      <w:r>
        <w:fldChar w:fldCharType="end"/>
      </w:r>
      <w:r>
        <w:fldChar w:fldCharType="separate"/>
      </w:r>
      <w:r>
        <w:rPr>
          <w:noProof/>
        </w:rPr>
        <w:t>(Sun</w:t>
      </w:r>
      <w:r w:rsidRPr="00E75D7B">
        <w:rPr>
          <w:i/>
          <w:noProof/>
        </w:rPr>
        <w:t xml:space="preserve"> et al.</w:t>
      </w:r>
      <w:r>
        <w:rPr>
          <w:noProof/>
        </w:rPr>
        <w:t xml:space="preserve"> 2023)</w:t>
      </w:r>
      <w:r>
        <w:fldChar w:fldCharType="end"/>
      </w:r>
      <w:r w:rsidRPr="00E75D7B">
        <w:t>. The peaks in the percentile line are calculated by dividing the difference of two neighboring SHAP values by the upper factor value.</w:t>
      </w:r>
    </w:p>
    <w:p w14:paraId="67E6159A" w14:textId="544EF6F7" w:rsidR="007911E5" w:rsidRDefault="00E75D7B" w:rsidP="007911E5">
      <w:pPr>
        <w:pStyle w:val="MtBody"/>
      </w:pPr>
      <w:bookmarkStart w:id="19" w:name="_Hlk170487656"/>
      <w:r w:rsidRPr="00B251A4">
        <w:t xml:space="preserve">For instance, in Figure </w:t>
      </w:r>
      <w:r w:rsidR="00096B7E" w:rsidRPr="00B251A4">
        <w:t>3</w:t>
      </w:r>
      <w:r w:rsidRPr="00B251A4">
        <w:t xml:space="preserve">, the first significant variation is observed between </w:t>
      </w:r>
      <w:r w:rsidR="00C42374" w:rsidRPr="00B251A4">
        <w:t>the</w:t>
      </w:r>
      <w:r w:rsidRPr="00B251A4">
        <w:t xml:space="preserve"> </w:t>
      </w:r>
      <w:r w:rsidRPr="00B251A4">
        <w:rPr>
          <w:highlight w:val="green"/>
        </w:rPr>
        <w:t xml:space="preserve">Mobility Scooter </w:t>
      </w:r>
      <w:r w:rsidR="00FF3892" w:rsidRPr="00B251A4">
        <w:rPr>
          <w:highlight w:val="green"/>
        </w:rPr>
        <w:t>rider</w:t>
      </w:r>
      <w:r w:rsidRPr="00B251A4">
        <w:rPr>
          <w:highlight w:val="green"/>
        </w:rPr>
        <w:t xml:space="preserve">'s age </w:t>
      </w:r>
      <w:r w:rsidR="00F630B4" w:rsidRPr="00B251A4">
        <w:rPr>
          <w:highlight w:val="green"/>
        </w:rPr>
        <w:t xml:space="preserve">and Other-party driver’s age </w:t>
      </w:r>
      <w:r w:rsidRPr="00B251A4">
        <w:rPr>
          <w:highlight w:val="green"/>
        </w:rPr>
        <w:t>variable.</w:t>
      </w:r>
      <w:r w:rsidRPr="00B251A4">
        <w:t xml:space="preserve"> The percentile line exhibits </w:t>
      </w:r>
      <w:r w:rsidR="00F630B4" w:rsidRPr="00B251A4">
        <w:t>five</w:t>
      </w:r>
      <w:r w:rsidRPr="00B251A4">
        <w:t xml:space="preserve"> peaks, indicating extreme increases in percentile line values</w:t>
      </w:r>
      <w:r w:rsidR="000817C1" w:rsidRPr="00B251A4">
        <w:t xml:space="preserve"> in the Figure 3</w:t>
      </w:r>
      <w:r w:rsidRPr="00B251A4">
        <w:t xml:space="preserve">. Using this information, the </w:t>
      </w:r>
      <w:r w:rsidRPr="00B251A4">
        <w:rPr>
          <w:highlight w:val="green"/>
        </w:rPr>
        <w:t xml:space="preserve">first </w:t>
      </w:r>
      <w:r w:rsidR="00C42374" w:rsidRPr="00B251A4">
        <w:rPr>
          <w:highlight w:val="green"/>
        </w:rPr>
        <w:t>15</w:t>
      </w:r>
      <w:r w:rsidRPr="00B251A4">
        <w:t xml:space="preserve"> variables based on five peaks in the percentile line are separated from the dataset and utilized in the RP</w:t>
      </w:r>
      <w:r w:rsidR="00590ECE" w:rsidRPr="00B251A4">
        <w:t>B</w:t>
      </w:r>
      <w:r w:rsidRPr="00B251A4">
        <w:t>L</w:t>
      </w:r>
      <w:r w:rsidR="00590ECE" w:rsidRPr="00B251A4">
        <w:t>-</w:t>
      </w:r>
      <w:r w:rsidRPr="00B251A4">
        <w:t>HMV model to examine their effects on crash severity</w:t>
      </w:r>
      <w:r w:rsidR="00C42374" w:rsidRPr="00B251A4">
        <w:t xml:space="preserve"> for the pre-COVID period</w:t>
      </w:r>
      <w:r w:rsidRPr="00B251A4">
        <w:t xml:space="preserve">. These variables include </w:t>
      </w:r>
      <w:r w:rsidRPr="00B251A4">
        <w:rPr>
          <w:color w:val="auto"/>
        </w:rPr>
        <w:t xml:space="preserve">age, </w:t>
      </w:r>
      <w:r w:rsidR="00F630B4" w:rsidRPr="00B251A4">
        <w:rPr>
          <w:color w:val="auto"/>
        </w:rPr>
        <w:t>sex, deprivation status,</w:t>
      </w:r>
      <w:r w:rsidR="00CE20D7" w:rsidRPr="00B251A4">
        <w:rPr>
          <w:color w:val="auto"/>
        </w:rPr>
        <w:t xml:space="preserve"> </w:t>
      </w:r>
      <w:r w:rsidR="00F630B4" w:rsidRPr="00B251A4">
        <w:rPr>
          <w:color w:val="auto"/>
        </w:rPr>
        <w:t xml:space="preserve">first point of impact, </w:t>
      </w:r>
      <w:r w:rsidR="00CE20D7" w:rsidRPr="00B251A4">
        <w:rPr>
          <w:color w:val="auto"/>
        </w:rPr>
        <w:t>and skidded/overturned</w:t>
      </w:r>
      <w:r w:rsidR="00194710" w:rsidRPr="00B251A4">
        <w:rPr>
          <w:color w:val="auto"/>
        </w:rPr>
        <w:t xml:space="preserve"> </w:t>
      </w:r>
      <w:r w:rsidRPr="00B251A4">
        <w:rPr>
          <w:color w:val="auto"/>
        </w:rPr>
        <w:t xml:space="preserve">from </w:t>
      </w:r>
      <w:r w:rsidRPr="00B251A4">
        <w:rPr>
          <w:color w:val="auto"/>
          <w:highlight w:val="green"/>
        </w:rPr>
        <w:t xml:space="preserve">Mobility Scooter </w:t>
      </w:r>
      <w:r w:rsidR="00FF3892" w:rsidRPr="00B251A4">
        <w:rPr>
          <w:color w:val="auto"/>
          <w:highlight w:val="green"/>
        </w:rPr>
        <w:t>rider</w:t>
      </w:r>
      <w:r w:rsidRPr="00B251A4">
        <w:rPr>
          <w:color w:val="auto"/>
          <w:highlight w:val="green"/>
        </w:rPr>
        <w:t xml:space="preserve"> characteristics; and maneuver, </w:t>
      </w:r>
      <w:r w:rsidR="00CE20D7" w:rsidRPr="00B251A4">
        <w:rPr>
          <w:color w:val="auto"/>
          <w:highlight w:val="green"/>
        </w:rPr>
        <w:t xml:space="preserve">first point of impact, </w:t>
      </w:r>
      <w:r w:rsidR="00865E79" w:rsidRPr="00B251A4">
        <w:rPr>
          <w:color w:val="auto"/>
          <w:highlight w:val="green"/>
        </w:rPr>
        <w:t xml:space="preserve">driver's age, </w:t>
      </w:r>
      <w:r w:rsidR="00CE20D7" w:rsidRPr="00B251A4">
        <w:rPr>
          <w:color w:val="auto"/>
          <w:highlight w:val="green"/>
        </w:rPr>
        <w:t xml:space="preserve">driver's sex, driver's </w:t>
      </w:r>
      <w:r w:rsidR="00865E79" w:rsidRPr="00B251A4">
        <w:rPr>
          <w:color w:val="auto"/>
          <w:highlight w:val="green"/>
        </w:rPr>
        <w:t>deprivation status, and vehicle type from second party characteristics. Additionally, junction control</w:t>
      </w:r>
      <w:r w:rsidR="00F630B4" w:rsidRPr="00B251A4">
        <w:rPr>
          <w:color w:val="auto"/>
          <w:highlight w:val="green"/>
        </w:rPr>
        <w:t xml:space="preserve"> is </w:t>
      </w:r>
      <w:r w:rsidR="00865E79" w:rsidRPr="00B251A4">
        <w:rPr>
          <w:color w:val="auto"/>
          <w:highlight w:val="green"/>
        </w:rPr>
        <w:t>considered from crash characteristics, while season</w:t>
      </w:r>
      <w:r w:rsidR="00F630B4" w:rsidRPr="00B251A4">
        <w:rPr>
          <w:color w:val="auto"/>
          <w:highlight w:val="green"/>
        </w:rPr>
        <w:t>, day of week,</w:t>
      </w:r>
      <w:r w:rsidR="007D376D" w:rsidRPr="00B251A4">
        <w:rPr>
          <w:color w:val="auto"/>
          <w:highlight w:val="green"/>
        </w:rPr>
        <w:t xml:space="preserve"> </w:t>
      </w:r>
      <w:r w:rsidR="00865E79" w:rsidRPr="00B251A4">
        <w:rPr>
          <w:color w:val="auto"/>
          <w:highlight w:val="green"/>
        </w:rPr>
        <w:t xml:space="preserve">and </w:t>
      </w:r>
      <w:r w:rsidR="00F1590F" w:rsidRPr="00B251A4">
        <w:rPr>
          <w:highlight w:val="green"/>
        </w:rPr>
        <w:t>daytime rush hour</w:t>
      </w:r>
      <w:r w:rsidR="00865E79" w:rsidRPr="00B251A4">
        <w:rPr>
          <w:color w:val="auto"/>
          <w:highlight w:val="green"/>
        </w:rPr>
        <w:t xml:space="preserve"> </w:t>
      </w:r>
      <w:r w:rsidR="00865E79" w:rsidRPr="00B251A4">
        <w:rPr>
          <w:highlight w:val="green"/>
        </w:rPr>
        <w:t>are incorporated from temporal characteristics for analysis in the RP</w:t>
      </w:r>
      <w:r w:rsidR="002D4024" w:rsidRPr="00B251A4">
        <w:rPr>
          <w:highlight w:val="green"/>
        </w:rPr>
        <w:t>B</w:t>
      </w:r>
      <w:r w:rsidR="00865E79" w:rsidRPr="00B251A4">
        <w:rPr>
          <w:highlight w:val="green"/>
        </w:rPr>
        <w:t>L</w:t>
      </w:r>
      <w:r w:rsidR="002D4024" w:rsidRPr="00B251A4">
        <w:rPr>
          <w:highlight w:val="green"/>
        </w:rPr>
        <w:t>-</w:t>
      </w:r>
      <w:r w:rsidR="00865E79" w:rsidRPr="00B251A4">
        <w:rPr>
          <w:highlight w:val="green"/>
        </w:rPr>
        <w:t>HMV model</w:t>
      </w:r>
      <w:r w:rsidR="00CE20D7" w:rsidRPr="00B251A4">
        <w:t xml:space="preserve"> for the pre-COVID period</w:t>
      </w:r>
      <w:bookmarkEnd w:id="19"/>
      <w:r w:rsidR="00865E79" w:rsidRPr="00B251A4">
        <w:t>.</w:t>
      </w:r>
      <w:r w:rsidR="00612F34">
        <w:t xml:space="preserve"> </w:t>
      </w:r>
      <w:r w:rsidR="00612F34" w:rsidRPr="00612F34">
        <w:t xml:space="preserve">Similarly, in the process of conducting hybrid models on divided datasets for temporal instability tests, a group of variables from the first five peaks in the percentile line are selected for </w:t>
      </w:r>
      <w:r w:rsidR="00CE20D7">
        <w:t>other</w:t>
      </w:r>
      <w:r w:rsidR="00612F34" w:rsidRPr="00612F34">
        <w:t xml:space="preserve"> period</w:t>
      </w:r>
      <w:r w:rsidR="00CE20D7">
        <w:t>s</w:t>
      </w:r>
      <w:r w:rsidR="00612F34" w:rsidRPr="00612F34">
        <w:t xml:space="preserve"> to build the RP</w:t>
      </w:r>
      <w:r w:rsidR="00590ECE">
        <w:t>B</w:t>
      </w:r>
      <w:r w:rsidR="00612F34" w:rsidRPr="00612F34">
        <w:t>L</w:t>
      </w:r>
      <w:r w:rsidR="00590ECE">
        <w:t>-</w:t>
      </w:r>
      <w:r w:rsidR="00612F34" w:rsidRPr="00612F34">
        <w:t xml:space="preserve">HMV model. </w:t>
      </w:r>
      <w:r w:rsidR="00F630B4">
        <w:t>B</w:t>
      </w:r>
      <w:r w:rsidR="00F630B4" w:rsidRPr="007911E5">
        <w:t>ased on figures 4 and 5</w:t>
      </w:r>
      <w:r w:rsidR="00F630B4">
        <w:t>,</w:t>
      </w:r>
      <w:r w:rsidR="00F630B4" w:rsidRPr="007911E5">
        <w:t xml:space="preserve"> </w:t>
      </w:r>
      <w:r w:rsidR="00F630B4">
        <w:t>t</w:t>
      </w:r>
      <w:r w:rsidR="007911E5" w:rsidRPr="007911E5">
        <w:t xml:space="preserve">his </w:t>
      </w:r>
      <w:r w:rsidR="007911E5" w:rsidRPr="007911E5">
        <w:lastRenderedPageBreak/>
        <w:t>procedure results in 16 and 14 variables for the during and post-COVID periods, respectively</w:t>
      </w:r>
      <w:r w:rsidR="00F630B4">
        <w:t xml:space="preserve"> </w:t>
      </w:r>
      <w:r w:rsidR="007911E5" w:rsidRPr="007911E5">
        <w:t>(and also 13 variables for the 2018-2022 model, presented in the appendix figure A</w:t>
      </w:r>
      <w:r w:rsidR="00BC1F44">
        <w:t>.</w:t>
      </w:r>
      <w:r w:rsidR="007911E5" w:rsidRPr="007911E5">
        <w:t>1).</w:t>
      </w:r>
    </w:p>
    <w:p w14:paraId="3B7333AA" w14:textId="0DB90EA1" w:rsidR="00F1590F" w:rsidRDefault="00F1590F" w:rsidP="00162C59">
      <w:pPr>
        <w:pStyle w:val="MtBody"/>
      </w:pPr>
      <w:bookmarkStart w:id="20" w:name="_Hlk170487681"/>
      <w:r w:rsidRPr="00B251A4">
        <w:t>Variables such as mobility scooter rider's age</w:t>
      </w:r>
      <w:r w:rsidR="001A287D" w:rsidRPr="00B251A4">
        <w:t xml:space="preserve"> </w:t>
      </w:r>
      <w:r w:rsidRPr="00B251A4">
        <w:t xml:space="preserve">and first point of impact, other-party vehicle type, vehicle maneuver, first point of impact, driver's age, and deprivation status, as well as season, daytime rush hour, </w:t>
      </w:r>
      <w:r w:rsidR="001A287D" w:rsidRPr="00B251A4">
        <w:t xml:space="preserve">and </w:t>
      </w:r>
      <w:r w:rsidRPr="00B251A4">
        <w:t>junction control</w:t>
      </w:r>
      <w:r w:rsidR="001A287D" w:rsidRPr="00B251A4">
        <w:t xml:space="preserve"> </w:t>
      </w:r>
      <w:r w:rsidRPr="00B251A4">
        <w:t>are mutual across the three periods</w:t>
      </w:r>
      <w:r w:rsidR="001A287D" w:rsidRPr="00B251A4">
        <w:t>, indicating their consistent importance over time. It is worth noting that most of the other important variables for each period also have high SHAP values; however, as we only used variables before the fifth peak in SHAP values, they were not transferred into the RPBL-HMV models.</w:t>
      </w:r>
    </w:p>
    <w:bookmarkEnd w:id="20"/>
    <w:p w14:paraId="4F9670FC" w14:textId="42FB3D80" w:rsidR="00430455" w:rsidRDefault="00865E79" w:rsidP="00162C59">
      <w:pPr>
        <w:pStyle w:val="MtBody"/>
        <w:sectPr w:rsidR="00430455" w:rsidSect="00F277AB">
          <w:pgSz w:w="12240" w:h="15840"/>
          <w:pgMar w:top="1440" w:right="1440" w:bottom="1440" w:left="1440" w:header="720" w:footer="720" w:gutter="0"/>
          <w:lnNumType w:countBy="1" w:restart="continuous"/>
          <w:cols w:space="720"/>
          <w:docGrid w:linePitch="360"/>
        </w:sectPr>
      </w:pPr>
      <w:r w:rsidRPr="00E75D7B">
        <w:t>Additionally, this approach of selecting variables based on their percentile change in the XGBoost-SHAP results contributes to a reduction in the dataset dimension. This reduction is advantageous as it helps enhance the framework of the RP</w:t>
      </w:r>
      <w:r w:rsidR="00590ECE">
        <w:t>B</w:t>
      </w:r>
      <w:r w:rsidRPr="00E75D7B">
        <w:t>L</w:t>
      </w:r>
      <w:r w:rsidR="00590ECE">
        <w:t>-</w:t>
      </w:r>
      <w:r w:rsidRPr="00E75D7B">
        <w:t>HMV. A more focused dataset with the most influential variables allows for a more efficient and targeted analysis within the RP</w:t>
      </w:r>
      <w:r w:rsidR="00590ECE">
        <w:t>B</w:t>
      </w:r>
      <w:r w:rsidRPr="00E75D7B">
        <w:t>L</w:t>
      </w:r>
      <w:r w:rsidR="00590ECE">
        <w:t>-</w:t>
      </w:r>
      <w:r w:rsidRPr="00E75D7B">
        <w:t>HMV model</w:t>
      </w:r>
      <w:r w:rsidR="00430455">
        <w:t xml:space="preserve">. </w:t>
      </w:r>
    </w:p>
    <w:p w14:paraId="2EF6ABD7" w14:textId="13B59950" w:rsidR="00A53118" w:rsidRDefault="00A53118" w:rsidP="00A652E5">
      <w:pPr>
        <w:pStyle w:val="MtBody"/>
      </w:pPr>
      <w:r>
        <w:rPr>
          <w:noProof/>
        </w:rPr>
        <w:lastRenderedPageBreak/>
        <mc:AlternateContent>
          <mc:Choice Requires="wpg">
            <w:drawing>
              <wp:anchor distT="0" distB="0" distL="114300" distR="114300" simplePos="0" relativeHeight="251694089" behindDoc="0" locked="0" layoutInCell="1" allowOverlap="1" wp14:anchorId="38C73EB8" wp14:editId="72F2F141">
                <wp:simplePos x="0" y="0"/>
                <wp:positionH relativeFrom="column">
                  <wp:posOffset>-510998</wp:posOffset>
                </wp:positionH>
                <wp:positionV relativeFrom="paragraph">
                  <wp:posOffset>0</wp:posOffset>
                </wp:positionV>
                <wp:extent cx="9271591" cy="5858540"/>
                <wp:effectExtent l="0" t="0" r="6350" b="8890"/>
                <wp:wrapNone/>
                <wp:docPr id="1814672099" name="Group 17"/>
                <wp:cNvGraphicFramePr/>
                <a:graphic xmlns:a="http://schemas.openxmlformats.org/drawingml/2006/main">
                  <a:graphicData uri="http://schemas.microsoft.com/office/word/2010/wordprocessingGroup">
                    <wpg:wgp>
                      <wpg:cNvGrpSpPr/>
                      <wpg:grpSpPr>
                        <a:xfrm>
                          <a:off x="0" y="0"/>
                          <a:ext cx="9271591" cy="5858540"/>
                          <a:chOff x="0" y="0"/>
                          <a:chExt cx="8229600" cy="5214868"/>
                        </a:xfrm>
                      </wpg:grpSpPr>
                      <wps:wsp>
                        <wps:cNvPr id="1972037423" name="Text Box 1"/>
                        <wps:cNvSpPr txBox="1"/>
                        <wps:spPr>
                          <a:xfrm>
                            <a:off x="1745673" y="4833257"/>
                            <a:ext cx="4585335" cy="381611"/>
                          </a:xfrm>
                          <a:prstGeom prst="rect">
                            <a:avLst/>
                          </a:prstGeom>
                          <a:solidFill>
                            <a:prstClr val="white"/>
                          </a:solidFill>
                          <a:ln>
                            <a:noFill/>
                          </a:ln>
                        </wps:spPr>
                        <wps:txbx>
                          <w:txbxContent>
                            <w:p w14:paraId="3DC66349" w14:textId="77777777" w:rsidR="00A53118" w:rsidRPr="002F44FE" w:rsidRDefault="00A53118" w:rsidP="00A53118">
                              <w:pPr>
                                <w:pStyle w:val="Caption"/>
                                <w:rPr>
                                  <w:rFonts w:ascii="Times New Roman" w:hAnsi="Times New Roman" w:cs="Times New Roman"/>
                                  <w:noProof/>
                                  <w:color w:val="000000" w:themeColor="text1"/>
                                  <w:sz w:val="36"/>
                                  <w:szCs w:val="36"/>
                                </w:rPr>
                              </w:pPr>
                              <w:bookmarkStart w:id="21" w:name="_Hlk170487785"/>
                              <w:bookmarkStart w:id="22" w:name="_Hlk170487786"/>
                              <w:bookmarkStart w:id="23" w:name="_Hlk170487791"/>
                              <w:bookmarkStart w:id="24" w:name="_Hlk170487792"/>
                              <w:bookmarkStart w:id="25" w:name="_Hlk170487793"/>
                              <w:bookmarkStart w:id="26" w:name="_Hlk170487794"/>
                              <w:r w:rsidRPr="00345536">
                                <w:rPr>
                                  <w:sz w:val="24"/>
                                  <w:szCs w:val="24"/>
                                  <w:highlight w:val="green"/>
                                </w:rPr>
                                <w:t>Figure 3: Top 20 Features Based on SHAP Values for Pre-COVID Period</w:t>
                              </w:r>
                              <w:bookmarkEnd w:id="21"/>
                              <w:bookmarkEnd w:id="22"/>
                              <w:bookmarkEnd w:id="23"/>
                              <w:bookmarkEnd w:id="24"/>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21163989" name="Picture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229600" cy="482409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C73EB8" id="Group 17" o:spid="_x0000_s1047" style="position:absolute;left:0;text-align:left;margin-left:-40.25pt;margin-top:0;width:730.05pt;height:461.3pt;z-index:251694089;mso-width-relative:margin;mso-height-relative:margin" coordsize="82296,52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">
                <v:shape id="Text Box 1" o:spid="_x0000_s1048" type="#_x0000_t202" style="position:absolute;left:17456;top:48332;width:4585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" stroked="f">
                  <v:textbox inset="0,0,0,0">
                    <w:txbxContent>
                      <w:p w14:paraId="3DC66349" w14:textId="77777777" w:rsidR="00A53118" w:rsidRPr="002F44FE" w:rsidRDefault="00A53118" w:rsidP="00A53118">
                        <w:pPr>
                          <w:pStyle w:val="Caption"/>
                          <w:rPr>
                            <w:rFonts w:ascii="Times New Roman" w:hAnsi="Times New Roman" w:cs="Times New Roman"/>
                            <w:noProof/>
                            <w:color w:val="000000" w:themeColor="text1"/>
                            <w:sz w:val="36"/>
                            <w:szCs w:val="36"/>
                          </w:rPr>
                        </w:pPr>
                        <w:bookmarkStart w:id="27" w:name="_Hlk170487785"/>
                        <w:bookmarkStart w:id="28" w:name="_Hlk170487786"/>
                        <w:bookmarkStart w:id="29" w:name="_Hlk170487791"/>
                        <w:bookmarkStart w:id="30" w:name="_Hlk170487792"/>
                        <w:bookmarkStart w:id="31" w:name="_Hlk170487793"/>
                        <w:bookmarkStart w:id="32" w:name="_Hlk170487794"/>
                        <w:r w:rsidRPr="00345536">
                          <w:rPr>
                            <w:sz w:val="24"/>
                            <w:szCs w:val="24"/>
                            <w:highlight w:val="green"/>
                          </w:rPr>
                          <w:t>Figure 3: Top 20 Features Based on SHAP Values for Pre-COVID Period</w:t>
                        </w:r>
                        <w:bookmarkEnd w:id="27"/>
                        <w:bookmarkEnd w:id="28"/>
                        <w:bookmarkEnd w:id="29"/>
                        <w:bookmarkEnd w:id="30"/>
                        <w:bookmarkEnd w:id="31"/>
                        <w:bookmarkEnd w:id="32"/>
                      </w:p>
                    </w:txbxContent>
                  </v:textbox>
                </v:shape>
                <v:shape id="Picture 16" o:spid="_x0000_s1049" type="#_x0000_t75" style="position:absolute;width:82296;height:4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">
                  <v:imagedata r:id="rId32" o:title=""/>
                </v:shape>
              </v:group>
            </w:pict>
          </mc:Fallback>
        </mc:AlternateContent>
      </w:r>
    </w:p>
    <w:p w14:paraId="301E7C58" w14:textId="503F6587" w:rsidR="00A652E5" w:rsidRDefault="00A652E5" w:rsidP="00A652E5">
      <w:pPr>
        <w:pStyle w:val="MtBody"/>
      </w:pPr>
    </w:p>
    <w:p w14:paraId="06CDDAFF" w14:textId="4C54439A" w:rsidR="00A652E5" w:rsidRDefault="00A652E5" w:rsidP="00865E79">
      <w:pPr>
        <w:pStyle w:val="MtBody"/>
      </w:pPr>
      <w:r>
        <w:rPr>
          <w:noProof/>
        </w:rPr>
        <w:lastRenderedPageBreak/>
        <mc:AlternateContent>
          <mc:Choice Requires="wpg">
            <w:drawing>
              <wp:anchor distT="0" distB="0" distL="114300" distR="114300" simplePos="0" relativeHeight="251655177" behindDoc="0" locked="0" layoutInCell="1" allowOverlap="1" wp14:anchorId="57B23F63" wp14:editId="06C1129C">
                <wp:simplePos x="0" y="0"/>
                <wp:positionH relativeFrom="column">
                  <wp:posOffset>-439420</wp:posOffset>
                </wp:positionH>
                <wp:positionV relativeFrom="paragraph">
                  <wp:posOffset>140970</wp:posOffset>
                </wp:positionV>
                <wp:extent cx="9144000" cy="5799455"/>
                <wp:effectExtent l="0" t="0" r="0" b="0"/>
                <wp:wrapTopAndBottom/>
                <wp:docPr id="348981026" name="Group 3"/>
                <wp:cNvGraphicFramePr/>
                <a:graphic xmlns:a="http://schemas.openxmlformats.org/drawingml/2006/main">
                  <a:graphicData uri="http://schemas.microsoft.com/office/word/2010/wordprocessingGroup">
                    <wpg:wgp>
                      <wpg:cNvGrpSpPr/>
                      <wpg:grpSpPr>
                        <a:xfrm>
                          <a:off x="0" y="0"/>
                          <a:ext cx="9144000" cy="5799455"/>
                          <a:chOff x="0" y="0"/>
                          <a:chExt cx="9144000" cy="5800334"/>
                        </a:xfrm>
                      </wpg:grpSpPr>
                      <pic:pic xmlns:pic="http://schemas.openxmlformats.org/drawingml/2006/picture">
                        <pic:nvPicPr>
                          <pic:cNvPr id="1311885523" name="Picture 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9144000" cy="5464175"/>
                          </a:xfrm>
                          <a:prstGeom prst="rect">
                            <a:avLst/>
                          </a:prstGeom>
                        </pic:spPr>
                      </pic:pic>
                      <wps:wsp>
                        <wps:cNvPr id="791509564" name="Text Box 1"/>
                        <wps:cNvSpPr txBox="1"/>
                        <wps:spPr>
                          <a:xfrm>
                            <a:off x="2430379" y="5513949"/>
                            <a:ext cx="4298950" cy="286385"/>
                          </a:xfrm>
                          <a:prstGeom prst="rect">
                            <a:avLst/>
                          </a:prstGeom>
                          <a:solidFill>
                            <a:prstClr val="white"/>
                          </a:solidFill>
                          <a:ln>
                            <a:noFill/>
                          </a:ln>
                        </wps:spPr>
                        <wps:txbx>
                          <w:txbxContent>
                            <w:p w14:paraId="6EEE703A" w14:textId="480658D9" w:rsidR="00A652E5" w:rsidRPr="00A90B42" w:rsidRDefault="00A652E5" w:rsidP="00A652E5">
                              <w:pPr>
                                <w:pStyle w:val="Caption"/>
                                <w:rPr>
                                  <w:rFonts w:ascii="Times New Roman" w:hAnsi="Times New Roman" w:cs="Times New Roman"/>
                                  <w:noProof/>
                                  <w:color w:val="000000" w:themeColor="text1"/>
                                  <w:sz w:val="36"/>
                                  <w:szCs w:val="36"/>
                                </w:rPr>
                              </w:pPr>
                              <w:r w:rsidRPr="002F44FE">
                                <w:rPr>
                                  <w:sz w:val="24"/>
                                  <w:szCs w:val="24"/>
                                </w:rPr>
                                <w:t xml:space="preserve">Figure </w:t>
                              </w:r>
                              <w:r w:rsidR="00244EAD">
                                <w:rPr>
                                  <w:sz w:val="24"/>
                                  <w:szCs w:val="24"/>
                                </w:rPr>
                                <w:t>4</w:t>
                              </w:r>
                              <w:r w:rsidRPr="002F44FE">
                                <w:rPr>
                                  <w:sz w:val="24"/>
                                  <w:szCs w:val="24"/>
                                </w:rPr>
                                <w:t>: Top 20 Features Based on SHAP Values for COVID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57B23F63" id="Group 3" o:spid="_x0000_s1050" style="position:absolute;left:0;text-align:left;margin-left:-34.6pt;margin-top:11.1pt;width:10in;height:456.65pt;z-index:251655177;mso-height-relative:margin" coordsize="91440,58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">
                <v:shape id="Picture 5" o:spid="_x0000_s1051" type="#_x0000_t75" style="position:absolute;width:91440;height:5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">
                  <v:imagedata r:id="rId34" o:title=""/>
                </v:shape>
                <v:shape id="Text Box 1" o:spid="_x0000_s1052" type="#_x0000_t202" style="position:absolute;left:24303;top:55139;width:4299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" stroked="f">
                  <v:textbox inset="0,0,0,0">
                    <w:txbxContent>
                      <w:p w14:paraId="6EEE703A" w14:textId="480658D9" w:rsidR="00A652E5" w:rsidRPr="00A90B42" w:rsidRDefault="00A652E5" w:rsidP="00A652E5">
                        <w:pPr>
                          <w:pStyle w:val="Caption"/>
                          <w:rPr>
                            <w:rFonts w:ascii="Times New Roman" w:hAnsi="Times New Roman" w:cs="Times New Roman"/>
                            <w:noProof/>
                            <w:color w:val="000000" w:themeColor="text1"/>
                            <w:sz w:val="36"/>
                            <w:szCs w:val="36"/>
                          </w:rPr>
                        </w:pPr>
                        <w:r w:rsidRPr="002F44FE">
                          <w:rPr>
                            <w:sz w:val="24"/>
                            <w:szCs w:val="24"/>
                          </w:rPr>
                          <w:t xml:space="preserve">Figure </w:t>
                        </w:r>
                        <w:r w:rsidR="00244EAD">
                          <w:rPr>
                            <w:sz w:val="24"/>
                            <w:szCs w:val="24"/>
                          </w:rPr>
                          <w:t>4</w:t>
                        </w:r>
                        <w:r w:rsidRPr="002F44FE">
                          <w:rPr>
                            <w:sz w:val="24"/>
                            <w:szCs w:val="24"/>
                          </w:rPr>
                          <w:t>: Top 20 Features Based on SHAP Values for COVID Period</w:t>
                        </w:r>
                      </w:p>
                    </w:txbxContent>
                  </v:textbox>
                </v:shape>
                <w10:wrap type="topAndBottom"/>
              </v:group>
            </w:pict>
          </mc:Fallback>
        </mc:AlternateContent>
      </w:r>
    </w:p>
    <w:p w14:paraId="12FBC445" w14:textId="679100FE" w:rsidR="00A652E5" w:rsidRDefault="00A652E5" w:rsidP="00CE20D7">
      <w:pPr>
        <w:pStyle w:val="MtBody"/>
        <w:sectPr w:rsidR="00A652E5" w:rsidSect="00F277AB">
          <w:pgSz w:w="15840" w:h="12240" w:orient="landscape"/>
          <w:pgMar w:top="1440" w:right="1440" w:bottom="1440" w:left="1440" w:header="720" w:footer="720" w:gutter="0"/>
          <w:lnNumType w:countBy="1" w:restart="continuous"/>
          <w:cols w:space="720"/>
          <w:docGrid w:linePitch="360"/>
        </w:sectPr>
      </w:pPr>
      <w:r>
        <w:rPr>
          <w:noProof/>
        </w:rPr>
        <w:lastRenderedPageBreak/>
        <mc:AlternateContent>
          <mc:Choice Requires="wpg">
            <w:drawing>
              <wp:anchor distT="0" distB="0" distL="114300" distR="114300" simplePos="0" relativeHeight="251657225" behindDoc="0" locked="0" layoutInCell="1" allowOverlap="1" wp14:anchorId="5A4BB4DB" wp14:editId="37F3AE1C">
                <wp:simplePos x="0" y="0"/>
                <wp:positionH relativeFrom="column">
                  <wp:posOffset>-498763</wp:posOffset>
                </wp:positionH>
                <wp:positionV relativeFrom="paragraph">
                  <wp:posOffset>111274</wp:posOffset>
                </wp:positionV>
                <wp:extent cx="9144000" cy="5824788"/>
                <wp:effectExtent l="0" t="0" r="0" b="5080"/>
                <wp:wrapTopAndBottom/>
                <wp:docPr id="1920890026" name="Group 4"/>
                <wp:cNvGraphicFramePr/>
                <a:graphic xmlns:a="http://schemas.openxmlformats.org/drawingml/2006/main">
                  <a:graphicData uri="http://schemas.microsoft.com/office/word/2010/wordprocessingGroup">
                    <wpg:wgp>
                      <wpg:cNvGrpSpPr/>
                      <wpg:grpSpPr>
                        <a:xfrm>
                          <a:off x="0" y="0"/>
                          <a:ext cx="9144000" cy="5824788"/>
                          <a:chOff x="0" y="0"/>
                          <a:chExt cx="9144000" cy="5824788"/>
                        </a:xfrm>
                      </wpg:grpSpPr>
                      <pic:pic xmlns:pic="http://schemas.openxmlformats.org/drawingml/2006/picture">
                        <pic:nvPicPr>
                          <pic:cNvPr id="598013404" name="Picture 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144000" cy="5464175"/>
                          </a:xfrm>
                          <a:prstGeom prst="rect">
                            <a:avLst/>
                          </a:prstGeom>
                        </pic:spPr>
                      </pic:pic>
                      <wps:wsp>
                        <wps:cNvPr id="281738336" name="Text Box 1"/>
                        <wps:cNvSpPr txBox="1"/>
                        <wps:spPr>
                          <a:xfrm>
                            <a:off x="2237874" y="5510463"/>
                            <a:ext cx="4650740" cy="314325"/>
                          </a:xfrm>
                          <a:prstGeom prst="rect">
                            <a:avLst/>
                          </a:prstGeom>
                          <a:solidFill>
                            <a:prstClr val="white"/>
                          </a:solidFill>
                          <a:ln>
                            <a:noFill/>
                          </a:ln>
                        </wps:spPr>
                        <wps:txbx>
                          <w:txbxContent>
                            <w:p w14:paraId="7D727D4C" w14:textId="6A9D616D" w:rsidR="00A652E5" w:rsidRPr="00A90B42" w:rsidRDefault="00A652E5" w:rsidP="00A652E5">
                              <w:pPr>
                                <w:pStyle w:val="Caption"/>
                                <w:rPr>
                                  <w:rFonts w:ascii="Times New Roman" w:hAnsi="Times New Roman" w:cs="Times New Roman"/>
                                  <w:noProof/>
                                  <w:color w:val="000000" w:themeColor="text1"/>
                                  <w:sz w:val="36"/>
                                  <w:szCs w:val="36"/>
                                </w:rPr>
                              </w:pPr>
                              <w:r w:rsidRPr="002F44FE">
                                <w:rPr>
                                  <w:sz w:val="24"/>
                                  <w:szCs w:val="24"/>
                                </w:rPr>
                                <w:t>Figure</w:t>
                              </w:r>
                              <w:r w:rsidR="00CE5803">
                                <w:rPr>
                                  <w:sz w:val="24"/>
                                  <w:szCs w:val="24"/>
                                </w:rPr>
                                <w:t xml:space="preserve"> </w:t>
                              </w:r>
                              <w:r w:rsidR="00244EAD">
                                <w:rPr>
                                  <w:sz w:val="24"/>
                                  <w:szCs w:val="24"/>
                                </w:rPr>
                                <w:t>5</w:t>
                              </w:r>
                              <w:r w:rsidRPr="002F44FE">
                                <w:rPr>
                                  <w:sz w:val="24"/>
                                  <w:szCs w:val="24"/>
                                </w:rPr>
                                <w:t>: Top 20 Features Based on SHAP Values for Post-COVID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A4BB4DB" id="Group 4" o:spid="_x0000_s1053" style="position:absolute;left:0;text-align:left;margin-left:-39.25pt;margin-top:8.75pt;width:10in;height:458.65pt;z-index:251657225" coordsize="91440,58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">
                <v:shape id="Picture 6" o:spid="_x0000_s1054" type="#_x0000_t75" style="position:absolute;width:91440;height:5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">
                  <v:imagedata r:id="rId36" o:title=""/>
                </v:shape>
                <v:shape id="Text Box 1" o:spid="_x0000_s1055" type="#_x0000_t202" style="position:absolute;left:22378;top:55104;width:4650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" stroked="f">
                  <v:textbox inset="0,0,0,0">
                    <w:txbxContent>
                      <w:p w14:paraId="7D727D4C" w14:textId="6A9D616D" w:rsidR="00A652E5" w:rsidRPr="00A90B42" w:rsidRDefault="00A652E5" w:rsidP="00A652E5">
                        <w:pPr>
                          <w:pStyle w:val="Caption"/>
                          <w:rPr>
                            <w:rFonts w:ascii="Times New Roman" w:hAnsi="Times New Roman" w:cs="Times New Roman"/>
                            <w:noProof/>
                            <w:color w:val="000000" w:themeColor="text1"/>
                            <w:sz w:val="36"/>
                            <w:szCs w:val="36"/>
                          </w:rPr>
                        </w:pPr>
                        <w:r w:rsidRPr="002F44FE">
                          <w:rPr>
                            <w:sz w:val="24"/>
                            <w:szCs w:val="24"/>
                          </w:rPr>
                          <w:t>Figure</w:t>
                        </w:r>
                        <w:r w:rsidR="00CE5803">
                          <w:rPr>
                            <w:sz w:val="24"/>
                            <w:szCs w:val="24"/>
                          </w:rPr>
                          <w:t xml:space="preserve"> </w:t>
                        </w:r>
                        <w:r w:rsidR="00244EAD">
                          <w:rPr>
                            <w:sz w:val="24"/>
                            <w:szCs w:val="24"/>
                          </w:rPr>
                          <w:t>5</w:t>
                        </w:r>
                        <w:r w:rsidRPr="002F44FE">
                          <w:rPr>
                            <w:sz w:val="24"/>
                            <w:szCs w:val="24"/>
                          </w:rPr>
                          <w:t>: Top 20 Features Based on SHAP Values for Post-COVID Period</w:t>
                        </w:r>
                      </w:p>
                    </w:txbxContent>
                  </v:textbox>
                </v:shape>
                <w10:wrap type="topAndBottom"/>
              </v:group>
            </w:pict>
          </mc:Fallback>
        </mc:AlternateContent>
      </w:r>
    </w:p>
    <w:p w14:paraId="646C0B29" w14:textId="4E780FF9" w:rsidR="00162C59" w:rsidRPr="008D0182" w:rsidRDefault="00162C59" w:rsidP="00162C59">
      <w:pPr>
        <w:pStyle w:val="MtBody"/>
      </w:pPr>
      <w:bookmarkStart w:id="27" w:name="_Hlk168591690"/>
      <w:bookmarkStart w:id="28" w:name="_Hlk168591268"/>
      <w:r w:rsidRPr="008D0182">
        <w:lastRenderedPageBreak/>
        <w:t xml:space="preserve">Moreover, the goodness-of-fit measures for XGBoost temporal models are presented in Table </w:t>
      </w:r>
      <w:r w:rsidR="000A1D20" w:rsidRPr="008D0182">
        <w:t>4</w:t>
      </w:r>
      <w:r w:rsidRPr="008D0182">
        <w:t>. Although the datasets for each period are relatively small, the models exhibited satisfactory goodness-of-fit measures for the test dataset.</w:t>
      </w:r>
    </w:p>
    <w:tbl>
      <w:tblPr>
        <w:tblW w:w="6351" w:type="dxa"/>
        <w:jc w:val="center"/>
        <w:tblLook w:val="04A0" w:firstRow="1" w:lastRow="0" w:firstColumn="1" w:lastColumn="0" w:noHBand="0" w:noVBand="1"/>
      </w:tblPr>
      <w:tblGrid>
        <w:gridCol w:w="2160"/>
        <w:gridCol w:w="1311"/>
        <w:gridCol w:w="1440"/>
        <w:gridCol w:w="1440"/>
      </w:tblGrid>
      <w:tr w:rsidR="00162C59" w:rsidRPr="008D0182" w14:paraId="17F88178" w14:textId="77777777" w:rsidTr="00162C59">
        <w:trPr>
          <w:trHeight w:val="300"/>
          <w:jc w:val="center"/>
        </w:trPr>
        <w:tc>
          <w:tcPr>
            <w:tcW w:w="6351" w:type="dxa"/>
            <w:gridSpan w:val="4"/>
            <w:tcBorders>
              <w:top w:val="nil"/>
              <w:left w:val="nil"/>
              <w:bottom w:val="nil"/>
              <w:right w:val="nil"/>
            </w:tcBorders>
            <w:shd w:val="clear" w:color="auto" w:fill="auto"/>
            <w:noWrap/>
            <w:vAlign w:val="center"/>
            <w:hideMark/>
          </w:tcPr>
          <w:p w14:paraId="1FF51377" w14:textId="77FB0CFA" w:rsidR="00162C59" w:rsidRPr="008D0182" w:rsidRDefault="00162C59" w:rsidP="001A0D0B">
            <w:pPr>
              <w:spacing w:after="0" w:line="240" w:lineRule="auto"/>
              <w:rPr>
                <w:rFonts w:eastAsia="Times New Roman" w:cstheme="minorHAnsi"/>
                <w:b/>
                <w:bCs/>
                <w:color w:val="000000"/>
                <w:kern w:val="0"/>
                <w14:ligatures w14:val="none"/>
              </w:rPr>
            </w:pPr>
            <w:r w:rsidRPr="008D0182">
              <w:rPr>
                <w:rFonts w:eastAsia="Times New Roman" w:cstheme="minorHAnsi"/>
                <w:b/>
                <w:bCs/>
                <w:color w:val="000000"/>
                <w:kern w:val="0"/>
                <w:sz w:val="24"/>
                <w:szCs w:val="24"/>
                <w14:ligatures w14:val="none"/>
              </w:rPr>
              <w:t>Table</w:t>
            </w:r>
            <w:r w:rsidR="000A1D20" w:rsidRPr="008D0182">
              <w:rPr>
                <w:rFonts w:eastAsia="Times New Roman" w:cstheme="minorHAnsi"/>
                <w:b/>
                <w:bCs/>
                <w:color w:val="000000"/>
                <w:kern w:val="0"/>
                <w:sz w:val="24"/>
                <w:szCs w:val="24"/>
                <w14:ligatures w14:val="none"/>
              </w:rPr>
              <w:t>4</w:t>
            </w:r>
          </w:p>
        </w:tc>
      </w:tr>
      <w:tr w:rsidR="00162C59" w:rsidRPr="008D0182" w14:paraId="0A97EB14" w14:textId="77777777" w:rsidTr="00162C59">
        <w:trPr>
          <w:trHeight w:val="300"/>
          <w:jc w:val="center"/>
        </w:trPr>
        <w:tc>
          <w:tcPr>
            <w:tcW w:w="6351" w:type="dxa"/>
            <w:gridSpan w:val="4"/>
            <w:tcBorders>
              <w:top w:val="nil"/>
              <w:left w:val="nil"/>
              <w:bottom w:val="single" w:sz="4" w:space="0" w:color="auto"/>
              <w:right w:val="nil"/>
            </w:tcBorders>
            <w:shd w:val="clear" w:color="auto" w:fill="auto"/>
            <w:noWrap/>
            <w:vAlign w:val="center"/>
            <w:hideMark/>
          </w:tcPr>
          <w:p w14:paraId="338B85C7" w14:textId="77777777" w:rsidR="00162C59" w:rsidRPr="008D0182" w:rsidRDefault="00162C59" w:rsidP="001A0D0B">
            <w:pPr>
              <w:spacing w:after="0" w:line="240" w:lineRule="auto"/>
              <w:rPr>
                <w:rFonts w:eastAsia="Times New Roman" w:cstheme="minorHAnsi"/>
                <w:color w:val="000000"/>
                <w:kern w:val="0"/>
                <w14:ligatures w14:val="none"/>
              </w:rPr>
            </w:pPr>
            <w:r w:rsidRPr="008D0182">
              <w:rPr>
                <w:rFonts w:eastAsia="Times New Roman" w:cstheme="minorHAnsi"/>
                <w:color w:val="000000"/>
                <w:kern w:val="0"/>
                <w14:ligatures w14:val="none"/>
              </w:rPr>
              <w:t>Goodness-of-fit values for temporal models</w:t>
            </w:r>
          </w:p>
        </w:tc>
      </w:tr>
      <w:tr w:rsidR="00162C59" w:rsidRPr="008D0182" w14:paraId="69163C65" w14:textId="77777777" w:rsidTr="00162C59">
        <w:trPr>
          <w:trHeight w:val="300"/>
          <w:jc w:val="center"/>
        </w:trPr>
        <w:tc>
          <w:tcPr>
            <w:tcW w:w="2160" w:type="dxa"/>
            <w:vMerge w:val="restart"/>
            <w:tcBorders>
              <w:top w:val="nil"/>
              <w:left w:val="nil"/>
              <w:bottom w:val="single" w:sz="4" w:space="0" w:color="000000"/>
              <w:right w:val="nil"/>
            </w:tcBorders>
            <w:shd w:val="clear" w:color="auto" w:fill="auto"/>
            <w:vAlign w:val="center"/>
            <w:hideMark/>
          </w:tcPr>
          <w:p w14:paraId="01221232"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 xml:space="preserve"> Measures</w:t>
            </w:r>
          </w:p>
        </w:tc>
        <w:tc>
          <w:tcPr>
            <w:tcW w:w="4191" w:type="dxa"/>
            <w:gridSpan w:val="3"/>
            <w:tcBorders>
              <w:top w:val="nil"/>
              <w:left w:val="nil"/>
              <w:bottom w:val="single" w:sz="4" w:space="0" w:color="auto"/>
              <w:right w:val="nil"/>
            </w:tcBorders>
            <w:shd w:val="clear" w:color="auto" w:fill="auto"/>
            <w:noWrap/>
            <w:vAlign w:val="center"/>
            <w:hideMark/>
          </w:tcPr>
          <w:p w14:paraId="1320B6EC"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Models</w:t>
            </w:r>
          </w:p>
        </w:tc>
      </w:tr>
      <w:tr w:rsidR="00162C59" w:rsidRPr="008D0182" w14:paraId="3C5E4C92" w14:textId="77777777" w:rsidTr="00162C59">
        <w:trPr>
          <w:trHeight w:val="300"/>
          <w:jc w:val="center"/>
        </w:trPr>
        <w:tc>
          <w:tcPr>
            <w:tcW w:w="2160" w:type="dxa"/>
            <w:vMerge/>
            <w:tcBorders>
              <w:top w:val="nil"/>
              <w:left w:val="nil"/>
              <w:bottom w:val="single" w:sz="4" w:space="0" w:color="000000"/>
              <w:right w:val="nil"/>
            </w:tcBorders>
            <w:vAlign w:val="center"/>
            <w:hideMark/>
          </w:tcPr>
          <w:p w14:paraId="1517F108" w14:textId="77777777" w:rsidR="00162C59" w:rsidRPr="008D0182" w:rsidRDefault="00162C59" w:rsidP="001A0D0B">
            <w:pPr>
              <w:spacing w:after="0" w:line="240" w:lineRule="auto"/>
              <w:rPr>
                <w:rFonts w:eastAsia="Times New Roman" w:cstheme="minorHAnsi"/>
                <w:color w:val="000000"/>
                <w:kern w:val="0"/>
                <w14:ligatures w14:val="none"/>
              </w:rPr>
            </w:pPr>
          </w:p>
        </w:tc>
        <w:tc>
          <w:tcPr>
            <w:tcW w:w="1311" w:type="dxa"/>
            <w:tcBorders>
              <w:top w:val="nil"/>
              <w:left w:val="nil"/>
              <w:bottom w:val="single" w:sz="4" w:space="0" w:color="auto"/>
              <w:right w:val="nil"/>
            </w:tcBorders>
            <w:shd w:val="clear" w:color="auto" w:fill="auto"/>
            <w:noWrap/>
            <w:vAlign w:val="center"/>
            <w:hideMark/>
          </w:tcPr>
          <w:p w14:paraId="52868524" w14:textId="77777777" w:rsidR="00162C59" w:rsidRPr="00246385" w:rsidRDefault="00162C59" w:rsidP="001A0D0B">
            <w:pPr>
              <w:spacing w:after="0" w:line="240" w:lineRule="auto"/>
              <w:jc w:val="center"/>
              <w:rPr>
                <w:rFonts w:eastAsia="Times New Roman" w:cstheme="minorHAnsi"/>
                <w:color w:val="000000"/>
                <w:kern w:val="0"/>
                <w:highlight w:val="green"/>
                <w14:ligatures w14:val="none"/>
              </w:rPr>
            </w:pPr>
            <w:r w:rsidRPr="00246385">
              <w:rPr>
                <w:rFonts w:eastAsia="Times New Roman" w:cstheme="minorHAnsi"/>
                <w:color w:val="000000"/>
                <w:kern w:val="0"/>
                <w:highlight w:val="green"/>
                <w14:ligatures w14:val="none"/>
              </w:rPr>
              <w:t>Pre-COVID</w:t>
            </w:r>
          </w:p>
        </w:tc>
        <w:tc>
          <w:tcPr>
            <w:tcW w:w="1440" w:type="dxa"/>
            <w:tcBorders>
              <w:top w:val="nil"/>
              <w:left w:val="nil"/>
              <w:bottom w:val="single" w:sz="4" w:space="0" w:color="auto"/>
              <w:right w:val="nil"/>
            </w:tcBorders>
            <w:shd w:val="clear" w:color="auto" w:fill="auto"/>
            <w:noWrap/>
            <w:vAlign w:val="center"/>
            <w:hideMark/>
          </w:tcPr>
          <w:p w14:paraId="0DAE89A0"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COVID</w:t>
            </w:r>
          </w:p>
        </w:tc>
        <w:tc>
          <w:tcPr>
            <w:tcW w:w="1440" w:type="dxa"/>
            <w:tcBorders>
              <w:top w:val="nil"/>
              <w:left w:val="nil"/>
              <w:bottom w:val="single" w:sz="4" w:space="0" w:color="auto"/>
              <w:right w:val="nil"/>
            </w:tcBorders>
            <w:shd w:val="clear" w:color="auto" w:fill="auto"/>
            <w:noWrap/>
            <w:vAlign w:val="center"/>
            <w:hideMark/>
          </w:tcPr>
          <w:p w14:paraId="7BE286E7"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Post-COVID</w:t>
            </w:r>
          </w:p>
        </w:tc>
      </w:tr>
      <w:tr w:rsidR="00162C59" w:rsidRPr="008D0182" w14:paraId="55A79A83" w14:textId="77777777" w:rsidTr="00162C59">
        <w:trPr>
          <w:trHeight w:val="300"/>
          <w:jc w:val="center"/>
        </w:trPr>
        <w:tc>
          <w:tcPr>
            <w:tcW w:w="2160" w:type="dxa"/>
            <w:tcBorders>
              <w:top w:val="nil"/>
              <w:left w:val="nil"/>
              <w:bottom w:val="nil"/>
              <w:right w:val="nil"/>
            </w:tcBorders>
            <w:shd w:val="clear" w:color="auto" w:fill="auto"/>
            <w:noWrap/>
            <w:vAlign w:val="center"/>
            <w:hideMark/>
          </w:tcPr>
          <w:p w14:paraId="08AC523C"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Accuracy</w:t>
            </w:r>
          </w:p>
        </w:tc>
        <w:tc>
          <w:tcPr>
            <w:tcW w:w="1311" w:type="dxa"/>
            <w:tcBorders>
              <w:top w:val="nil"/>
              <w:left w:val="nil"/>
              <w:bottom w:val="nil"/>
              <w:right w:val="nil"/>
            </w:tcBorders>
            <w:shd w:val="clear" w:color="auto" w:fill="auto"/>
            <w:noWrap/>
            <w:vAlign w:val="center"/>
            <w:hideMark/>
          </w:tcPr>
          <w:p w14:paraId="55DB8F6D" w14:textId="298DE300" w:rsidR="00162C59" w:rsidRPr="00246385" w:rsidRDefault="00162C59" w:rsidP="001A0D0B">
            <w:pPr>
              <w:spacing w:after="0" w:line="240" w:lineRule="auto"/>
              <w:jc w:val="center"/>
              <w:rPr>
                <w:rFonts w:eastAsia="Times New Roman" w:cstheme="minorHAnsi"/>
                <w:color w:val="000000"/>
                <w:kern w:val="0"/>
                <w:highlight w:val="green"/>
                <w14:ligatures w14:val="none"/>
              </w:rPr>
            </w:pPr>
            <w:r w:rsidRPr="00246385">
              <w:rPr>
                <w:rFonts w:eastAsia="Times New Roman" w:cstheme="minorHAnsi"/>
                <w:color w:val="000000"/>
                <w:kern w:val="0"/>
                <w:highlight w:val="green"/>
                <w14:ligatures w14:val="none"/>
              </w:rPr>
              <w:t>0.6</w:t>
            </w:r>
            <w:r w:rsidR="00246385" w:rsidRPr="00246385">
              <w:rPr>
                <w:rFonts w:eastAsia="Times New Roman" w:cstheme="minorHAnsi"/>
                <w:color w:val="000000"/>
                <w:kern w:val="0"/>
                <w:highlight w:val="green"/>
                <w14:ligatures w14:val="none"/>
              </w:rPr>
              <w:t>1</w:t>
            </w:r>
          </w:p>
        </w:tc>
        <w:tc>
          <w:tcPr>
            <w:tcW w:w="1440" w:type="dxa"/>
            <w:tcBorders>
              <w:top w:val="nil"/>
              <w:left w:val="nil"/>
              <w:bottom w:val="nil"/>
              <w:right w:val="nil"/>
            </w:tcBorders>
            <w:shd w:val="clear" w:color="auto" w:fill="auto"/>
            <w:noWrap/>
            <w:vAlign w:val="center"/>
            <w:hideMark/>
          </w:tcPr>
          <w:p w14:paraId="631A3B50"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0.80</w:t>
            </w:r>
          </w:p>
        </w:tc>
        <w:tc>
          <w:tcPr>
            <w:tcW w:w="1440" w:type="dxa"/>
            <w:tcBorders>
              <w:top w:val="nil"/>
              <w:left w:val="nil"/>
              <w:bottom w:val="nil"/>
              <w:right w:val="nil"/>
            </w:tcBorders>
            <w:shd w:val="clear" w:color="auto" w:fill="auto"/>
            <w:noWrap/>
            <w:vAlign w:val="center"/>
            <w:hideMark/>
          </w:tcPr>
          <w:p w14:paraId="0062496D"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0.64</w:t>
            </w:r>
          </w:p>
        </w:tc>
      </w:tr>
      <w:tr w:rsidR="00162C59" w:rsidRPr="008D0182" w14:paraId="0545FA00" w14:textId="77777777" w:rsidTr="00162C59">
        <w:trPr>
          <w:trHeight w:val="300"/>
          <w:jc w:val="center"/>
        </w:trPr>
        <w:tc>
          <w:tcPr>
            <w:tcW w:w="2160" w:type="dxa"/>
            <w:tcBorders>
              <w:top w:val="nil"/>
              <w:left w:val="nil"/>
              <w:bottom w:val="nil"/>
              <w:right w:val="nil"/>
            </w:tcBorders>
            <w:shd w:val="clear" w:color="auto" w:fill="auto"/>
            <w:noWrap/>
            <w:vAlign w:val="center"/>
            <w:hideMark/>
          </w:tcPr>
          <w:p w14:paraId="19DF6B1C"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Precision</w:t>
            </w:r>
          </w:p>
        </w:tc>
        <w:tc>
          <w:tcPr>
            <w:tcW w:w="1311" w:type="dxa"/>
            <w:tcBorders>
              <w:top w:val="nil"/>
              <w:left w:val="nil"/>
              <w:bottom w:val="nil"/>
              <w:right w:val="nil"/>
            </w:tcBorders>
            <w:shd w:val="clear" w:color="auto" w:fill="auto"/>
            <w:noWrap/>
            <w:vAlign w:val="center"/>
            <w:hideMark/>
          </w:tcPr>
          <w:p w14:paraId="2B1CD908" w14:textId="77777777" w:rsidR="00162C59" w:rsidRPr="00246385" w:rsidRDefault="00162C59" w:rsidP="001A0D0B">
            <w:pPr>
              <w:spacing w:after="0" w:line="240" w:lineRule="auto"/>
              <w:jc w:val="center"/>
              <w:rPr>
                <w:rFonts w:eastAsia="Times New Roman" w:cstheme="minorHAnsi"/>
                <w:color w:val="000000"/>
                <w:kern w:val="0"/>
                <w:highlight w:val="green"/>
                <w14:ligatures w14:val="none"/>
              </w:rPr>
            </w:pPr>
            <w:r w:rsidRPr="00246385">
              <w:rPr>
                <w:rFonts w:eastAsia="Times New Roman" w:cstheme="minorHAnsi"/>
                <w:color w:val="000000"/>
                <w:kern w:val="0"/>
                <w:highlight w:val="green"/>
                <w14:ligatures w14:val="none"/>
              </w:rPr>
              <w:t>0.61</w:t>
            </w:r>
          </w:p>
        </w:tc>
        <w:tc>
          <w:tcPr>
            <w:tcW w:w="1440" w:type="dxa"/>
            <w:tcBorders>
              <w:top w:val="nil"/>
              <w:left w:val="nil"/>
              <w:bottom w:val="nil"/>
              <w:right w:val="nil"/>
            </w:tcBorders>
            <w:shd w:val="clear" w:color="auto" w:fill="auto"/>
            <w:noWrap/>
            <w:vAlign w:val="center"/>
            <w:hideMark/>
          </w:tcPr>
          <w:p w14:paraId="0CBEC2CE"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0.68</w:t>
            </w:r>
          </w:p>
        </w:tc>
        <w:tc>
          <w:tcPr>
            <w:tcW w:w="1440" w:type="dxa"/>
            <w:tcBorders>
              <w:top w:val="nil"/>
              <w:left w:val="nil"/>
              <w:bottom w:val="nil"/>
              <w:right w:val="nil"/>
            </w:tcBorders>
            <w:shd w:val="clear" w:color="auto" w:fill="auto"/>
            <w:noWrap/>
            <w:vAlign w:val="center"/>
            <w:hideMark/>
          </w:tcPr>
          <w:p w14:paraId="0D440379"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0.60</w:t>
            </w:r>
          </w:p>
        </w:tc>
      </w:tr>
      <w:tr w:rsidR="00162C59" w:rsidRPr="00726AE3" w14:paraId="2B78A9D5" w14:textId="77777777" w:rsidTr="00162C59">
        <w:trPr>
          <w:trHeight w:val="300"/>
          <w:jc w:val="center"/>
        </w:trPr>
        <w:tc>
          <w:tcPr>
            <w:tcW w:w="2160" w:type="dxa"/>
            <w:tcBorders>
              <w:top w:val="nil"/>
              <w:left w:val="nil"/>
              <w:bottom w:val="nil"/>
              <w:right w:val="nil"/>
            </w:tcBorders>
            <w:shd w:val="clear" w:color="auto" w:fill="auto"/>
            <w:noWrap/>
            <w:vAlign w:val="center"/>
            <w:hideMark/>
          </w:tcPr>
          <w:p w14:paraId="68947896"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Recall (Sensitivity)</w:t>
            </w:r>
          </w:p>
        </w:tc>
        <w:tc>
          <w:tcPr>
            <w:tcW w:w="1311" w:type="dxa"/>
            <w:tcBorders>
              <w:top w:val="nil"/>
              <w:left w:val="nil"/>
              <w:bottom w:val="nil"/>
              <w:right w:val="nil"/>
            </w:tcBorders>
            <w:shd w:val="clear" w:color="auto" w:fill="auto"/>
            <w:noWrap/>
            <w:vAlign w:val="center"/>
            <w:hideMark/>
          </w:tcPr>
          <w:p w14:paraId="22E3013D" w14:textId="1257C433" w:rsidR="00162C59" w:rsidRPr="00246385" w:rsidRDefault="00162C59" w:rsidP="001A0D0B">
            <w:pPr>
              <w:spacing w:after="0" w:line="240" w:lineRule="auto"/>
              <w:jc w:val="center"/>
              <w:rPr>
                <w:rFonts w:eastAsia="Times New Roman" w:cstheme="minorHAnsi"/>
                <w:color w:val="000000"/>
                <w:kern w:val="0"/>
                <w:highlight w:val="green"/>
                <w14:ligatures w14:val="none"/>
              </w:rPr>
            </w:pPr>
            <w:r w:rsidRPr="00246385">
              <w:rPr>
                <w:rFonts w:eastAsia="Times New Roman" w:cstheme="minorHAnsi"/>
                <w:color w:val="000000"/>
                <w:kern w:val="0"/>
                <w:highlight w:val="green"/>
                <w14:ligatures w14:val="none"/>
              </w:rPr>
              <w:t>0.6</w:t>
            </w:r>
            <w:r w:rsidR="00246385" w:rsidRPr="00246385">
              <w:rPr>
                <w:rFonts w:eastAsia="Times New Roman" w:cstheme="minorHAnsi"/>
                <w:color w:val="000000"/>
                <w:kern w:val="0"/>
                <w:highlight w:val="green"/>
                <w14:ligatures w14:val="none"/>
              </w:rPr>
              <w:t>5</w:t>
            </w:r>
          </w:p>
        </w:tc>
        <w:tc>
          <w:tcPr>
            <w:tcW w:w="1440" w:type="dxa"/>
            <w:tcBorders>
              <w:top w:val="nil"/>
              <w:left w:val="nil"/>
              <w:bottom w:val="nil"/>
              <w:right w:val="nil"/>
            </w:tcBorders>
            <w:shd w:val="clear" w:color="auto" w:fill="auto"/>
            <w:noWrap/>
            <w:vAlign w:val="center"/>
            <w:hideMark/>
          </w:tcPr>
          <w:p w14:paraId="79B34677"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0.65</w:t>
            </w:r>
          </w:p>
        </w:tc>
        <w:tc>
          <w:tcPr>
            <w:tcW w:w="1440" w:type="dxa"/>
            <w:tcBorders>
              <w:top w:val="nil"/>
              <w:left w:val="nil"/>
              <w:bottom w:val="nil"/>
              <w:right w:val="nil"/>
            </w:tcBorders>
            <w:shd w:val="clear" w:color="auto" w:fill="auto"/>
            <w:noWrap/>
            <w:vAlign w:val="center"/>
            <w:hideMark/>
          </w:tcPr>
          <w:p w14:paraId="6DA3441B" w14:textId="77777777" w:rsidR="00162C59" w:rsidRPr="008D0182" w:rsidRDefault="00162C59" w:rsidP="001A0D0B">
            <w:pPr>
              <w:spacing w:after="0" w:line="240" w:lineRule="auto"/>
              <w:jc w:val="center"/>
              <w:rPr>
                <w:rFonts w:eastAsia="Times New Roman" w:cstheme="minorHAnsi"/>
                <w:color w:val="000000"/>
                <w:kern w:val="0"/>
                <w14:ligatures w14:val="none"/>
              </w:rPr>
            </w:pPr>
            <w:r w:rsidRPr="008D0182">
              <w:rPr>
                <w:rFonts w:eastAsia="Times New Roman" w:cstheme="minorHAnsi"/>
                <w:color w:val="000000"/>
                <w:kern w:val="0"/>
                <w14:ligatures w14:val="none"/>
              </w:rPr>
              <w:t>0.63</w:t>
            </w:r>
          </w:p>
        </w:tc>
      </w:tr>
      <w:bookmarkEnd w:id="27"/>
      <w:bookmarkEnd w:id="28"/>
    </w:tbl>
    <w:p w14:paraId="07CCBB5C" w14:textId="4B3F613D" w:rsidR="00A35869" w:rsidRPr="001B3B8A" w:rsidRDefault="00A35869" w:rsidP="001B3B8A">
      <w:pPr>
        <w:pStyle w:val="MtBody"/>
        <w:rPr>
          <w:rFonts w:asciiTheme="minorHAnsi" w:hAnsiTheme="minorHAnsi" w:cstheme="minorBidi"/>
          <w:color w:val="auto"/>
          <w:sz w:val="22"/>
          <w:szCs w:val="22"/>
        </w:rPr>
      </w:pPr>
    </w:p>
    <w:p w14:paraId="30D6726D" w14:textId="12D8E696" w:rsidR="00E75D7B" w:rsidRPr="002003F1" w:rsidRDefault="0019263A" w:rsidP="00CE20D7">
      <w:pPr>
        <w:pStyle w:val="MtSub2"/>
        <w:spacing w:before="0" w:line="240" w:lineRule="auto"/>
        <w:rPr>
          <w:b/>
          <w:bCs/>
          <w:i/>
          <w:iCs/>
        </w:rPr>
      </w:pPr>
      <w:r>
        <w:rPr>
          <w:b/>
          <w:bCs/>
          <w:i/>
          <w:iCs/>
        </w:rPr>
        <w:t>6</w:t>
      </w:r>
      <w:r w:rsidR="00960AB5">
        <w:rPr>
          <w:b/>
          <w:bCs/>
          <w:i/>
          <w:iCs/>
        </w:rPr>
        <w:t xml:space="preserve">.2 </w:t>
      </w:r>
      <w:r w:rsidR="00E75D7B" w:rsidRPr="002003F1">
        <w:rPr>
          <w:b/>
          <w:bCs/>
          <w:i/>
          <w:iCs/>
        </w:rPr>
        <w:t xml:space="preserve">Random </w:t>
      </w:r>
      <w:r w:rsidR="0097236A">
        <w:rPr>
          <w:b/>
          <w:bCs/>
          <w:i/>
          <w:iCs/>
        </w:rPr>
        <w:t>p</w:t>
      </w:r>
      <w:r w:rsidR="00E75D7B" w:rsidRPr="002003F1">
        <w:rPr>
          <w:b/>
          <w:bCs/>
          <w:i/>
          <w:iCs/>
        </w:rPr>
        <w:t xml:space="preserve">arameter </w:t>
      </w:r>
      <w:r w:rsidR="0097236A">
        <w:rPr>
          <w:b/>
          <w:bCs/>
          <w:i/>
          <w:iCs/>
        </w:rPr>
        <w:t>b</w:t>
      </w:r>
      <w:r w:rsidR="0032753D" w:rsidRPr="0032753D">
        <w:rPr>
          <w:b/>
          <w:bCs/>
          <w:i/>
          <w:iCs/>
        </w:rPr>
        <w:t xml:space="preserve">inary </w:t>
      </w:r>
      <w:r w:rsidR="0097236A">
        <w:rPr>
          <w:b/>
          <w:bCs/>
          <w:i/>
          <w:iCs/>
        </w:rPr>
        <w:t>l</w:t>
      </w:r>
      <w:r w:rsidR="00E75D7B" w:rsidRPr="002003F1">
        <w:rPr>
          <w:b/>
          <w:bCs/>
          <w:i/>
          <w:iCs/>
        </w:rPr>
        <w:t xml:space="preserve">ogit with </w:t>
      </w:r>
      <w:r w:rsidR="0097236A">
        <w:rPr>
          <w:b/>
          <w:bCs/>
          <w:i/>
          <w:iCs/>
        </w:rPr>
        <w:t>h</w:t>
      </w:r>
      <w:r w:rsidR="00E75D7B" w:rsidRPr="002003F1">
        <w:rPr>
          <w:b/>
          <w:bCs/>
          <w:i/>
          <w:iCs/>
        </w:rPr>
        <w:t xml:space="preserve">eterogeneity in </w:t>
      </w:r>
      <w:r w:rsidR="0097236A">
        <w:rPr>
          <w:b/>
          <w:bCs/>
          <w:i/>
          <w:iCs/>
        </w:rPr>
        <w:t>m</w:t>
      </w:r>
      <w:r w:rsidR="00E75D7B" w:rsidRPr="002003F1">
        <w:rPr>
          <w:b/>
          <w:bCs/>
          <w:i/>
          <w:iCs/>
        </w:rPr>
        <w:t xml:space="preserve">eans and </w:t>
      </w:r>
      <w:r w:rsidR="0097236A">
        <w:rPr>
          <w:b/>
          <w:bCs/>
          <w:i/>
          <w:iCs/>
        </w:rPr>
        <w:t>v</w:t>
      </w:r>
      <w:r w:rsidR="00E75D7B" w:rsidRPr="002003F1">
        <w:rPr>
          <w:b/>
          <w:bCs/>
          <w:i/>
          <w:iCs/>
        </w:rPr>
        <w:t xml:space="preserve">ariances </w:t>
      </w:r>
      <w:r w:rsidR="0097236A">
        <w:rPr>
          <w:b/>
          <w:bCs/>
          <w:i/>
          <w:iCs/>
        </w:rPr>
        <w:t>m</w:t>
      </w:r>
      <w:r w:rsidR="00E75D7B" w:rsidRPr="002003F1">
        <w:rPr>
          <w:b/>
          <w:bCs/>
          <w:i/>
          <w:iCs/>
        </w:rPr>
        <w:t xml:space="preserve">odel </w:t>
      </w:r>
      <w:r w:rsidR="0097236A">
        <w:rPr>
          <w:b/>
          <w:bCs/>
          <w:i/>
          <w:iCs/>
        </w:rPr>
        <w:t>o</w:t>
      </w:r>
      <w:r w:rsidR="00E75D7B" w:rsidRPr="002003F1">
        <w:rPr>
          <w:b/>
          <w:bCs/>
          <w:i/>
          <w:iCs/>
        </w:rPr>
        <w:t>utcome</w:t>
      </w:r>
    </w:p>
    <w:p w14:paraId="5B4975C5" w14:textId="7DA481B2" w:rsidR="003C64FD" w:rsidRDefault="00D4569C" w:rsidP="007911E5">
      <w:pPr>
        <w:pStyle w:val="MtBody"/>
      </w:pPr>
      <w:r>
        <w:br/>
      </w:r>
      <w:r w:rsidR="00E75D7B" w:rsidRPr="00E75D7B">
        <w:t>The selected variables from XGBoost are employed to construct the RP</w:t>
      </w:r>
      <w:r w:rsidR="00590ECE">
        <w:t>B</w:t>
      </w:r>
      <w:r w:rsidR="00E75D7B" w:rsidRPr="00E75D7B">
        <w:t>L</w:t>
      </w:r>
      <w:r w:rsidR="00590ECE">
        <w:t>-</w:t>
      </w:r>
      <w:r w:rsidR="00E75D7B" w:rsidRPr="00E75D7B">
        <w:t xml:space="preserve">HMV model using </w:t>
      </w:r>
      <w:r w:rsidR="00DD5123">
        <w:t>mobility scooter</w:t>
      </w:r>
      <w:r w:rsidR="00DD5123" w:rsidRPr="00E75D7B">
        <w:t xml:space="preserve"> </w:t>
      </w:r>
      <w:r w:rsidR="00E75D7B" w:rsidRPr="00E75D7B">
        <w:t xml:space="preserve">crash data to explore their impact and significance on crash severity. </w:t>
      </w:r>
      <w:r w:rsidR="000B653B">
        <w:t>D</w:t>
      </w:r>
      <w:r w:rsidR="00E75D7B" w:rsidRPr="00E75D7B">
        <w:t xml:space="preserve">epicted in Table </w:t>
      </w:r>
      <w:r w:rsidR="009C5A77">
        <w:t>5</w:t>
      </w:r>
      <w:r w:rsidR="00E75D7B" w:rsidRPr="00E75D7B">
        <w:t>, only variables with a significance level of 0.1 or below are retained in the final model</w:t>
      </w:r>
      <w:r w:rsidR="000B653B">
        <w:t>s</w:t>
      </w:r>
      <w:r w:rsidR="00DD5123">
        <w:t xml:space="preserve">, which is </w:t>
      </w:r>
      <w:r w:rsidR="00E75D7B" w:rsidRPr="00E75D7B">
        <w:t>a common practice in crash severity literature</w:t>
      </w:r>
      <w:r w:rsidR="002003F1">
        <w:t xml:space="preserve"> </w:t>
      </w:r>
      <w:r w:rsidR="002003F1">
        <w:fldChar w:fldCharType="begin">
          <w:fldData xml:space="preserve">PEVuZE5vdGU+PENpdGU+PEF1dGhvcj5NaWNoYWxha2k8L0F1dGhvcj48WWVhcj4yMDE1PC9ZZWFy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</w:fldData>
        </w:fldChar>
      </w:r>
      <w:r w:rsidR="006252D5">
        <w:instrText xml:space="preserve"> ADDIN EN.CITE </w:instrText>
      </w:r>
      <w:r w:rsidR="006252D5">
        <w:fldChar w:fldCharType="begin">
          <w:fldData xml:space="preserve">PEVuZE5vdGU+PENpdGU+PEF1dGhvcj5NaWNoYWxha2k8L0F1dGhvcj48WWVhcj4yMDE1PC9ZZWFy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</w:fldData>
        </w:fldChar>
      </w:r>
      <w:r w:rsidR="006252D5">
        <w:instrText xml:space="preserve"> ADDIN EN.CITE.DATA </w:instrText>
      </w:r>
      <w:r w:rsidR="006252D5">
        <w:fldChar w:fldCharType="end"/>
      </w:r>
      <w:r w:rsidR="002003F1">
        <w:fldChar w:fldCharType="separate"/>
      </w:r>
      <w:r w:rsidR="002003F1">
        <w:rPr>
          <w:noProof/>
        </w:rPr>
        <w:t>(Michalaki</w:t>
      </w:r>
      <w:r w:rsidR="002003F1" w:rsidRPr="002003F1">
        <w:rPr>
          <w:i/>
          <w:noProof/>
        </w:rPr>
        <w:t xml:space="preserve"> et al.</w:t>
      </w:r>
      <w:r w:rsidR="002003F1">
        <w:rPr>
          <w:noProof/>
        </w:rPr>
        <w:t xml:space="preserve"> 2015, Se</w:t>
      </w:r>
      <w:r w:rsidR="002003F1" w:rsidRPr="002003F1">
        <w:rPr>
          <w:i/>
          <w:noProof/>
        </w:rPr>
        <w:t xml:space="preserve"> et al.</w:t>
      </w:r>
      <w:r w:rsidR="002003F1">
        <w:rPr>
          <w:noProof/>
        </w:rPr>
        <w:t xml:space="preserve"> 2021, Salehian</w:t>
      </w:r>
      <w:r w:rsidR="002003F1" w:rsidRPr="002003F1">
        <w:rPr>
          <w:i/>
          <w:noProof/>
        </w:rPr>
        <w:t xml:space="preserve"> et al.</w:t>
      </w:r>
      <w:r w:rsidR="002003F1">
        <w:rPr>
          <w:noProof/>
        </w:rPr>
        <w:t xml:space="preserve"> 2023)</w:t>
      </w:r>
      <w:r w:rsidR="002003F1">
        <w:fldChar w:fldCharType="end"/>
      </w:r>
      <w:r w:rsidR="002003F1">
        <w:t>.</w:t>
      </w:r>
      <w:bookmarkStart w:id="29" w:name="_Hlk167637090"/>
    </w:p>
    <w:bookmarkEnd w:id="29"/>
    <w:p w14:paraId="12AFBD89" w14:textId="64F391A6" w:rsidR="00BE2EB9" w:rsidRDefault="00FC27FA" w:rsidP="00FC27FA">
      <w:pPr>
        <w:pStyle w:val="MtBody"/>
      </w:pPr>
      <w:r w:rsidRPr="00FC27FA">
        <w:t xml:space="preserve">While all variables were tested for possible heterogeneity in means and variances, significant heterogeneity was found only in the variance of the 2018-2022 model’s random parameter (see Table A.1 in the appendix). </w:t>
      </w:r>
      <w:r>
        <w:t>All significant items are presented in Table 5 and Tables A.1-A.4 in the appendix. Furthermore, to examine the effect of each variable and interpret the model, the marginal effects of each explanatory variable have been calculated and are detailed in outcome tables A.1-A.4 in the appendix.</w:t>
      </w:r>
    </w:p>
    <w:p w14:paraId="2283F884" w14:textId="77777777" w:rsidR="00FC27FA" w:rsidRDefault="00FC27FA" w:rsidP="00FC27FA">
      <w:pPr>
        <w:pStyle w:val="MtBody"/>
      </w:pPr>
    </w:p>
    <w:p w14:paraId="6E6D896B" w14:textId="5DB83B87" w:rsidR="00D507E5" w:rsidRPr="00D507E5" w:rsidRDefault="00BE2EB9" w:rsidP="00D507E5">
      <w:pPr>
        <w:pStyle w:val="MtSub2"/>
        <w:spacing w:line="480" w:lineRule="auto"/>
        <w:rPr>
          <w:sz w:val="26"/>
        </w:rPr>
      </w:pPr>
      <w:r w:rsidRPr="00D507E5">
        <w:rPr>
          <w:sz w:val="26"/>
        </w:rPr>
        <w:lastRenderedPageBreak/>
        <w:t>6.2.1</w:t>
      </w:r>
      <w:r w:rsidR="00D507E5" w:rsidRPr="00D507E5">
        <w:rPr>
          <w:sz w:val="26"/>
        </w:rPr>
        <w:t xml:space="preserve"> </w:t>
      </w:r>
      <w:r w:rsidRPr="00D507E5">
        <w:rPr>
          <w:sz w:val="26"/>
        </w:rPr>
        <w:t>Random parameters with heterogeneity in mean and variance</w:t>
      </w:r>
    </w:p>
    <w:p w14:paraId="64971F2D" w14:textId="00D7460B" w:rsidR="00EB6ABB" w:rsidRDefault="00BE2EB9" w:rsidP="00EB6ABB">
      <w:pPr>
        <w:pStyle w:val="MtBody"/>
        <w:sectPr w:rsidR="00EB6ABB" w:rsidSect="00F277AB">
          <w:pgSz w:w="12240" w:h="15840"/>
          <w:pgMar w:top="1440" w:right="1440" w:bottom="1440" w:left="1440" w:header="720" w:footer="720" w:gutter="0"/>
          <w:lnNumType w:countBy="1" w:restart="continuous"/>
          <w:cols w:space="720"/>
          <w:docGrid w:linePitch="360"/>
        </w:sectPr>
      </w:pPr>
      <w:r w:rsidRPr="00A712DF">
        <w:t xml:space="preserve">As illustrated in Table </w:t>
      </w:r>
      <w:r>
        <w:t>5</w:t>
      </w:r>
      <w:r w:rsidRPr="00A712DF">
        <w:t xml:space="preserve">, </w:t>
      </w:r>
      <w:r>
        <w:t>t</w:t>
      </w:r>
      <w:r w:rsidRPr="00A712DF">
        <w:t>he variable representing give-way or uncontrolled junctions generates a random parameter with a parameter mean of -2.</w:t>
      </w:r>
      <w:r>
        <w:t>285</w:t>
      </w:r>
      <w:r w:rsidRPr="00A712DF">
        <w:t xml:space="preserve"> and a standard deviation of </w:t>
      </w:r>
      <w:r>
        <w:t xml:space="preserve">3.253 in the </w:t>
      </w:r>
      <w:r w:rsidRPr="00451953">
        <w:t>post-COVID</w:t>
      </w:r>
      <w:r>
        <w:t xml:space="preserve"> model</w:t>
      </w:r>
      <w:r w:rsidRPr="00A712DF">
        <w:t xml:space="preserve">. This denotes a decrease in the probability of crashes occurring in these types of junctions resulting in the </w:t>
      </w:r>
      <w:r>
        <w:t xml:space="preserve">mobility scooter </w:t>
      </w:r>
      <w:r w:rsidRPr="00A712DF">
        <w:t>rider being killed or severely injured for 7</w:t>
      </w:r>
      <w:r>
        <w:t>6</w:t>
      </w:r>
      <w:r w:rsidRPr="00A712DF">
        <w:t xml:space="preserve">% of the </w:t>
      </w:r>
      <w:r>
        <w:t>individuals (see Figure 6)</w:t>
      </w:r>
      <w:r w:rsidRPr="00A712DF">
        <w:t xml:space="preserve">. </w:t>
      </w:r>
      <w:bookmarkStart w:id="30" w:name="_Hlk159610828"/>
      <w:r w:rsidRPr="00451953">
        <w:t xml:space="preserve">Similarly, this variable exhibited random effects on outcome severity in the </w:t>
      </w:r>
      <w:r>
        <w:t>2018-2022</w:t>
      </w:r>
      <w:r w:rsidRPr="00451953">
        <w:t xml:space="preserve"> model</w:t>
      </w:r>
      <w:r>
        <w:t xml:space="preserve"> (see Table A.1.)</w:t>
      </w:r>
      <w:r w:rsidRPr="00451953">
        <w:t>, reducing severe injuries for 7</w:t>
      </w:r>
      <w:r>
        <w:t>0</w:t>
      </w:r>
      <w:r w:rsidRPr="00451953">
        <w:t xml:space="preserve">% of observations. This outcome may be attributed to the tendency of mobility scooter riders, </w:t>
      </w:r>
      <w:r w:rsidRPr="00A712DF">
        <w:t xml:space="preserve">often individuals with various movement difficulties, tend to exercise extra caution while navigating roads, particularly at junctions without traffic lights or other facilities for vulnerable road users. </w:t>
      </w:r>
      <w:bookmarkEnd w:id="30"/>
      <w:r w:rsidRPr="00A712DF">
        <w:t xml:space="preserve">Additionally, other road users, such as car drivers, may exhibit increased attention and caution when approaching junctions with the presence of vulnerable road users </w:t>
      </w:r>
      <w:r>
        <w:t xml:space="preserve">such as </w:t>
      </w:r>
      <w:r w:rsidRPr="00A712DF">
        <w:t xml:space="preserve">mobility scooters </w:t>
      </w:r>
      <w:r>
        <w:fldChar w:fldCharType="begin">
          <w:fldData xml:space="preserve">PEVuZE5vdGU+PENpdGU+PEF1dGhvcj5IdXNzYWluPC9BdXRob3I+PFllYXI+MjAyMzwvWWVhcj48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</w:fldData>
        </w:fldChar>
      </w:r>
      <w:r>
        <w:instrText xml:space="preserve"> ADDIN EN.CITE </w:instrText>
      </w:r>
      <w:r>
        <w:fldChar w:fldCharType="begin">
          <w:fldData xml:space="preserve">PEVuZE5vdGU+PENpdGU+PEF1dGhvcj5IdXNzYWluPC9BdXRob3I+PFllYXI+MjAyMzwvWWVhcj48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</w:fldData>
        </w:fldChar>
      </w:r>
      <w:r>
        <w:instrText xml:space="preserve"> ADDIN EN.CITE.DATA </w:instrText>
      </w:r>
      <w:r>
        <w:fldChar w:fldCharType="end"/>
      </w:r>
      <w:r>
        <w:fldChar w:fldCharType="separate"/>
      </w:r>
      <w:r>
        <w:rPr>
          <w:noProof/>
        </w:rPr>
        <w:t>(Hussain</w:t>
      </w:r>
      <w:r w:rsidRPr="002003F1">
        <w:rPr>
          <w:i/>
          <w:noProof/>
        </w:rPr>
        <w:t xml:space="preserve"> et al.</w:t>
      </w:r>
      <w:r>
        <w:rPr>
          <w:noProof/>
        </w:rPr>
        <w:t xml:space="preserve"> 2023)</w:t>
      </w:r>
      <w:r>
        <w:fldChar w:fldCharType="end"/>
      </w:r>
      <w:r>
        <w:t>.</w:t>
      </w:r>
    </w:p>
    <w:tbl>
      <w:tblPr>
        <w:tblW w:w="13520" w:type="dxa"/>
        <w:tblLook w:val="04A0" w:firstRow="1" w:lastRow="0" w:firstColumn="1" w:lastColumn="0" w:noHBand="0" w:noVBand="1"/>
      </w:tblPr>
      <w:tblGrid>
        <w:gridCol w:w="8928"/>
        <w:gridCol w:w="432"/>
        <w:gridCol w:w="160"/>
        <w:gridCol w:w="848"/>
        <w:gridCol w:w="318"/>
        <w:gridCol w:w="160"/>
        <w:gridCol w:w="859"/>
        <w:gridCol w:w="103"/>
        <w:gridCol w:w="215"/>
        <w:gridCol w:w="160"/>
        <w:gridCol w:w="745"/>
        <w:gridCol w:w="114"/>
        <w:gridCol w:w="206"/>
        <w:gridCol w:w="215"/>
        <w:gridCol w:w="57"/>
      </w:tblGrid>
      <w:tr w:rsidR="00EB6ABB" w:rsidRPr="00EB6ABB" w14:paraId="607F4E79" w14:textId="77777777" w:rsidTr="00FB5B69">
        <w:trPr>
          <w:trHeight w:val="315"/>
        </w:trPr>
        <w:tc>
          <w:tcPr>
            <w:tcW w:w="13520" w:type="dxa"/>
            <w:gridSpan w:val="15"/>
            <w:tcBorders>
              <w:top w:val="nil"/>
              <w:left w:val="nil"/>
              <w:bottom w:val="nil"/>
              <w:right w:val="nil"/>
            </w:tcBorders>
            <w:shd w:val="clear" w:color="auto" w:fill="auto"/>
            <w:noWrap/>
            <w:vAlign w:val="center"/>
            <w:hideMark/>
          </w:tcPr>
          <w:p w14:paraId="2D102C46" w14:textId="77777777" w:rsidR="00EB6ABB" w:rsidRPr="00EB6ABB" w:rsidRDefault="00EB6ABB" w:rsidP="00EB6ABB">
            <w:pPr>
              <w:spacing w:after="0" w:line="240" w:lineRule="auto"/>
              <w:rPr>
                <w:rFonts w:ascii="Calibri" w:eastAsia="Times New Roman" w:hAnsi="Calibri" w:cs="Calibri"/>
                <w:b/>
                <w:bCs/>
                <w:color w:val="000000"/>
                <w:kern w:val="0"/>
                <w:sz w:val="24"/>
                <w:szCs w:val="24"/>
                <w14:ligatures w14:val="none"/>
              </w:rPr>
            </w:pPr>
            <w:r w:rsidRPr="00EB6ABB">
              <w:rPr>
                <w:rFonts w:ascii="Calibri" w:eastAsia="Times New Roman" w:hAnsi="Calibri" w:cs="Calibri"/>
                <w:b/>
                <w:bCs/>
                <w:color w:val="000000"/>
                <w:kern w:val="0"/>
                <w:sz w:val="24"/>
                <w:szCs w:val="24"/>
                <w14:ligatures w14:val="none"/>
              </w:rPr>
              <w:lastRenderedPageBreak/>
              <w:t>Table5</w:t>
            </w:r>
          </w:p>
        </w:tc>
      </w:tr>
      <w:tr w:rsidR="00EB6ABB" w:rsidRPr="00EB6ABB" w14:paraId="0227660D" w14:textId="77777777" w:rsidTr="00FB5B69">
        <w:trPr>
          <w:trHeight w:val="705"/>
        </w:trPr>
        <w:tc>
          <w:tcPr>
            <w:tcW w:w="13520" w:type="dxa"/>
            <w:gridSpan w:val="15"/>
            <w:tcBorders>
              <w:top w:val="nil"/>
              <w:left w:val="nil"/>
              <w:bottom w:val="single" w:sz="4" w:space="0" w:color="auto"/>
              <w:right w:val="nil"/>
            </w:tcBorders>
            <w:shd w:val="clear" w:color="auto" w:fill="auto"/>
            <w:vAlign w:val="center"/>
            <w:hideMark/>
          </w:tcPr>
          <w:p w14:paraId="0EF25805"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RPBL-HMV Model Results for Mobility Scooter Rider Injury Severity (Z-values are presented in parenthesis and random parameters means and standard deviations are bolded)</w:t>
            </w:r>
          </w:p>
        </w:tc>
      </w:tr>
      <w:tr w:rsidR="00EB6ABB" w:rsidRPr="00EB6ABB" w14:paraId="38B814E0" w14:textId="77777777" w:rsidTr="00FB5B69">
        <w:trPr>
          <w:gridAfter w:val="4"/>
          <w:wAfter w:w="592" w:type="dxa"/>
          <w:trHeight w:val="315"/>
        </w:trPr>
        <w:tc>
          <w:tcPr>
            <w:tcW w:w="8928" w:type="dxa"/>
            <w:vMerge w:val="restart"/>
            <w:tcBorders>
              <w:top w:val="nil"/>
              <w:left w:val="nil"/>
              <w:bottom w:val="single" w:sz="4" w:space="0" w:color="000000"/>
              <w:right w:val="nil"/>
            </w:tcBorders>
            <w:shd w:val="clear" w:color="auto" w:fill="auto"/>
            <w:noWrap/>
            <w:vAlign w:val="center"/>
            <w:hideMark/>
          </w:tcPr>
          <w:p w14:paraId="3C82B6F9" w14:textId="77777777" w:rsidR="00EB6ABB" w:rsidRPr="00EB6ABB" w:rsidRDefault="00EB6ABB" w:rsidP="00EB6ABB">
            <w:pPr>
              <w:spacing w:after="0" w:line="240" w:lineRule="auto"/>
              <w:rPr>
                <w:rFonts w:ascii="Calibri" w:eastAsia="Times New Roman" w:hAnsi="Calibri" w:cs="Calibri"/>
                <w:color w:val="000000"/>
                <w:kern w:val="0"/>
                <w:sz w:val="24"/>
                <w:szCs w:val="24"/>
                <w14:ligatures w14:val="none"/>
              </w:rPr>
            </w:pPr>
            <w:r w:rsidRPr="00EB6ABB">
              <w:rPr>
                <w:rFonts w:ascii="Calibri" w:eastAsia="Times New Roman" w:hAnsi="Calibri" w:cs="Calibri"/>
                <w:color w:val="000000"/>
                <w:kern w:val="0"/>
                <w:sz w:val="24"/>
                <w:szCs w:val="24"/>
                <w14:ligatures w14:val="none"/>
              </w:rPr>
              <w:t>Variable</w:t>
            </w:r>
          </w:p>
        </w:tc>
        <w:tc>
          <w:tcPr>
            <w:tcW w:w="4000" w:type="dxa"/>
            <w:gridSpan w:val="10"/>
            <w:tcBorders>
              <w:top w:val="single" w:sz="4" w:space="0" w:color="auto"/>
              <w:left w:val="nil"/>
              <w:bottom w:val="single" w:sz="4" w:space="0" w:color="auto"/>
              <w:right w:val="nil"/>
            </w:tcBorders>
            <w:shd w:val="clear" w:color="auto" w:fill="auto"/>
            <w:vAlign w:val="center"/>
            <w:hideMark/>
          </w:tcPr>
          <w:p w14:paraId="7DB2356A" w14:textId="77777777" w:rsidR="00EB6ABB" w:rsidRPr="00EB6ABB" w:rsidRDefault="00EB6ABB" w:rsidP="00EB6ABB">
            <w:pPr>
              <w:spacing w:after="0" w:line="240" w:lineRule="auto"/>
              <w:jc w:val="center"/>
              <w:rPr>
                <w:rFonts w:ascii="Calibri" w:eastAsia="Times New Roman" w:hAnsi="Calibri" w:cs="Calibri"/>
                <w:color w:val="000000"/>
                <w:kern w:val="0"/>
                <w:sz w:val="24"/>
                <w:szCs w:val="24"/>
                <w14:ligatures w14:val="none"/>
              </w:rPr>
            </w:pPr>
            <w:r w:rsidRPr="00EB6ABB">
              <w:rPr>
                <w:rFonts w:ascii="Calibri" w:eastAsia="Times New Roman" w:hAnsi="Calibri" w:cs="Calibri"/>
                <w:color w:val="000000"/>
                <w:kern w:val="0"/>
                <w:sz w:val="24"/>
                <w:szCs w:val="24"/>
                <w14:ligatures w14:val="none"/>
              </w:rPr>
              <w:t>Parameter estimate</w:t>
            </w:r>
          </w:p>
        </w:tc>
      </w:tr>
      <w:tr w:rsidR="00EB6ABB" w:rsidRPr="00EB6ABB" w14:paraId="1D4BC465" w14:textId="77777777" w:rsidTr="00FB5B69">
        <w:trPr>
          <w:gridAfter w:val="3"/>
          <w:wAfter w:w="478" w:type="dxa"/>
          <w:trHeight w:val="315"/>
        </w:trPr>
        <w:tc>
          <w:tcPr>
            <w:tcW w:w="8928" w:type="dxa"/>
            <w:vMerge/>
            <w:tcBorders>
              <w:top w:val="single" w:sz="4" w:space="0" w:color="auto"/>
              <w:left w:val="nil"/>
              <w:bottom w:val="single" w:sz="4" w:space="0" w:color="000000"/>
              <w:right w:val="nil"/>
            </w:tcBorders>
            <w:vAlign w:val="center"/>
            <w:hideMark/>
          </w:tcPr>
          <w:p w14:paraId="0905A879" w14:textId="77777777" w:rsidR="00EB6ABB" w:rsidRPr="00EB6ABB" w:rsidRDefault="00EB6ABB" w:rsidP="00EB6ABB">
            <w:pPr>
              <w:spacing w:after="0" w:line="240" w:lineRule="auto"/>
              <w:rPr>
                <w:rFonts w:ascii="Calibri" w:eastAsia="Times New Roman" w:hAnsi="Calibri" w:cs="Calibri"/>
                <w:color w:val="000000"/>
                <w:kern w:val="0"/>
                <w:sz w:val="24"/>
                <w:szCs w:val="24"/>
                <w14:ligatures w14:val="none"/>
              </w:rPr>
            </w:pPr>
          </w:p>
        </w:tc>
        <w:tc>
          <w:tcPr>
            <w:tcW w:w="1440" w:type="dxa"/>
            <w:gridSpan w:val="3"/>
            <w:tcBorders>
              <w:top w:val="single" w:sz="4" w:space="0" w:color="auto"/>
              <w:left w:val="nil"/>
              <w:bottom w:val="single" w:sz="4" w:space="0" w:color="auto"/>
              <w:right w:val="nil"/>
            </w:tcBorders>
            <w:shd w:val="clear" w:color="auto" w:fill="auto"/>
            <w:noWrap/>
            <w:vAlign w:val="bottom"/>
            <w:hideMark/>
          </w:tcPr>
          <w:p w14:paraId="391CEE4B"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Pre-COVID</w:t>
            </w:r>
          </w:p>
        </w:tc>
        <w:tc>
          <w:tcPr>
            <w:tcW w:w="1337" w:type="dxa"/>
            <w:gridSpan w:val="3"/>
            <w:tcBorders>
              <w:top w:val="single" w:sz="4" w:space="0" w:color="auto"/>
              <w:left w:val="nil"/>
              <w:bottom w:val="single" w:sz="4" w:space="0" w:color="auto"/>
              <w:right w:val="nil"/>
            </w:tcBorders>
            <w:shd w:val="clear" w:color="auto" w:fill="auto"/>
            <w:noWrap/>
            <w:vAlign w:val="bottom"/>
            <w:hideMark/>
          </w:tcPr>
          <w:p w14:paraId="25EE7FE6"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COVID</w:t>
            </w:r>
          </w:p>
        </w:tc>
        <w:tc>
          <w:tcPr>
            <w:tcW w:w="1337" w:type="dxa"/>
            <w:gridSpan w:val="5"/>
            <w:tcBorders>
              <w:top w:val="single" w:sz="4" w:space="0" w:color="auto"/>
              <w:left w:val="nil"/>
              <w:bottom w:val="single" w:sz="4" w:space="0" w:color="auto"/>
              <w:right w:val="nil"/>
            </w:tcBorders>
            <w:shd w:val="clear" w:color="auto" w:fill="auto"/>
            <w:noWrap/>
            <w:vAlign w:val="bottom"/>
            <w:hideMark/>
          </w:tcPr>
          <w:p w14:paraId="49AD6D6D"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Post-COVID</w:t>
            </w:r>
          </w:p>
        </w:tc>
      </w:tr>
      <w:tr w:rsidR="00EB6ABB" w:rsidRPr="00EB6ABB" w14:paraId="788B11A2" w14:textId="77777777" w:rsidTr="00FB5B69">
        <w:trPr>
          <w:gridAfter w:val="2"/>
          <w:wAfter w:w="272" w:type="dxa"/>
          <w:trHeight w:val="300"/>
        </w:trPr>
        <w:tc>
          <w:tcPr>
            <w:tcW w:w="8928" w:type="dxa"/>
            <w:tcBorders>
              <w:top w:val="nil"/>
              <w:left w:val="nil"/>
              <w:bottom w:val="nil"/>
              <w:right w:val="nil"/>
            </w:tcBorders>
            <w:shd w:val="clear" w:color="auto" w:fill="auto"/>
            <w:noWrap/>
            <w:vAlign w:val="bottom"/>
            <w:hideMark/>
          </w:tcPr>
          <w:p w14:paraId="7EBA0957"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Constant</w:t>
            </w:r>
          </w:p>
        </w:tc>
        <w:tc>
          <w:tcPr>
            <w:tcW w:w="1440" w:type="dxa"/>
            <w:gridSpan w:val="3"/>
            <w:tcBorders>
              <w:top w:val="nil"/>
              <w:left w:val="nil"/>
              <w:bottom w:val="nil"/>
              <w:right w:val="nil"/>
            </w:tcBorders>
            <w:shd w:val="clear" w:color="auto" w:fill="auto"/>
            <w:noWrap/>
            <w:vAlign w:val="center"/>
            <w:hideMark/>
          </w:tcPr>
          <w:p w14:paraId="420546B7"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-2.104 (-5.58)</w:t>
            </w:r>
          </w:p>
        </w:tc>
        <w:tc>
          <w:tcPr>
            <w:tcW w:w="1440" w:type="dxa"/>
            <w:gridSpan w:val="4"/>
            <w:tcBorders>
              <w:top w:val="nil"/>
              <w:left w:val="nil"/>
              <w:bottom w:val="nil"/>
              <w:right w:val="nil"/>
            </w:tcBorders>
            <w:shd w:val="clear" w:color="auto" w:fill="auto"/>
            <w:noWrap/>
            <w:vAlign w:val="bottom"/>
            <w:hideMark/>
          </w:tcPr>
          <w:p w14:paraId="5F76BAE9"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-4.085 (-4.00)</w:t>
            </w:r>
          </w:p>
        </w:tc>
        <w:tc>
          <w:tcPr>
            <w:tcW w:w="1440" w:type="dxa"/>
            <w:gridSpan w:val="5"/>
            <w:tcBorders>
              <w:top w:val="nil"/>
              <w:left w:val="nil"/>
              <w:bottom w:val="nil"/>
              <w:right w:val="nil"/>
            </w:tcBorders>
            <w:shd w:val="clear" w:color="auto" w:fill="auto"/>
            <w:noWrap/>
            <w:vAlign w:val="bottom"/>
            <w:hideMark/>
          </w:tcPr>
          <w:p w14:paraId="68ED7414"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-1.591 (-5.48)</w:t>
            </w:r>
          </w:p>
        </w:tc>
      </w:tr>
      <w:tr w:rsidR="00EB6ABB" w:rsidRPr="00EB6ABB" w14:paraId="68BB771B"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0A30630C"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Adult Rider (1 if the rider was over the age of 25 and under the age of 40; 0 otherwise)</w:t>
            </w:r>
          </w:p>
        </w:tc>
        <w:tc>
          <w:tcPr>
            <w:tcW w:w="1440" w:type="dxa"/>
            <w:gridSpan w:val="3"/>
            <w:tcBorders>
              <w:top w:val="nil"/>
              <w:left w:val="nil"/>
              <w:bottom w:val="nil"/>
              <w:right w:val="nil"/>
            </w:tcBorders>
            <w:shd w:val="clear" w:color="auto" w:fill="auto"/>
            <w:noWrap/>
            <w:vAlign w:val="center"/>
            <w:hideMark/>
          </w:tcPr>
          <w:p w14:paraId="7D548C1D"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0.727 (1.83)</w:t>
            </w:r>
          </w:p>
        </w:tc>
        <w:tc>
          <w:tcPr>
            <w:tcW w:w="1440" w:type="dxa"/>
            <w:gridSpan w:val="4"/>
            <w:tcBorders>
              <w:top w:val="nil"/>
              <w:left w:val="nil"/>
              <w:bottom w:val="nil"/>
              <w:right w:val="nil"/>
            </w:tcBorders>
            <w:shd w:val="clear" w:color="auto" w:fill="auto"/>
            <w:noWrap/>
            <w:vAlign w:val="center"/>
            <w:hideMark/>
          </w:tcPr>
          <w:p w14:paraId="2F901CB0"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46A951FF"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3C0C7FE7"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7AD52DFB"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Senior Rider (1 if the rider was over the age of 80; 0 otherwise)</w:t>
            </w:r>
          </w:p>
        </w:tc>
        <w:tc>
          <w:tcPr>
            <w:tcW w:w="1440" w:type="dxa"/>
            <w:gridSpan w:val="3"/>
            <w:tcBorders>
              <w:top w:val="nil"/>
              <w:left w:val="nil"/>
              <w:bottom w:val="nil"/>
              <w:right w:val="nil"/>
            </w:tcBorders>
            <w:shd w:val="clear" w:color="auto" w:fill="auto"/>
            <w:noWrap/>
            <w:vAlign w:val="center"/>
            <w:hideMark/>
          </w:tcPr>
          <w:p w14:paraId="5F51FAF4"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1.359 (3.36)</w:t>
            </w:r>
          </w:p>
        </w:tc>
        <w:tc>
          <w:tcPr>
            <w:tcW w:w="1440" w:type="dxa"/>
            <w:gridSpan w:val="4"/>
            <w:tcBorders>
              <w:top w:val="nil"/>
              <w:left w:val="nil"/>
              <w:bottom w:val="nil"/>
              <w:right w:val="nil"/>
            </w:tcBorders>
            <w:shd w:val="clear" w:color="auto" w:fill="auto"/>
            <w:noWrap/>
            <w:vAlign w:val="center"/>
            <w:hideMark/>
          </w:tcPr>
          <w:p w14:paraId="67155DBF"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1.638 (2.45)</w:t>
            </w:r>
          </w:p>
        </w:tc>
        <w:tc>
          <w:tcPr>
            <w:tcW w:w="1440" w:type="dxa"/>
            <w:gridSpan w:val="5"/>
            <w:tcBorders>
              <w:top w:val="nil"/>
              <w:left w:val="nil"/>
              <w:bottom w:val="nil"/>
              <w:right w:val="nil"/>
            </w:tcBorders>
            <w:shd w:val="clear" w:color="auto" w:fill="auto"/>
            <w:noWrap/>
            <w:vAlign w:val="center"/>
            <w:hideMark/>
          </w:tcPr>
          <w:p w14:paraId="39BA52EF"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1.247 (3.24)</w:t>
            </w:r>
          </w:p>
        </w:tc>
      </w:tr>
      <w:tr w:rsidR="00EB6ABB" w:rsidRPr="00EB6ABB" w14:paraId="7C08025A"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46939C08"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Deprived Rider (1 if the mobility scooter rider was deprived; 0 otherwise) Mean</w:t>
            </w:r>
          </w:p>
        </w:tc>
        <w:tc>
          <w:tcPr>
            <w:tcW w:w="1440" w:type="dxa"/>
            <w:gridSpan w:val="3"/>
            <w:tcBorders>
              <w:top w:val="nil"/>
              <w:left w:val="nil"/>
              <w:bottom w:val="nil"/>
              <w:right w:val="nil"/>
            </w:tcBorders>
            <w:shd w:val="clear" w:color="auto" w:fill="auto"/>
            <w:noWrap/>
            <w:vAlign w:val="center"/>
            <w:hideMark/>
          </w:tcPr>
          <w:p w14:paraId="27D5B3F4"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4C655156" w14:textId="77777777" w:rsidR="00EB6ABB" w:rsidRPr="00EB6ABB" w:rsidRDefault="00EB6ABB" w:rsidP="00EB6ABB">
            <w:pPr>
              <w:spacing w:after="0" w:line="240" w:lineRule="auto"/>
              <w:rPr>
                <w:rFonts w:ascii="Calibri" w:eastAsia="Times New Roman" w:hAnsi="Calibri" w:cs="Calibri"/>
                <w:b/>
                <w:bCs/>
                <w:color w:val="000000"/>
                <w:kern w:val="0"/>
                <w14:ligatures w14:val="none"/>
              </w:rPr>
            </w:pPr>
            <w:r w:rsidRPr="00EB6ABB">
              <w:rPr>
                <w:rFonts w:ascii="Calibri" w:eastAsia="Times New Roman" w:hAnsi="Calibri" w:cs="Calibri"/>
                <w:b/>
                <w:bCs/>
                <w:color w:val="000000"/>
                <w:kern w:val="0"/>
                <w14:ligatures w14:val="none"/>
              </w:rPr>
              <w:t>-2.631 (-1.77)</w:t>
            </w:r>
          </w:p>
        </w:tc>
        <w:tc>
          <w:tcPr>
            <w:tcW w:w="1440" w:type="dxa"/>
            <w:gridSpan w:val="5"/>
            <w:tcBorders>
              <w:top w:val="nil"/>
              <w:left w:val="nil"/>
              <w:bottom w:val="nil"/>
              <w:right w:val="nil"/>
            </w:tcBorders>
            <w:shd w:val="clear" w:color="auto" w:fill="auto"/>
            <w:noWrap/>
            <w:vAlign w:val="center"/>
            <w:hideMark/>
          </w:tcPr>
          <w:p w14:paraId="65EE24D6"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16CEF9B1"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5A4F2404"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standard deviation</w:t>
            </w:r>
          </w:p>
        </w:tc>
        <w:tc>
          <w:tcPr>
            <w:tcW w:w="1440" w:type="dxa"/>
            <w:gridSpan w:val="3"/>
            <w:tcBorders>
              <w:top w:val="nil"/>
              <w:left w:val="nil"/>
              <w:bottom w:val="nil"/>
              <w:right w:val="nil"/>
            </w:tcBorders>
            <w:shd w:val="clear" w:color="auto" w:fill="auto"/>
            <w:noWrap/>
            <w:vAlign w:val="center"/>
            <w:hideMark/>
          </w:tcPr>
          <w:p w14:paraId="292587E5"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1FDB18E3" w14:textId="77777777" w:rsidR="00EB6ABB" w:rsidRPr="00EB6ABB" w:rsidRDefault="00EB6ABB" w:rsidP="00EB6ABB">
            <w:pPr>
              <w:spacing w:after="0" w:line="240" w:lineRule="auto"/>
              <w:rPr>
                <w:rFonts w:ascii="Calibri" w:eastAsia="Times New Roman" w:hAnsi="Calibri" w:cs="Calibri"/>
                <w:b/>
                <w:bCs/>
                <w:color w:val="000000"/>
                <w:kern w:val="0"/>
                <w14:ligatures w14:val="none"/>
              </w:rPr>
            </w:pPr>
            <w:r w:rsidRPr="00EB6ABB">
              <w:rPr>
                <w:rFonts w:ascii="Calibri" w:eastAsia="Times New Roman" w:hAnsi="Calibri" w:cs="Calibri"/>
                <w:b/>
                <w:bCs/>
                <w:color w:val="000000"/>
                <w:kern w:val="0"/>
                <w14:ligatures w14:val="none"/>
              </w:rPr>
              <w:t>4.266 (2.24)</w:t>
            </w:r>
          </w:p>
        </w:tc>
        <w:tc>
          <w:tcPr>
            <w:tcW w:w="1440" w:type="dxa"/>
            <w:gridSpan w:val="5"/>
            <w:tcBorders>
              <w:top w:val="nil"/>
              <w:left w:val="nil"/>
              <w:bottom w:val="nil"/>
              <w:right w:val="nil"/>
            </w:tcBorders>
            <w:shd w:val="clear" w:color="auto" w:fill="auto"/>
            <w:noWrap/>
            <w:vAlign w:val="center"/>
            <w:hideMark/>
          </w:tcPr>
          <w:p w14:paraId="335674E3"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59C650F9" w14:textId="77777777" w:rsidTr="00FB5B69">
        <w:trPr>
          <w:gridAfter w:val="2"/>
          <w:wAfter w:w="272" w:type="dxa"/>
          <w:trHeight w:val="300"/>
        </w:trPr>
        <w:tc>
          <w:tcPr>
            <w:tcW w:w="8928" w:type="dxa"/>
            <w:tcBorders>
              <w:top w:val="nil"/>
              <w:left w:val="nil"/>
              <w:bottom w:val="nil"/>
              <w:right w:val="nil"/>
            </w:tcBorders>
            <w:shd w:val="clear" w:color="auto" w:fill="auto"/>
            <w:noWrap/>
            <w:vAlign w:val="center"/>
            <w:hideMark/>
          </w:tcPr>
          <w:p w14:paraId="1D4DAAE2"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Mobility Scooter skidded/overturned</w:t>
            </w:r>
          </w:p>
        </w:tc>
        <w:tc>
          <w:tcPr>
            <w:tcW w:w="1440" w:type="dxa"/>
            <w:gridSpan w:val="3"/>
            <w:tcBorders>
              <w:top w:val="nil"/>
              <w:left w:val="nil"/>
              <w:bottom w:val="nil"/>
              <w:right w:val="nil"/>
            </w:tcBorders>
            <w:shd w:val="clear" w:color="auto" w:fill="auto"/>
            <w:noWrap/>
            <w:vAlign w:val="center"/>
            <w:hideMark/>
          </w:tcPr>
          <w:p w14:paraId="47A160B1"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0.680 (1.80)</w:t>
            </w:r>
          </w:p>
        </w:tc>
        <w:tc>
          <w:tcPr>
            <w:tcW w:w="1440" w:type="dxa"/>
            <w:gridSpan w:val="4"/>
            <w:tcBorders>
              <w:top w:val="nil"/>
              <w:left w:val="nil"/>
              <w:bottom w:val="nil"/>
              <w:right w:val="nil"/>
            </w:tcBorders>
            <w:shd w:val="clear" w:color="auto" w:fill="auto"/>
            <w:noWrap/>
            <w:vAlign w:val="center"/>
            <w:hideMark/>
          </w:tcPr>
          <w:p w14:paraId="15072FCF"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4FC1D2F1"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3AFA4B20" w14:textId="77777777" w:rsidTr="00FB5B69">
        <w:trPr>
          <w:gridAfter w:val="2"/>
          <w:wAfter w:w="272" w:type="dxa"/>
          <w:trHeight w:val="300"/>
        </w:trPr>
        <w:tc>
          <w:tcPr>
            <w:tcW w:w="8928" w:type="dxa"/>
            <w:tcBorders>
              <w:top w:val="nil"/>
              <w:left w:val="nil"/>
              <w:bottom w:val="nil"/>
              <w:right w:val="nil"/>
            </w:tcBorders>
            <w:shd w:val="clear" w:color="auto" w:fill="auto"/>
            <w:noWrap/>
            <w:vAlign w:val="center"/>
            <w:hideMark/>
          </w:tcPr>
          <w:p w14:paraId="281D501A"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Mobility Scooter Maneuver = Move Off (1 if the mobility scooter was moving off; 0 otherwise)</w:t>
            </w:r>
          </w:p>
        </w:tc>
        <w:tc>
          <w:tcPr>
            <w:tcW w:w="1440" w:type="dxa"/>
            <w:gridSpan w:val="3"/>
            <w:tcBorders>
              <w:top w:val="nil"/>
              <w:left w:val="nil"/>
              <w:bottom w:val="nil"/>
              <w:right w:val="nil"/>
            </w:tcBorders>
            <w:shd w:val="clear" w:color="auto" w:fill="auto"/>
            <w:noWrap/>
            <w:vAlign w:val="center"/>
            <w:hideMark/>
          </w:tcPr>
          <w:p w14:paraId="0796C1A7"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3D8FCCBB"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1.523 (1.96)</w:t>
            </w:r>
          </w:p>
        </w:tc>
        <w:tc>
          <w:tcPr>
            <w:tcW w:w="1440" w:type="dxa"/>
            <w:gridSpan w:val="5"/>
            <w:tcBorders>
              <w:top w:val="nil"/>
              <w:left w:val="nil"/>
              <w:bottom w:val="nil"/>
              <w:right w:val="nil"/>
            </w:tcBorders>
            <w:shd w:val="clear" w:color="auto" w:fill="auto"/>
            <w:noWrap/>
            <w:vAlign w:val="center"/>
            <w:hideMark/>
          </w:tcPr>
          <w:p w14:paraId="50ADEA17"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081E5A22" w14:textId="77777777" w:rsidTr="00FB5B69">
        <w:trPr>
          <w:gridAfter w:val="2"/>
          <w:wAfter w:w="272" w:type="dxa"/>
          <w:trHeight w:val="600"/>
        </w:trPr>
        <w:tc>
          <w:tcPr>
            <w:tcW w:w="8928" w:type="dxa"/>
            <w:tcBorders>
              <w:top w:val="nil"/>
              <w:left w:val="nil"/>
              <w:bottom w:val="nil"/>
              <w:right w:val="nil"/>
            </w:tcBorders>
            <w:shd w:val="clear" w:color="auto" w:fill="auto"/>
            <w:vAlign w:val="center"/>
            <w:hideMark/>
          </w:tcPr>
          <w:p w14:paraId="2F20CB24"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Rear-end Collision (1 if the first point of impact for mobility scooter was from the back of their vehicle; 0 otherwise)</w:t>
            </w:r>
          </w:p>
        </w:tc>
        <w:tc>
          <w:tcPr>
            <w:tcW w:w="1440" w:type="dxa"/>
            <w:gridSpan w:val="3"/>
            <w:tcBorders>
              <w:top w:val="nil"/>
              <w:left w:val="nil"/>
              <w:bottom w:val="nil"/>
              <w:right w:val="nil"/>
            </w:tcBorders>
            <w:shd w:val="clear" w:color="auto" w:fill="auto"/>
            <w:noWrap/>
            <w:vAlign w:val="center"/>
            <w:hideMark/>
          </w:tcPr>
          <w:p w14:paraId="181DE69E"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4E24FA43"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7BA1C563"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1.243 (2.26)</w:t>
            </w:r>
          </w:p>
        </w:tc>
      </w:tr>
      <w:tr w:rsidR="00EB6ABB" w:rsidRPr="00EB6ABB" w14:paraId="109E699D" w14:textId="77777777" w:rsidTr="00FB5B69">
        <w:trPr>
          <w:gridAfter w:val="2"/>
          <w:wAfter w:w="272" w:type="dxa"/>
          <w:trHeight w:val="600"/>
        </w:trPr>
        <w:tc>
          <w:tcPr>
            <w:tcW w:w="8928" w:type="dxa"/>
            <w:tcBorders>
              <w:top w:val="nil"/>
              <w:left w:val="nil"/>
              <w:bottom w:val="nil"/>
              <w:right w:val="nil"/>
            </w:tcBorders>
            <w:shd w:val="clear" w:color="auto" w:fill="auto"/>
            <w:vAlign w:val="center"/>
            <w:hideMark/>
          </w:tcPr>
          <w:p w14:paraId="0F7484E0"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 xml:space="preserve">Sideswipe Collision (1 if the first point of impact for mobility scooter was on the side of their vehicle; 0 otherwise) </w:t>
            </w:r>
          </w:p>
        </w:tc>
        <w:tc>
          <w:tcPr>
            <w:tcW w:w="1440" w:type="dxa"/>
            <w:gridSpan w:val="3"/>
            <w:tcBorders>
              <w:top w:val="nil"/>
              <w:left w:val="nil"/>
              <w:bottom w:val="nil"/>
              <w:right w:val="nil"/>
            </w:tcBorders>
            <w:shd w:val="clear" w:color="auto" w:fill="auto"/>
            <w:noWrap/>
            <w:vAlign w:val="center"/>
            <w:hideMark/>
          </w:tcPr>
          <w:p w14:paraId="041A3389"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 xml:space="preserve">- </w:t>
            </w:r>
          </w:p>
        </w:tc>
        <w:tc>
          <w:tcPr>
            <w:tcW w:w="1440" w:type="dxa"/>
            <w:gridSpan w:val="4"/>
            <w:tcBorders>
              <w:top w:val="nil"/>
              <w:left w:val="nil"/>
              <w:bottom w:val="nil"/>
              <w:right w:val="nil"/>
            </w:tcBorders>
            <w:shd w:val="clear" w:color="auto" w:fill="auto"/>
            <w:noWrap/>
            <w:vAlign w:val="center"/>
            <w:hideMark/>
          </w:tcPr>
          <w:p w14:paraId="7C37BE0C"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1.776 (2.40)</w:t>
            </w:r>
          </w:p>
        </w:tc>
        <w:tc>
          <w:tcPr>
            <w:tcW w:w="1440" w:type="dxa"/>
            <w:gridSpan w:val="5"/>
            <w:tcBorders>
              <w:top w:val="nil"/>
              <w:left w:val="nil"/>
              <w:bottom w:val="nil"/>
              <w:right w:val="nil"/>
            </w:tcBorders>
            <w:shd w:val="clear" w:color="auto" w:fill="auto"/>
            <w:noWrap/>
            <w:vAlign w:val="center"/>
            <w:hideMark/>
          </w:tcPr>
          <w:p w14:paraId="0182C3CE" w14:textId="77777777" w:rsidR="00EB6ABB" w:rsidRPr="00EB6ABB" w:rsidRDefault="00EB6ABB" w:rsidP="00EB6ABB">
            <w:pPr>
              <w:spacing w:after="0" w:line="240" w:lineRule="auto"/>
              <w:jc w:val="center"/>
              <w:rPr>
                <w:rFonts w:ascii="Calibri" w:eastAsia="Times New Roman" w:hAnsi="Calibri" w:cs="Calibri"/>
                <w:color w:val="000000"/>
                <w:kern w:val="0"/>
                <w:sz w:val="24"/>
                <w:szCs w:val="24"/>
                <w14:ligatures w14:val="none"/>
              </w:rPr>
            </w:pPr>
            <w:r w:rsidRPr="00EB6ABB">
              <w:rPr>
                <w:rFonts w:ascii="Calibri" w:eastAsia="Times New Roman" w:hAnsi="Calibri" w:cs="Calibri"/>
                <w:color w:val="000000"/>
                <w:kern w:val="0"/>
                <w:sz w:val="24"/>
                <w:szCs w:val="24"/>
                <w14:ligatures w14:val="none"/>
              </w:rPr>
              <w:t>-</w:t>
            </w:r>
          </w:p>
        </w:tc>
      </w:tr>
      <w:tr w:rsidR="00EB6ABB" w:rsidRPr="00EB6ABB" w14:paraId="559556D1" w14:textId="77777777" w:rsidTr="00FB5B69">
        <w:trPr>
          <w:gridAfter w:val="2"/>
          <w:wAfter w:w="272" w:type="dxa"/>
          <w:trHeight w:val="315"/>
        </w:trPr>
        <w:tc>
          <w:tcPr>
            <w:tcW w:w="8928" w:type="dxa"/>
            <w:tcBorders>
              <w:top w:val="nil"/>
              <w:left w:val="nil"/>
              <w:bottom w:val="nil"/>
              <w:right w:val="nil"/>
            </w:tcBorders>
            <w:shd w:val="clear" w:color="auto" w:fill="auto"/>
            <w:vAlign w:val="center"/>
            <w:hideMark/>
          </w:tcPr>
          <w:p w14:paraId="28467338"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Junction Control = Traffic signal (1 if the junction was controlled by traffic signal; 0 otherwise)</w:t>
            </w:r>
          </w:p>
        </w:tc>
        <w:tc>
          <w:tcPr>
            <w:tcW w:w="1440" w:type="dxa"/>
            <w:gridSpan w:val="3"/>
            <w:tcBorders>
              <w:top w:val="nil"/>
              <w:left w:val="nil"/>
              <w:bottom w:val="nil"/>
              <w:right w:val="nil"/>
            </w:tcBorders>
            <w:shd w:val="clear" w:color="auto" w:fill="auto"/>
            <w:noWrap/>
            <w:vAlign w:val="center"/>
            <w:hideMark/>
          </w:tcPr>
          <w:p w14:paraId="31BEFFC0"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1.678 (3.67)</w:t>
            </w:r>
          </w:p>
        </w:tc>
        <w:tc>
          <w:tcPr>
            <w:tcW w:w="1440" w:type="dxa"/>
            <w:gridSpan w:val="4"/>
            <w:tcBorders>
              <w:top w:val="nil"/>
              <w:left w:val="nil"/>
              <w:bottom w:val="nil"/>
              <w:right w:val="nil"/>
            </w:tcBorders>
            <w:shd w:val="clear" w:color="auto" w:fill="auto"/>
            <w:noWrap/>
            <w:vAlign w:val="center"/>
            <w:hideMark/>
          </w:tcPr>
          <w:p w14:paraId="07664720" w14:textId="77777777" w:rsidR="00EB6ABB" w:rsidRPr="00EB6ABB" w:rsidRDefault="00EB6ABB" w:rsidP="00EB6ABB">
            <w:pPr>
              <w:spacing w:after="0" w:line="240" w:lineRule="auto"/>
              <w:jc w:val="center"/>
              <w:rPr>
                <w:rFonts w:ascii="Calibri" w:eastAsia="Times New Roman" w:hAnsi="Calibri" w:cs="Calibri"/>
                <w:color w:val="000000"/>
                <w:kern w:val="0"/>
                <w:sz w:val="24"/>
                <w:szCs w:val="24"/>
                <w14:ligatures w14:val="none"/>
              </w:rPr>
            </w:pPr>
            <w:r w:rsidRPr="00EB6ABB">
              <w:rPr>
                <w:rFonts w:ascii="Calibri" w:eastAsia="Times New Roman" w:hAnsi="Calibri" w:cs="Calibri"/>
                <w:color w:val="000000"/>
                <w:kern w:val="0"/>
                <w:sz w:val="24"/>
                <w:szCs w:val="24"/>
                <w14:ligatures w14:val="none"/>
              </w:rPr>
              <w:t>-</w:t>
            </w:r>
          </w:p>
        </w:tc>
        <w:tc>
          <w:tcPr>
            <w:tcW w:w="1440" w:type="dxa"/>
            <w:gridSpan w:val="5"/>
            <w:tcBorders>
              <w:top w:val="nil"/>
              <w:left w:val="nil"/>
              <w:bottom w:val="nil"/>
              <w:right w:val="nil"/>
            </w:tcBorders>
            <w:shd w:val="clear" w:color="auto" w:fill="auto"/>
            <w:noWrap/>
            <w:vAlign w:val="center"/>
            <w:hideMark/>
          </w:tcPr>
          <w:p w14:paraId="79C354B3" w14:textId="77777777" w:rsidR="00EB6ABB" w:rsidRPr="00EB6ABB" w:rsidRDefault="00EB6ABB" w:rsidP="00EB6ABB">
            <w:pPr>
              <w:spacing w:after="0" w:line="240" w:lineRule="auto"/>
              <w:jc w:val="center"/>
              <w:rPr>
                <w:rFonts w:ascii="Calibri" w:eastAsia="Times New Roman" w:hAnsi="Calibri" w:cs="Calibri"/>
                <w:color w:val="000000"/>
                <w:kern w:val="0"/>
                <w:sz w:val="24"/>
                <w:szCs w:val="24"/>
                <w14:ligatures w14:val="none"/>
              </w:rPr>
            </w:pPr>
            <w:r w:rsidRPr="00EB6ABB">
              <w:rPr>
                <w:rFonts w:ascii="Calibri" w:eastAsia="Times New Roman" w:hAnsi="Calibri" w:cs="Calibri"/>
                <w:color w:val="000000"/>
                <w:kern w:val="0"/>
                <w:sz w:val="24"/>
                <w:szCs w:val="24"/>
                <w14:ligatures w14:val="none"/>
              </w:rPr>
              <w:t>-</w:t>
            </w:r>
          </w:p>
        </w:tc>
      </w:tr>
      <w:tr w:rsidR="00EB6ABB" w:rsidRPr="00EB6ABB" w14:paraId="7EE50652" w14:textId="77777777" w:rsidTr="00FB5B69">
        <w:trPr>
          <w:gridAfter w:val="2"/>
          <w:wAfter w:w="272" w:type="dxa"/>
          <w:trHeight w:val="600"/>
        </w:trPr>
        <w:tc>
          <w:tcPr>
            <w:tcW w:w="8928" w:type="dxa"/>
            <w:tcBorders>
              <w:top w:val="nil"/>
              <w:left w:val="nil"/>
              <w:bottom w:val="nil"/>
              <w:right w:val="nil"/>
            </w:tcBorders>
            <w:shd w:val="clear" w:color="auto" w:fill="auto"/>
            <w:vAlign w:val="center"/>
            <w:hideMark/>
          </w:tcPr>
          <w:p w14:paraId="5D3074DA"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 xml:space="preserve">Give-way or Uncontrolled Junction (1 if the junction was a Give-way or uncontrolled junction; 0 otherwise) </w:t>
            </w:r>
          </w:p>
        </w:tc>
        <w:tc>
          <w:tcPr>
            <w:tcW w:w="1440" w:type="dxa"/>
            <w:gridSpan w:val="3"/>
            <w:tcBorders>
              <w:top w:val="nil"/>
              <w:left w:val="nil"/>
              <w:bottom w:val="nil"/>
              <w:right w:val="nil"/>
            </w:tcBorders>
            <w:shd w:val="clear" w:color="auto" w:fill="auto"/>
            <w:noWrap/>
            <w:vAlign w:val="center"/>
            <w:hideMark/>
          </w:tcPr>
          <w:p w14:paraId="26FFC2BD"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 xml:space="preserve">- </w:t>
            </w:r>
          </w:p>
        </w:tc>
        <w:tc>
          <w:tcPr>
            <w:tcW w:w="1440" w:type="dxa"/>
            <w:gridSpan w:val="4"/>
            <w:tcBorders>
              <w:top w:val="nil"/>
              <w:left w:val="nil"/>
              <w:bottom w:val="nil"/>
              <w:right w:val="nil"/>
            </w:tcBorders>
            <w:shd w:val="clear" w:color="auto" w:fill="auto"/>
            <w:noWrap/>
            <w:vAlign w:val="center"/>
            <w:hideMark/>
          </w:tcPr>
          <w:p w14:paraId="3CDE8395"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1.179 (1.83)</w:t>
            </w:r>
          </w:p>
        </w:tc>
        <w:tc>
          <w:tcPr>
            <w:tcW w:w="1440" w:type="dxa"/>
            <w:gridSpan w:val="5"/>
            <w:tcBorders>
              <w:top w:val="nil"/>
              <w:left w:val="nil"/>
              <w:bottom w:val="nil"/>
              <w:right w:val="nil"/>
            </w:tcBorders>
            <w:shd w:val="clear" w:color="auto" w:fill="auto"/>
            <w:noWrap/>
            <w:vAlign w:val="center"/>
            <w:hideMark/>
          </w:tcPr>
          <w:p w14:paraId="3F6ACA70" w14:textId="77777777" w:rsidR="00EB6ABB" w:rsidRPr="00EB6ABB" w:rsidRDefault="00EB6ABB" w:rsidP="00EB6ABB">
            <w:pPr>
              <w:spacing w:after="0" w:line="240" w:lineRule="auto"/>
              <w:rPr>
                <w:rFonts w:ascii="Calibri" w:eastAsia="Times New Roman" w:hAnsi="Calibri" w:cs="Calibri"/>
                <w:b/>
                <w:bCs/>
                <w:color w:val="000000"/>
                <w:kern w:val="0"/>
                <w14:ligatures w14:val="none"/>
              </w:rPr>
            </w:pPr>
            <w:r w:rsidRPr="00EB6ABB">
              <w:rPr>
                <w:rFonts w:ascii="Calibri" w:eastAsia="Times New Roman" w:hAnsi="Calibri" w:cs="Calibri"/>
                <w:b/>
                <w:bCs/>
                <w:color w:val="000000"/>
                <w:kern w:val="0"/>
                <w14:ligatures w14:val="none"/>
              </w:rPr>
              <w:t>-2.285 (-1.72)</w:t>
            </w:r>
          </w:p>
        </w:tc>
      </w:tr>
      <w:tr w:rsidR="00EB6ABB" w:rsidRPr="00EB6ABB" w14:paraId="31A53025"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33307D9D"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standard deviation of Give-way or Uncontrolled Junction</w:t>
            </w:r>
          </w:p>
        </w:tc>
        <w:tc>
          <w:tcPr>
            <w:tcW w:w="1440" w:type="dxa"/>
            <w:gridSpan w:val="3"/>
            <w:tcBorders>
              <w:top w:val="nil"/>
              <w:left w:val="nil"/>
              <w:bottom w:val="nil"/>
              <w:right w:val="nil"/>
            </w:tcBorders>
            <w:shd w:val="clear" w:color="auto" w:fill="auto"/>
            <w:noWrap/>
            <w:vAlign w:val="center"/>
            <w:hideMark/>
          </w:tcPr>
          <w:p w14:paraId="664FB365"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1AA20ED9"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5620568D" w14:textId="77777777" w:rsidR="00EB6ABB" w:rsidRPr="00EB6ABB" w:rsidRDefault="00EB6ABB" w:rsidP="00EB6ABB">
            <w:pPr>
              <w:spacing w:after="0" w:line="240" w:lineRule="auto"/>
              <w:rPr>
                <w:rFonts w:ascii="Calibri" w:eastAsia="Times New Roman" w:hAnsi="Calibri" w:cs="Calibri"/>
                <w:b/>
                <w:bCs/>
                <w:color w:val="000000"/>
                <w:kern w:val="0"/>
                <w14:ligatures w14:val="none"/>
              </w:rPr>
            </w:pPr>
            <w:r w:rsidRPr="00EB6ABB">
              <w:rPr>
                <w:rFonts w:ascii="Calibri" w:eastAsia="Times New Roman" w:hAnsi="Calibri" w:cs="Calibri"/>
                <w:b/>
                <w:bCs/>
                <w:color w:val="000000"/>
                <w:kern w:val="0"/>
                <w14:ligatures w14:val="none"/>
              </w:rPr>
              <w:t>3.253 (1.77)</w:t>
            </w:r>
          </w:p>
        </w:tc>
      </w:tr>
      <w:tr w:rsidR="00EB6ABB" w:rsidRPr="00EB6ABB" w14:paraId="5A934ED2"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2934DBE0"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Footway (1 if the mobility scooter was on the footway; 0 otherwise)</w:t>
            </w:r>
          </w:p>
        </w:tc>
        <w:tc>
          <w:tcPr>
            <w:tcW w:w="1440" w:type="dxa"/>
            <w:gridSpan w:val="3"/>
            <w:tcBorders>
              <w:top w:val="nil"/>
              <w:left w:val="nil"/>
              <w:bottom w:val="nil"/>
              <w:right w:val="nil"/>
            </w:tcBorders>
            <w:shd w:val="clear" w:color="auto" w:fill="auto"/>
            <w:noWrap/>
            <w:vAlign w:val="center"/>
            <w:hideMark/>
          </w:tcPr>
          <w:p w14:paraId="6BE3F172"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22B290C9"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-2.815 (-2.44)</w:t>
            </w:r>
          </w:p>
        </w:tc>
        <w:tc>
          <w:tcPr>
            <w:tcW w:w="1440" w:type="dxa"/>
            <w:gridSpan w:val="5"/>
            <w:tcBorders>
              <w:top w:val="nil"/>
              <w:left w:val="nil"/>
              <w:bottom w:val="nil"/>
              <w:right w:val="nil"/>
            </w:tcBorders>
            <w:shd w:val="clear" w:color="auto" w:fill="auto"/>
            <w:noWrap/>
            <w:vAlign w:val="center"/>
            <w:hideMark/>
          </w:tcPr>
          <w:p w14:paraId="376937ED"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224842D3"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6043B251"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Single Vehicle Crash (1 if only one motorized vehicle was involved in the crash; 0 otherwise)</w:t>
            </w:r>
          </w:p>
        </w:tc>
        <w:tc>
          <w:tcPr>
            <w:tcW w:w="1440" w:type="dxa"/>
            <w:gridSpan w:val="3"/>
            <w:tcBorders>
              <w:top w:val="nil"/>
              <w:left w:val="nil"/>
              <w:bottom w:val="nil"/>
              <w:right w:val="nil"/>
            </w:tcBorders>
            <w:shd w:val="clear" w:color="auto" w:fill="auto"/>
            <w:noWrap/>
            <w:vAlign w:val="center"/>
            <w:hideMark/>
          </w:tcPr>
          <w:p w14:paraId="201CBA13"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091B2CEB"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2.969 (3.25)</w:t>
            </w:r>
          </w:p>
        </w:tc>
        <w:tc>
          <w:tcPr>
            <w:tcW w:w="1440" w:type="dxa"/>
            <w:gridSpan w:val="5"/>
            <w:tcBorders>
              <w:top w:val="nil"/>
              <w:left w:val="nil"/>
              <w:bottom w:val="nil"/>
              <w:right w:val="nil"/>
            </w:tcBorders>
            <w:shd w:val="clear" w:color="auto" w:fill="auto"/>
            <w:noWrap/>
            <w:vAlign w:val="center"/>
            <w:hideMark/>
          </w:tcPr>
          <w:p w14:paraId="7296E7D1"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1.344 (2.89)</w:t>
            </w:r>
          </w:p>
        </w:tc>
      </w:tr>
      <w:tr w:rsidR="00EB6ABB" w:rsidRPr="00EB6ABB" w14:paraId="198B7CD1"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493862E8"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Darkness (1 if there was no lightning at the crash location; 0 otherwise)</w:t>
            </w:r>
          </w:p>
        </w:tc>
        <w:tc>
          <w:tcPr>
            <w:tcW w:w="1440" w:type="dxa"/>
            <w:gridSpan w:val="3"/>
            <w:tcBorders>
              <w:top w:val="nil"/>
              <w:left w:val="nil"/>
              <w:bottom w:val="nil"/>
              <w:right w:val="nil"/>
            </w:tcBorders>
            <w:shd w:val="clear" w:color="auto" w:fill="auto"/>
            <w:noWrap/>
            <w:vAlign w:val="center"/>
            <w:hideMark/>
          </w:tcPr>
          <w:p w14:paraId="13373859"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48796E8C"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7592BDE2"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-2.187 (-1.86)</w:t>
            </w:r>
          </w:p>
        </w:tc>
      </w:tr>
      <w:tr w:rsidR="00EB6ABB" w:rsidRPr="00EB6ABB" w14:paraId="2E9DC0AF" w14:textId="77777777" w:rsidTr="00FB5B69">
        <w:trPr>
          <w:gridAfter w:val="2"/>
          <w:wAfter w:w="272" w:type="dxa"/>
          <w:trHeight w:val="600"/>
        </w:trPr>
        <w:tc>
          <w:tcPr>
            <w:tcW w:w="8928" w:type="dxa"/>
            <w:tcBorders>
              <w:top w:val="nil"/>
              <w:left w:val="nil"/>
              <w:bottom w:val="nil"/>
              <w:right w:val="nil"/>
            </w:tcBorders>
            <w:shd w:val="clear" w:color="auto" w:fill="auto"/>
            <w:vAlign w:val="center"/>
            <w:hideMark/>
          </w:tcPr>
          <w:p w14:paraId="17401F31"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Other Party Vehicle = Young Driver (1 if the second vehicle's driver was over the age of 16 and under the age of 30; 0 otherwise)</w:t>
            </w:r>
          </w:p>
        </w:tc>
        <w:tc>
          <w:tcPr>
            <w:tcW w:w="1440" w:type="dxa"/>
            <w:gridSpan w:val="3"/>
            <w:tcBorders>
              <w:top w:val="nil"/>
              <w:left w:val="nil"/>
              <w:bottom w:val="nil"/>
              <w:right w:val="nil"/>
            </w:tcBorders>
            <w:shd w:val="clear" w:color="auto" w:fill="auto"/>
            <w:noWrap/>
            <w:vAlign w:val="center"/>
            <w:hideMark/>
          </w:tcPr>
          <w:p w14:paraId="11F9564C"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1.052 (2.82)</w:t>
            </w:r>
          </w:p>
        </w:tc>
        <w:tc>
          <w:tcPr>
            <w:tcW w:w="1440" w:type="dxa"/>
            <w:gridSpan w:val="4"/>
            <w:tcBorders>
              <w:top w:val="nil"/>
              <w:left w:val="nil"/>
              <w:bottom w:val="nil"/>
              <w:right w:val="nil"/>
            </w:tcBorders>
            <w:shd w:val="clear" w:color="auto" w:fill="auto"/>
            <w:noWrap/>
            <w:vAlign w:val="center"/>
            <w:hideMark/>
          </w:tcPr>
          <w:p w14:paraId="25705DA1"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62C4AFEB"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02AA5D57"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74F5CC24"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Other Party Vehicle = Elder Driver (1 if the second vehicle's driver was aged over 60; 0 otherwise)</w:t>
            </w:r>
          </w:p>
        </w:tc>
        <w:tc>
          <w:tcPr>
            <w:tcW w:w="1440" w:type="dxa"/>
            <w:gridSpan w:val="3"/>
            <w:tcBorders>
              <w:top w:val="nil"/>
              <w:left w:val="nil"/>
              <w:bottom w:val="nil"/>
              <w:right w:val="nil"/>
            </w:tcBorders>
            <w:shd w:val="clear" w:color="auto" w:fill="auto"/>
            <w:noWrap/>
            <w:vAlign w:val="center"/>
            <w:hideMark/>
          </w:tcPr>
          <w:p w14:paraId="14A587BA"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2D54ADC8"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2.342 (2.50)</w:t>
            </w:r>
          </w:p>
        </w:tc>
        <w:tc>
          <w:tcPr>
            <w:tcW w:w="1440" w:type="dxa"/>
            <w:gridSpan w:val="5"/>
            <w:tcBorders>
              <w:top w:val="nil"/>
              <w:left w:val="nil"/>
              <w:bottom w:val="nil"/>
              <w:right w:val="nil"/>
            </w:tcBorders>
            <w:shd w:val="clear" w:color="auto" w:fill="auto"/>
            <w:noWrap/>
            <w:vAlign w:val="center"/>
            <w:hideMark/>
          </w:tcPr>
          <w:p w14:paraId="249BA8E0"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71F3AEAC"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5CCB7C6A"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Other Party Vehicle = Deprived Driver (1 if the second vehicle's driver was deprived; 0 otherwise)</w:t>
            </w:r>
          </w:p>
        </w:tc>
        <w:tc>
          <w:tcPr>
            <w:tcW w:w="1440" w:type="dxa"/>
            <w:gridSpan w:val="3"/>
            <w:tcBorders>
              <w:top w:val="nil"/>
              <w:left w:val="nil"/>
              <w:bottom w:val="nil"/>
              <w:right w:val="nil"/>
            </w:tcBorders>
            <w:shd w:val="clear" w:color="auto" w:fill="auto"/>
            <w:noWrap/>
            <w:vAlign w:val="center"/>
            <w:hideMark/>
          </w:tcPr>
          <w:p w14:paraId="0570D5FD"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54CE0F78"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00345028"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0.569 (1.68)</w:t>
            </w:r>
          </w:p>
        </w:tc>
      </w:tr>
      <w:tr w:rsidR="00EB6ABB" w:rsidRPr="00EB6ABB" w14:paraId="400E81AB"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2C80F9C4"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Other Party Vehicle Maneuver = Reversing (1 if the second vehicle was reversing; 0 otherwise)</w:t>
            </w:r>
          </w:p>
        </w:tc>
        <w:tc>
          <w:tcPr>
            <w:tcW w:w="1440" w:type="dxa"/>
            <w:gridSpan w:val="3"/>
            <w:tcBorders>
              <w:top w:val="nil"/>
              <w:left w:val="nil"/>
              <w:bottom w:val="nil"/>
              <w:right w:val="nil"/>
            </w:tcBorders>
            <w:shd w:val="clear" w:color="auto" w:fill="auto"/>
            <w:noWrap/>
            <w:vAlign w:val="center"/>
            <w:hideMark/>
          </w:tcPr>
          <w:p w14:paraId="6AFAB109"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2E66A87F"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335ADE4A"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-1.192 (-1.95)</w:t>
            </w:r>
          </w:p>
        </w:tc>
      </w:tr>
      <w:tr w:rsidR="00EB6ABB" w:rsidRPr="00EB6ABB" w14:paraId="540EC96F"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07914D39"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Other Party Vehicle Maneuver = Turning (1 if the second vehicle was turning; 0 otherwise)</w:t>
            </w:r>
          </w:p>
        </w:tc>
        <w:tc>
          <w:tcPr>
            <w:tcW w:w="1440" w:type="dxa"/>
            <w:gridSpan w:val="3"/>
            <w:tcBorders>
              <w:top w:val="nil"/>
              <w:left w:val="nil"/>
              <w:bottom w:val="nil"/>
              <w:right w:val="nil"/>
            </w:tcBorders>
            <w:shd w:val="clear" w:color="auto" w:fill="auto"/>
            <w:noWrap/>
            <w:vAlign w:val="center"/>
            <w:hideMark/>
          </w:tcPr>
          <w:p w14:paraId="6C4C3DD9"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-1.627 (-3.38)</w:t>
            </w:r>
          </w:p>
        </w:tc>
        <w:tc>
          <w:tcPr>
            <w:tcW w:w="1440" w:type="dxa"/>
            <w:gridSpan w:val="4"/>
            <w:tcBorders>
              <w:top w:val="nil"/>
              <w:left w:val="nil"/>
              <w:bottom w:val="nil"/>
              <w:right w:val="nil"/>
            </w:tcBorders>
            <w:shd w:val="clear" w:color="auto" w:fill="auto"/>
            <w:noWrap/>
            <w:vAlign w:val="center"/>
            <w:hideMark/>
          </w:tcPr>
          <w:p w14:paraId="43EDAC3C"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-2.127 (-2.01)</w:t>
            </w:r>
          </w:p>
        </w:tc>
        <w:tc>
          <w:tcPr>
            <w:tcW w:w="1440" w:type="dxa"/>
            <w:gridSpan w:val="5"/>
            <w:tcBorders>
              <w:top w:val="nil"/>
              <w:left w:val="nil"/>
              <w:bottom w:val="nil"/>
              <w:right w:val="nil"/>
            </w:tcBorders>
            <w:shd w:val="clear" w:color="auto" w:fill="auto"/>
            <w:noWrap/>
            <w:vAlign w:val="center"/>
            <w:hideMark/>
          </w:tcPr>
          <w:p w14:paraId="0FF56420"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2C40C525"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56528ECD"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Other Party Vehicle Maneuver = Move Off (1 if the second vehicle was moving off; 0 otherwise)</w:t>
            </w:r>
          </w:p>
        </w:tc>
        <w:tc>
          <w:tcPr>
            <w:tcW w:w="1440" w:type="dxa"/>
            <w:gridSpan w:val="3"/>
            <w:tcBorders>
              <w:top w:val="nil"/>
              <w:left w:val="nil"/>
              <w:bottom w:val="nil"/>
              <w:right w:val="nil"/>
            </w:tcBorders>
            <w:shd w:val="clear" w:color="auto" w:fill="auto"/>
            <w:noWrap/>
            <w:vAlign w:val="center"/>
            <w:hideMark/>
          </w:tcPr>
          <w:p w14:paraId="383D2265"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-1.434 (-3.11)</w:t>
            </w:r>
          </w:p>
        </w:tc>
        <w:tc>
          <w:tcPr>
            <w:tcW w:w="1440" w:type="dxa"/>
            <w:gridSpan w:val="4"/>
            <w:tcBorders>
              <w:top w:val="nil"/>
              <w:left w:val="nil"/>
              <w:bottom w:val="nil"/>
              <w:right w:val="nil"/>
            </w:tcBorders>
            <w:shd w:val="clear" w:color="auto" w:fill="auto"/>
            <w:noWrap/>
            <w:vAlign w:val="center"/>
            <w:hideMark/>
          </w:tcPr>
          <w:p w14:paraId="1C5D40F4"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40919653"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15A9B4B6"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4BD7F1DC"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Morning Rush Hour (1 if the crash occurred between 7-10 A.M.; 0 otherwise)</w:t>
            </w:r>
          </w:p>
        </w:tc>
        <w:tc>
          <w:tcPr>
            <w:tcW w:w="1440" w:type="dxa"/>
            <w:gridSpan w:val="3"/>
            <w:tcBorders>
              <w:top w:val="nil"/>
              <w:left w:val="nil"/>
              <w:bottom w:val="nil"/>
              <w:right w:val="nil"/>
            </w:tcBorders>
            <w:shd w:val="clear" w:color="auto" w:fill="auto"/>
            <w:noWrap/>
            <w:vAlign w:val="center"/>
            <w:hideMark/>
          </w:tcPr>
          <w:p w14:paraId="36666176"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0.994 (2.16)</w:t>
            </w:r>
          </w:p>
        </w:tc>
        <w:tc>
          <w:tcPr>
            <w:tcW w:w="1440" w:type="dxa"/>
            <w:gridSpan w:val="4"/>
            <w:tcBorders>
              <w:top w:val="nil"/>
              <w:left w:val="nil"/>
              <w:bottom w:val="nil"/>
              <w:right w:val="nil"/>
            </w:tcBorders>
            <w:shd w:val="clear" w:color="auto" w:fill="auto"/>
            <w:noWrap/>
            <w:vAlign w:val="center"/>
            <w:hideMark/>
          </w:tcPr>
          <w:p w14:paraId="10B5ABDC"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248ECF0C"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003C414A"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2A866A2F"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Weekend (1 if the crash occurred during weekend days; 0 otherwise)</w:t>
            </w:r>
          </w:p>
        </w:tc>
        <w:tc>
          <w:tcPr>
            <w:tcW w:w="1440" w:type="dxa"/>
            <w:gridSpan w:val="3"/>
            <w:tcBorders>
              <w:top w:val="nil"/>
              <w:left w:val="nil"/>
              <w:bottom w:val="nil"/>
              <w:right w:val="nil"/>
            </w:tcBorders>
            <w:shd w:val="clear" w:color="auto" w:fill="auto"/>
            <w:noWrap/>
            <w:vAlign w:val="center"/>
            <w:hideMark/>
          </w:tcPr>
          <w:p w14:paraId="01A44C2B" w14:textId="77777777" w:rsidR="00EB6ABB" w:rsidRPr="00EB6ABB" w:rsidRDefault="00EB6ABB" w:rsidP="00EB6ABB">
            <w:pPr>
              <w:spacing w:after="0" w:line="240" w:lineRule="auto"/>
              <w:jc w:val="center"/>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w:t>
            </w:r>
          </w:p>
        </w:tc>
        <w:tc>
          <w:tcPr>
            <w:tcW w:w="1440" w:type="dxa"/>
            <w:gridSpan w:val="4"/>
            <w:tcBorders>
              <w:top w:val="nil"/>
              <w:left w:val="nil"/>
              <w:bottom w:val="nil"/>
              <w:right w:val="nil"/>
            </w:tcBorders>
            <w:shd w:val="clear" w:color="auto" w:fill="auto"/>
            <w:noWrap/>
            <w:vAlign w:val="center"/>
            <w:hideMark/>
          </w:tcPr>
          <w:p w14:paraId="170ABEDA"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1.801 (2.36)</w:t>
            </w:r>
          </w:p>
        </w:tc>
        <w:tc>
          <w:tcPr>
            <w:tcW w:w="1440" w:type="dxa"/>
            <w:gridSpan w:val="5"/>
            <w:tcBorders>
              <w:top w:val="nil"/>
              <w:left w:val="nil"/>
              <w:bottom w:val="nil"/>
              <w:right w:val="nil"/>
            </w:tcBorders>
            <w:shd w:val="clear" w:color="auto" w:fill="auto"/>
            <w:noWrap/>
            <w:vAlign w:val="center"/>
            <w:hideMark/>
          </w:tcPr>
          <w:p w14:paraId="124871A3"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r>
      <w:tr w:rsidR="00EB6ABB" w:rsidRPr="00EB6ABB" w14:paraId="6F330105" w14:textId="77777777" w:rsidTr="00FB5B69">
        <w:trPr>
          <w:gridAfter w:val="2"/>
          <w:wAfter w:w="272" w:type="dxa"/>
          <w:trHeight w:val="300"/>
        </w:trPr>
        <w:tc>
          <w:tcPr>
            <w:tcW w:w="8928" w:type="dxa"/>
            <w:tcBorders>
              <w:top w:val="nil"/>
              <w:left w:val="nil"/>
              <w:bottom w:val="nil"/>
              <w:right w:val="nil"/>
            </w:tcBorders>
            <w:shd w:val="clear" w:color="auto" w:fill="auto"/>
            <w:vAlign w:val="center"/>
            <w:hideMark/>
          </w:tcPr>
          <w:p w14:paraId="22A15F28"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Winter (1 if the crash occurred during winter months; 0 otherwise)</w:t>
            </w:r>
          </w:p>
        </w:tc>
        <w:tc>
          <w:tcPr>
            <w:tcW w:w="1440" w:type="dxa"/>
            <w:gridSpan w:val="3"/>
            <w:tcBorders>
              <w:top w:val="nil"/>
              <w:left w:val="nil"/>
              <w:bottom w:val="nil"/>
              <w:right w:val="nil"/>
            </w:tcBorders>
            <w:shd w:val="clear" w:color="auto" w:fill="auto"/>
            <w:noWrap/>
            <w:vAlign w:val="center"/>
            <w:hideMark/>
          </w:tcPr>
          <w:p w14:paraId="23CC4442"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0.544 (1.74)</w:t>
            </w:r>
          </w:p>
        </w:tc>
        <w:tc>
          <w:tcPr>
            <w:tcW w:w="1440" w:type="dxa"/>
            <w:gridSpan w:val="4"/>
            <w:tcBorders>
              <w:top w:val="nil"/>
              <w:left w:val="nil"/>
              <w:bottom w:val="nil"/>
              <w:right w:val="nil"/>
            </w:tcBorders>
            <w:shd w:val="clear" w:color="auto" w:fill="auto"/>
            <w:noWrap/>
            <w:vAlign w:val="center"/>
            <w:hideMark/>
          </w:tcPr>
          <w:p w14:paraId="6E636377"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75EBB95C"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1.401 (3.26)</w:t>
            </w:r>
          </w:p>
        </w:tc>
      </w:tr>
      <w:tr w:rsidR="00EB6ABB" w:rsidRPr="00EB6ABB" w14:paraId="2D0AB4F2" w14:textId="77777777" w:rsidTr="00FB5B69">
        <w:trPr>
          <w:trHeight w:val="300"/>
        </w:trPr>
        <w:tc>
          <w:tcPr>
            <w:tcW w:w="13520" w:type="dxa"/>
            <w:gridSpan w:val="15"/>
            <w:tcBorders>
              <w:top w:val="nil"/>
              <w:left w:val="nil"/>
              <w:bottom w:val="nil"/>
              <w:right w:val="nil"/>
            </w:tcBorders>
            <w:shd w:val="clear" w:color="auto" w:fill="auto"/>
            <w:noWrap/>
            <w:vAlign w:val="bottom"/>
            <w:hideMark/>
          </w:tcPr>
          <w:p w14:paraId="12BB0DBD" w14:textId="77777777" w:rsidR="00EB6ABB" w:rsidRPr="00EB6ABB" w:rsidRDefault="00EB6ABB" w:rsidP="00EB6ABB">
            <w:pPr>
              <w:spacing w:after="0" w:line="240" w:lineRule="auto"/>
              <w:rPr>
                <w:rFonts w:ascii="Calibri" w:eastAsia="Times New Roman" w:hAnsi="Calibri" w:cs="Calibri"/>
                <w:b/>
                <w:bCs/>
                <w:i/>
                <w:iCs/>
                <w:color w:val="000000"/>
                <w:kern w:val="0"/>
                <w14:ligatures w14:val="none"/>
              </w:rPr>
            </w:pPr>
            <w:r w:rsidRPr="00EB6ABB">
              <w:rPr>
                <w:rFonts w:ascii="Calibri" w:eastAsia="Times New Roman" w:hAnsi="Calibri" w:cs="Calibri"/>
                <w:b/>
                <w:bCs/>
                <w:i/>
                <w:iCs/>
                <w:color w:val="000000"/>
                <w:kern w:val="0"/>
                <w14:ligatures w14:val="none"/>
              </w:rPr>
              <w:lastRenderedPageBreak/>
              <w:t>Heterogeneity in the mean of the Random parameters</w:t>
            </w:r>
          </w:p>
        </w:tc>
      </w:tr>
      <w:tr w:rsidR="00EB6ABB" w:rsidRPr="00EB6ABB" w14:paraId="4B231121" w14:textId="77777777" w:rsidTr="00FB5B69">
        <w:trPr>
          <w:gridAfter w:val="1"/>
          <w:wAfter w:w="57" w:type="dxa"/>
          <w:trHeight w:val="300"/>
        </w:trPr>
        <w:tc>
          <w:tcPr>
            <w:tcW w:w="9360" w:type="dxa"/>
            <w:gridSpan w:val="2"/>
            <w:tcBorders>
              <w:top w:val="nil"/>
              <w:left w:val="nil"/>
              <w:bottom w:val="nil"/>
              <w:right w:val="nil"/>
            </w:tcBorders>
            <w:shd w:val="clear" w:color="auto" w:fill="auto"/>
            <w:vAlign w:val="bottom"/>
            <w:hideMark/>
          </w:tcPr>
          <w:p w14:paraId="0ECC84FA"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Give way or Uncontrolled Junction: Other Party Vehicle = Deprived Driver</w:t>
            </w:r>
          </w:p>
        </w:tc>
        <w:tc>
          <w:tcPr>
            <w:tcW w:w="1326" w:type="dxa"/>
            <w:gridSpan w:val="3"/>
            <w:tcBorders>
              <w:top w:val="nil"/>
              <w:left w:val="nil"/>
              <w:bottom w:val="nil"/>
              <w:right w:val="nil"/>
            </w:tcBorders>
            <w:shd w:val="clear" w:color="auto" w:fill="auto"/>
            <w:noWrap/>
            <w:vAlign w:val="center"/>
            <w:hideMark/>
          </w:tcPr>
          <w:p w14:paraId="57163539"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337" w:type="dxa"/>
            <w:gridSpan w:val="4"/>
            <w:tcBorders>
              <w:top w:val="nil"/>
              <w:left w:val="nil"/>
              <w:bottom w:val="nil"/>
              <w:right w:val="nil"/>
            </w:tcBorders>
            <w:shd w:val="clear" w:color="auto" w:fill="auto"/>
            <w:noWrap/>
            <w:vAlign w:val="center"/>
            <w:hideMark/>
          </w:tcPr>
          <w:p w14:paraId="0A04B3B6"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716F0516"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-3.494 (-1.76)</w:t>
            </w:r>
          </w:p>
        </w:tc>
      </w:tr>
      <w:tr w:rsidR="00EB6ABB" w:rsidRPr="00EB6ABB" w14:paraId="453C4F18" w14:textId="77777777" w:rsidTr="00FB5B69">
        <w:trPr>
          <w:gridAfter w:val="1"/>
          <w:wAfter w:w="57" w:type="dxa"/>
          <w:trHeight w:val="300"/>
        </w:trPr>
        <w:tc>
          <w:tcPr>
            <w:tcW w:w="9360" w:type="dxa"/>
            <w:gridSpan w:val="2"/>
            <w:tcBorders>
              <w:top w:val="nil"/>
              <w:left w:val="nil"/>
              <w:bottom w:val="nil"/>
              <w:right w:val="nil"/>
            </w:tcBorders>
            <w:shd w:val="clear" w:color="auto" w:fill="auto"/>
            <w:vAlign w:val="bottom"/>
            <w:hideMark/>
          </w:tcPr>
          <w:p w14:paraId="1B550DCF"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Give way or Uncontrolled Junction: Summer</w:t>
            </w:r>
          </w:p>
        </w:tc>
        <w:tc>
          <w:tcPr>
            <w:tcW w:w="1326" w:type="dxa"/>
            <w:gridSpan w:val="3"/>
            <w:tcBorders>
              <w:top w:val="nil"/>
              <w:left w:val="nil"/>
              <w:bottom w:val="nil"/>
              <w:right w:val="nil"/>
            </w:tcBorders>
            <w:shd w:val="clear" w:color="auto" w:fill="auto"/>
            <w:noWrap/>
            <w:vAlign w:val="center"/>
            <w:hideMark/>
          </w:tcPr>
          <w:p w14:paraId="28FF8A7A"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337" w:type="dxa"/>
            <w:gridSpan w:val="4"/>
            <w:tcBorders>
              <w:top w:val="nil"/>
              <w:left w:val="nil"/>
              <w:bottom w:val="nil"/>
              <w:right w:val="nil"/>
            </w:tcBorders>
            <w:shd w:val="clear" w:color="auto" w:fill="auto"/>
            <w:noWrap/>
            <w:vAlign w:val="center"/>
            <w:hideMark/>
          </w:tcPr>
          <w:p w14:paraId="6E7040B6" w14:textId="77777777" w:rsidR="00EB6ABB" w:rsidRPr="00EB6ABB" w:rsidRDefault="00EB6ABB" w:rsidP="00EB6ABB">
            <w:pPr>
              <w:spacing w:after="0" w:line="240" w:lineRule="auto"/>
              <w:jc w:val="center"/>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w:t>
            </w:r>
          </w:p>
        </w:tc>
        <w:tc>
          <w:tcPr>
            <w:tcW w:w="1440" w:type="dxa"/>
            <w:gridSpan w:val="5"/>
            <w:tcBorders>
              <w:top w:val="nil"/>
              <w:left w:val="nil"/>
              <w:bottom w:val="nil"/>
              <w:right w:val="nil"/>
            </w:tcBorders>
            <w:shd w:val="clear" w:color="auto" w:fill="auto"/>
            <w:noWrap/>
            <w:vAlign w:val="center"/>
            <w:hideMark/>
          </w:tcPr>
          <w:p w14:paraId="636F7083"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2.120 (1.78)</w:t>
            </w:r>
          </w:p>
        </w:tc>
      </w:tr>
      <w:tr w:rsidR="00EB6ABB" w:rsidRPr="00EB6ABB" w14:paraId="3621C033" w14:textId="77777777" w:rsidTr="00FB5B69">
        <w:trPr>
          <w:trHeight w:val="300"/>
        </w:trPr>
        <w:tc>
          <w:tcPr>
            <w:tcW w:w="13520" w:type="dxa"/>
            <w:gridSpan w:val="15"/>
            <w:tcBorders>
              <w:top w:val="nil"/>
              <w:left w:val="nil"/>
              <w:bottom w:val="nil"/>
              <w:right w:val="nil"/>
            </w:tcBorders>
            <w:shd w:val="clear" w:color="auto" w:fill="auto"/>
            <w:noWrap/>
            <w:vAlign w:val="bottom"/>
            <w:hideMark/>
          </w:tcPr>
          <w:p w14:paraId="35B32F13" w14:textId="77777777" w:rsidR="00EB6ABB" w:rsidRPr="00EB6ABB" w:rsidRDefault="00EB6ABB" w:rsidP="00EB6ABB">
            <w:pPr>
              <w:spacing w:after="0" w:line="240" w:lineRule="auto"/>
              <w:rPr>
                <w:rFonts w:ascii="Calibri" w:eastAsia="Times New Roman" w:hAnsi="Calibri" w:cs="Calibri"/>
                <w:b/>
                <w:bCs/>
                <w:i/>
                <w:iCs/>
                <w:color w:val="000000"/>
                <w:kern w:val="0"/>
                <w14:ligatures w14:val="none"/>
              </w:rPr>
            </w:pPr>
            <w:r w:rsidRPr="00EB6ABB">
              <w:rPr>
                <w:rFonts w:ascii="Calibri" w:eastAsia="Times New Roman" w:hAnsi="Calibri" w:cs="Calibri"/>
                <w:b/>
                <w:bCs/>
                <w:i/>
                <w:iCs/>
                <w:color w:val="000000"/>
                <w:kern w:val="0"/>
                <w14:ligatures w14:val="none"/>
              </w:rPr>
              <w:t>Heterogeneity in the variance of the Random parameters</w:t>
            </w:r>
          </w:p>
        </w:tc>
      </w:tr>
      <w:tr w:rsidR="00EB6ABB" w:rsidRPr="00EB6ABB" w14:paraId="7F6C36D3" w14:textId="77777777" w:rsidTr="00FB5B69">
        <w:trPr>
          <w:trHeight w:val="300"/>
        </w:trPr>
        <w:tc>
          <w:tcPr>
            <w:tcW w:w="9520" w:type="dxa"/>
            <w:gridSpan w:val="3"/>
            <w:tcBorders>
              <w:top w:val="nil"/>
              <w:left w:val="nil"/>
              <w:bottom w:val="nil"/>
              <w:right w:val="nil"/>
            </w:tcBorders>
            <w:shd w:val="clear" w:color="auto" w:fill="auto"/>
            <w:noWrap/>
            <w:vAlign w:val="bottom"/>
            <w:hideMark/>
          </w:tcPr>
          <w:p w14:paraId="47D72544"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Number of observations</w:t>
            </w:r>
          </w:p>
        </w:tc>
        <w:tc>
          <w:tcPr>
            <w:tcW w:w="1326" w:type="dxa"/>
            <w:gridSpan w:val="3"/>
            <w:tcBorders>
              <w:top w:val="nil"/>
              <w:left w:val="nil"/>
              <w:bottom w:val="nil"/>
              <w:right w:val="nil"/>
            </w:tcBorders>
            <w:shd w:val="clear" w:color="auto" w:fill="auto"/>
            <w:noWrap/>
            <w:vAlign w:val="bottom"/>
            <w:hideMark/>
          </w:tcPr>
          <w:p w14:paraId="23BD7926"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285</w:t>
            </w:r>
          </w:p>
        </w:tc>
        <w:tc>
          <w:tcPr>
            <w:tcW w:w="1337" w:type="dxa"/>
            <w:gridSpan w:val="4"/>
            <w:tcBorders>
              <w:top w:val="nil"/>
              <w:left w:val="nil"/>
              <w:bottom w:val="nil"/>
              <w:right w:val="nil"/>
            </w:tcBorders>
            <w:shd w:val="clear" w:color="auto" w:fill="auto"/>
            <w:noWrap/>
            <w:vAlign w:val="bottom"/>
            <w:hideMark/>
          </w:tcPr>
          <w:p w14:paraId="36DD594F"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252</w:t>
            </w:r>
          </w:p>
        </w:tc>
        <w:tc>
          <w:tcPr>
            <w:tcW w:w="1337" w:type="dxa"/>
            <w:gridSpan w:val="5"/>
            <w:tcBorders>
              <w:top w:val="nil"/>
              <w:left w:val="nil"/>
              <w:bottom w:val="nil"/>
              <w:right w:val="nil"/>
            </w:tcBorders>
            <w:shd w:val="clear" w:color="auto" w:fill="auto"/>
            <w:noWrap/>
            <w:vAlign w:val="bottom"/>
            <w:hideMark/>
          </w:tcPr>
          <w:p w14:paraId="64B7EF82"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395</w:t>
            </w:r>
          </w:p>
        </w:tc>
      </w:tr>
      <w:tr w:rsidR="00EB6ABB" w:rsidRPr="00EB6ABB" w14:paraId="76BBBF67" w14:textId="77777777" w:rsidTr="00FB5B69">
        <w:trPr>
          <w:trHeight w:val="300"/>
        </w:trPr>
        <w:tc>
          <w:tcPr>
            <w:tcW w:w="9520" w:type="dxa"/>
            <w:gridSpan w:val="3"/>
            <w:tcBorders>
              <w:top w:val="nil"/>
              <w:left w:val="nil"/>
              <w:bottom w:val="nil"/>
              <w:right w:val="nil"/>
            </w:tcBorders>
            <w:shd w:val="clear" w:color="auto" w:fill="auto"/>
            <w:noWrap/>
            <w:vAlign w:val="bottom"/>
            <w:hideMark/>
          </w:tcPr>
          <w:p w14:paraId="75802C5E"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Log-likelihood at convergence</w:t>
            </w:r>
          </w:p>
        </w:tc>
        <w:tc>
          <w:tcPr>
            <w:tcW w:w="1326" w:type="dxa"/>
            <w:gridSpan w:val="3"/>
            <w:tcBorders>
              <w:top w:val="nil"/>
              <w:left w:val="nil"/>
              <w:bottom w:val="nil"/>
              <w:right w:val="nil"/>
            </w:tcBorders>
            <w:shd w:val="clear" w:color="auto" w:fill="auto"/>
            <w:noWrap/>
            <w:vAlign w:val="bottom"/>
            <w:hideMark/>
          </w:tcPr>
          <w:p w14:paraId="51330BC2"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-142.04</w:t>
            </w:r>
          </w:p>
        </w:tc>
        <w:tc>
          <w:tcPr>
            <w:tcW w:w="1337" w:type="dxa"/>
            <w:gridSpan w:val="4"/>
            <w:tcBorders>
              <w:top w:val="nil"/>
              <w:left w:val="nil"/>
              <w:bottom w:val="nil"/>
              <w:right w:val="nil"/>
            </w:tcBorders>
            <w:shd w:val="clear" w:color="auto" w:fill="auto"/>
            <w:noWrap/>
            <w:vAlign w:val="bottom"/>
            <w:hideMark/>
          </w:tcPr>
          <w:p w14:paraId="2E56E3D3"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-108.10</w:t>
            </w:r>
          </w:p>
        </w:tc>
        <w:tc>
          <w:tcPr>
            <w:tcW w:w="1337" w:type="dxa"/>
            <w:gridSpan w:val="5"/>
            <w:tcBorders>
              <w:top w:val="nil"/>
              <w:left w:val="nil"/>
              <w:bottom w:val="nil"/>
              <w:right w:val="nil"/>
            </w:tcBorders>
            <w:shd w:val="clear" w:color="auto" w:fill="auto"/>
            <w:noWrap/>
            <w:vAlign w:val="bottom"/>
            <w:hideMark/>
          </w:tcPr>
          <w:p w14:paraId="566EE107"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-208.27</w:t>
            </w:r>
          </w:p>
        </w:tc>
      </w:tr>
      <w:tr w:rsidR="00EB6ABB" w:rsidRPr="00EB6ABB" w14:paraId="491004BE" w14:textId="77777777" w:rsidTr="00FB5B69">
        <w:trPr>
          <w:trHeight w:val="345"/>
        </w:trPr>
        <w:tc>
          <w:tcPr>
            <w:tcW w:w="9520" w:type="dxa"/>
            <w:gridSpan w:val="3"/>
            <w:tcBorders>
              <w:top w:val="nil"/>
              <w:left w:val="nil"/>
              <w:bottom w:val="nil"/>
              <w:right w:val="nil"/>
            </w:tcBorders>
            <w:shd w:val="clear" w:color="auto" w:fill="auto"/>
            <w:noWrap/>
            <w:vAlign w:val="center"/>
            <w:hideMark/>
          </w:tcPr>
          <w:p w14:paraId="1BAAC7E8" w14:textId="270FD978" w:rsidR="00EB6ABB" w:rsidRPr="00EB6ABB" w:rsidRDefault="00EB6ABB" w:rsidP="00EB6ABB">
            <w:pPr>
              <w:spacing w:after="0" w:line="240" w:lineRule="auto"/>
              <w:rPr>
                <w:rFonts w:ascii="Calibri" w:eastAsia="Times New Roman" w:hAnsi="Calibri" w:cs="Calibri"/>
                <w:color w:val="000000"/>
                <w:kern w:val="0"/>
                <w14:ligatures w14:val="none"/>
              </w:rPr>
            </w:pPr>
            <w:r w:rsidRPr="00726AE3">
              <w:rPr>
                <w:rFonts w:eastAsia="Times New Roman" w:cstheme="minorHAnsi"/>
                <w:color w:val="000000"/>
                <w:kern w:val="0"/>
                <w14:ligatures w14:val="none"/>
              </w:rPr>
              <w:t xml:space="preserve">McFadden Pseudo </w:t>
            </w:r>
            <w:r w:rsidRPr="00726AE3">
              <w:rPr>
                <w:rFonts w:eastAsia="Times New Roman" w:cstheme="minorHAnsi"/>
                <w:color w:val="000000"/>
                <w:kern w:val="0"/>
                <w:sz w:val="24"/>
                <w:szCs w:val="24"/>
                <w14:ligatures w14:val="none"/>
              </w:rPr>
              <w:t>R</w:t>
            </w:r>
            <w:r w:rsidRPr="00726AE3">
              <w:rPr>
                <w:rFonts w:eastAsia="Times New Roman" w:cstheme="minorHAnsi"/>
                <w:color w:val="000000"/>
                <w:kern w:val="0"/>
                <w:sz w:val="24"/>
                <w:szCs w:val="24"/>
                <w:vertAlign w:val="superscript"/>
                <w14:ligatures w14:val="none"/>
              </w:rPr>
              <w:t xml:space="preserve">2 </w:t>
            </w:r>
            <w:r w:rsidRPr="00726AE3">
              <w:rPr>
                <w:rFonts w:eastAsia="Times New Roman" w:cstheme="minorHAnsi"/>
                <w:i/>
                <w:color w:val="000000"/>
                <w:kern w:val="0"/>
                <w14:ligatures w14:val="none"/>
              </w:rPr>
              <w:t>= 1 − (LL(</w:t>
            </w:r>
            <w:r w:rsidRPr="00726AE3">
              <w:rPr>
                <w:rFonts w:eastAsia="Times New Roman" w:cstheme="minorHAnsi"/>
                <w:i/>
                <w:color w:val="000000"/>
                <w:kern w:val="0"/>
                <w:lang w:val="el-GR"/>
                <w14:ligatures w14:val="none"/>
              </w:rPr>
              <w:t>β</w:t>
            </w:r>
            <w:r w:rsidRPr="00726AE3">
              <w:rPr>
                <w:rFonts w:eastAsia="Times New Roman" w:cstheme="minorHAnsi"/>
                <w:i/>
                <w:color w:val="000000"/>
                <w:kern w:val="0"/>
                <w14:ligatures w14:val="none"/>
              </w:rPr>
              <w:t>))/(LL(0))</w:t>
            </w:r>
          </w:p>
        </w:tc>
        <w:tc>
          <w:tcPr>
            <w:tcW w:w="1326" w:type="dxa"/>
            <w:gridSpan w:val="3"/>
            <w:tcBorders>
              <w:top w:val="nil"/>
              <w:left w:val="nil"/>
              <w:bottom w:val="nil"/>
              <w:right w:val="nil"/>
            </w:tcBorders>
            <w:shd w:val="clear" w:color="auto" w:fill="auto"/>
            <w:noWrap/>
            <w:vAlign w:val="bottom"/>
            <w:hideMark/>
          </w:tcPr>
          <w:p w14:paraId="01C3E1EE"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0.281</w:t>
            </w:r>
          </w:p>
        </w:tc>
        <w:tc>
          <w:tcPr>
            <w:tcW w:w="1337" w:type="dxa"/>
            <w:gridSpan w:val="4"/>
            <w:tcBorders>
              <w:top w:val="nil"/>
              <w:left w:val="nil"/>
              <w:bottom w:val="nil"/>
              <w:right w:val="nil"/>
            </w:tcBorders>
            <w:shd w:val="clear" w:color="auto" w:fill="auto"/>
            <w:noWrap/>
            <w:vAlign w:val="bottom"/>
            <w:hideMark/>
          </w:tcPr>
          <w:p w14:paraId="52BF2859"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0.381</w:t>
            </w:r>
          </w:p>
        </w:tc>
        <w:tc>
          <w:tcPr>
            <w:tcW w:w="1337" w:type="dxa"/>
            <w:gridSpan w:val="5"/>
            <w:tcBorders>
              <w:top w:val="nil"/>
              <w:left w:val="nil"/>
              <w:bottom w:val="nil"/>
              <w:right w:val="nil"/>
            </w:tcBorders>
            <w:shd w:val="clear" w:color="auto" w:fill="auto"/>
            <w:noWrap/>
            <w:vAlign w:val="bottom"/>
            <w:hideMark/>
          </w:tcPr>
          <w:p w14:paraId="0A7BC3B7"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0.239</w:t>
            </w:r>
          </w:p>
        </w:tc>
      </w:tr>
      <w:tr w:rsidR="00EB6ABB" w:rsidRPr="00EB6ABB" w14:paraId="5385989B" w14:textId="77777777" w:rsidTr="00FB5B69">
        <w:trPr>
          <w:trHeight w:val="345"/>
        </w:trPr>
        <w:tc>
          <w:tcPr>
            <w:tcW w:w="9520" w:type="dxa"/>
            <w:gridSpan w:val="3"/>
            <w:tcBorders>
              <w:top w:val="nil"/>
              <w:left w:val="nil"/>
              <w:bottom w:val="single" w:sz="4" w:space="0" w:color="auto"/>
              <w:right w:val="nil"/>
            </w:tcBorders>
            <w:shd w:val="clear" w:color="auto" w:fill="auto"/>
            <w:noWrap/>
            <w:vAlign w:val="center"/>
            <w:hideMark/>
          </w:tcPr>
          <w:p w14:paraId="0692CEE2" w14:textId="09C68A2F" w:rsidR="00EB6ABB" w:rsidRPr="00EB6ABB" w:rsidRDefault="00EB6ABB" w:rsidP="00EB6ABB">
            <w:pPr>
              <w:spacing w:after="0" w:line="240" w:lineRule="auto"/>
              <w:rPr>
                <w:rFonts w:ascii="Calibri" w:eastAsia="Times New Roman" w:hAnsi="Calibri" w:cs="Calibri"/>
                <w:color w:val="000000"/>
                <w:kern w:val="0"/>
                <w14:ligatures w14:val="none"/>
              </w:rPr>
            </w:pPr>
            <w:r w:rsidRPr="00726AE3">
              <w:rPr>
                <w:rFonts w:eastAsia="Times New Roman" w:cstheme="minorHAnsi"/>
                <w:color w:val="000000"/>
                <w:kern w:val="0"/>
                <w14:ligatures w14:val="none"/>
              </w:rPr>
              <w:t xml:space="preserve">Adjusted </w:t>
            </w:r>
            <w:r w:rsidRPr="00726AE3">
              <w:rPr>
                <w:rFonts w:eastAsia="Times New Roman" w:cstheme="minorHAnsi"/>
                <w:color w:val="000000"/>
                <w:kern w:val="0"/>
                <w:sz w:val="24"/>
                <w:szCs w:val="24"/>
                <w14:ligatures w14:val="none"/>
              </w:rPr>
              <w:t>R</w:t>
            </w:r>
            <w:r w:rsidRPr="00726AE3">
              <w:rPr>
                <w:rFonts w:eastAsia="Times New Roman" w:cstheme="minorHAnsi"/>
                <w:color w:val="000000"/>
                <w:kern w:val="0"/>
                <w:sz w:val="24"/>
                <w:szCs w:val="24"/>
                <w:vertAlign w:val="superscript"/>
                <w14:ligatures w14:val="none"/>
              </w:rPr>
              <w:t xml:space="preserve">2 </w:t>
            </w:r>
            <w:r w:rsidRPr="00726AE3">
              <w:rPr>
                <w:rFonts w:eastAsia="Times New Roman" w:cstheme="minorHAnsi"/>
                <w:i/>
                <w:color w:val="000000"/>
                <w:kern w:val="0"/>
                <w14:ligatures w14:val="none"/>
              </w:rPr>
              <w:t>= 1 − (LL(</w:t>
            </w:r>
            <w:r w:rsidRPr="00726AE3">
              <w:rPr>
                <w:rFonts w:eastAsia="Times New Roman" w:cstheme="minorHAnsi"/>
                <w:i/>
                <w:color w:val="000000"/>
                <w:kern w:val="0"/>
                <w:lang w:val="el-GR"/>
                <w14:ligatures w14:val="none"/>
              </w:rPr>
              <w:t>β</w:t>
            </w:r>
            <w:r w:rsidRPr="00726AE3">
              <w:rPr>
                <w:rFonts w:eastAsia="Times New Roman" w:cstheme="minorHAnsi"/>
                <w:i/>
                <w:color w:val="000000"/>
                <w:kern w:val="0"/>
                <w14:ligatures w14:val="none"/>
              </w:rPr>
              <w:t>)−N)/(LL(0))</w:t>
            </w:r>
          </w:p>
        </w:tc>
        <w:tc>
          <w:tcPr>
            <w:tcW w:w="1326" w:type="dxa"/>
            <w:gridSpan w:val="3"/>
            <w:tcBorders>
              <w:top w:val="nil"/>
              <w:left w:val="nil"/>
              <w:bottom w:val="single" w:sz="4" w:space="0" w:color="auto"/>
              <w:right w:val="nil"/>
            </w:tcBorders>
            <w:shd w:val="clear" w:color="auto" w:fill="auto"/>
            <w:noWrap/>
            <w:vAlign w:val="bottom"/>
            <w:hideMark/>
          </w:tcPr>
          <w:p w14:paraId="4917701E" w14:textId="77777777" w:rsidR="00EB6ABB" w:rsidRPr="00EB6ABB" w:rsidRDefault="00EB6ABB" w:rsidP="00EB6ABB">
            <w:pPr>
              <w:spacing w:after="0" w:line="240" w:lineRule="auto"/>
              <w:rPr>
                <w:rFonts w:ascii="Calibri" w:eastAsia="Times New Roman" w:hAnsi="Calibri" w:cs="Calibri"/>
                <w:color w:val="000000"/>
                <w:kern w:val="0"/>
                <w:highlight w:val="green"/>
                <w14:ligatures w14:val="none"/>
              </w:rPr>
            </w:pPr>
            <w:r w:rsidRPr="00EB6ABB">
              <w:rPr>
                <w:rFonts w:ascii="Calibri" w:eastAsia="Times New Roman" w:hAnsi="Calibri" w:cs="Calibri"/>
                <w:color w:val="000000"/>
                <w:kern w:val="0"/>
                <w:highlight w:val="green"/>
                <w14:ligatures w14:val="none"/>
              </w:rPr>
              <w:t>0.230</w:t>
            </w:r>
          </w:p>
        </w:tc>
        <w:tc>
          <w:tcPr>
            <w:tcW w:w="1337" w:type="dxa"/>
            <w:gridSpan w:val="4"/>
            <w:tcBorders>
              <w:top w:val="nil"/>
              <w:left w:val="nil"/>
              <w:bottom w:val="single" w:sz="4" w:space="0" w:color="auto"/>
              <w:right w:val="nil"/>
            </w:tcBorders>
            <w:shd w:val="clear" w:color="auto" w:fill="auto"/>
            <w:noWrap/>
            <w:vAlign w:val="bottom"/>
            <w:hideMark/>
          </w:tcPr>
          <w:p w14:paraId="23351BB2"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0.312</w:t>
            </w:r>
          </w:p>
        </w:tc>
        <w:tc>
          <w:tcPr>
            <w:tcW w:w="1337" w:type="dxa"/>
            <w:gridSpan w:val="5"/>
            <w:tcBorders>
              <w:top w:val="nil"/>
              <w:left w:val="nil"/>
              <w:bottom w:val="single" w:sz="4" w:space="0" w:color="auto"/>
              <w:right w:val="nil"/>
            </w:tcBorders>
            <w:shd w:val="clear" w:color="auto" w:fill="auto"/>
            <w:noWrap/>
            <w:vAlign w:val="bottom"/>
            <w:hideMark/>
          </w:tcPr>
          <w:p w14:paraId="47744B9D" w14:textId="77777777" w:rsidR="00EB6ABB" w:rsidRPr="00EB6ABB" w:rsidRDefault="00EB6ABB" w:rsidP="00EB6ABB">
            <w:pPr>
              <w:spacing w:after="0" w:line="240" w:lineRule="auto"/>
              <w:rPr>
                <w:rFonts w:ascii="Calibri" w:eastAsia="Times New Roman" w:hAnsi="Calibri" w:cs="Calibri"/>
                <w:color w:val="000000"/>
                <w:kern w:val="0"/>
                <w14:ligatures w14:val="none"/>
              </w:rPr>
            </w:pPr>
            <w:r w:rsidRPr="00EB6ABB">
              <w:rPr>
                <w:rFonts w:ascii="Calibri" w:eastAsia="Times New Roman" w:hAnsi="Calibri" w:cs="Calibri"/>
                <w:color w:val="000000"/>
                <w:kern w:val="0"/>
                <w14:ligatures w14:val="none"/>
              </w:rPr>
              <w:t>0.195</w:t>
            </w:r>
          </w:p>
        </w:tc>
      </w:tr>
    </w:tbl>
    <w:p w14:paraId="4FB538B8" w14:textId="6FF6DE21" w:rsidR="00EB6ABB" w:rsidRPr="00EB6ABB" w:rsidRDefault="00EB6ABB" w:rsidP="00EB6ABB">
      <w:pPr>
        <w:sectPr w:rsidR="00EB6ABB" w:rsidRPr="00EB6ABB" w:rsidSect="00F277AB">
          <w:pgSz w:w="15840" w:h="12240" w:orient="landscape"/>
          <w:pgMar w:top="720" w:right="720" w:bottom="720" w:left="720" w:header="720" w:footer="720" w:gutter="0"/>
          <w:lnNumType w:countBy="1" w:restart="continuous"/>
          <w:cols w:space="720"/>
          <w:docGrid w:linePitch="360"/>
        </w:sectPr>
      </w:pPr>
      <w:r>
        <w:t>N = Number of estimated parameters</w:t>
      </w:r>
      <w:r>
        <w:tab/>
      </w:r>
    </w:p>
    <w:p w14:paraId="1726F434" w14:textId="3E5E1BF0" w:rsidR="00FE7DE7" w:rsidRDefault="009C5A77" w:rsidP="00441307">
      <w:pPr>
        <w:pStyle w:val="MtBody"/>
      </w:pPr>
      <w:r>
        <w:rPr>
          <w:noProof/>
        </w:rPr>
        <w:lastRenderedPageBreak/>
        <mc:AlternateContent>
          <mc:Choice Requires="wpg">
            <w:drawing>
              <wp:anchor distT="0" distB="0" distL="114300" distR="114300" simplePos="0" relativeHeight="251666441" behindDoc="0" locked="0" layoutInCell="1" allowOverlap="1" wp14:anchorId="6A0C0ED2" wp14:editId="1CCDE16C">
                <wp:simplePos x="0" y="0"/>
                <wp:positionH relativeFrom="column">
                  <wp:posOffset>1179815</wp:posOffset>
                </wp:positionH>
                <wp:positionV relativeFrom="paragraph">
                  <wp:posOffset>3232032</wp:posOffset>
                </wp:positionV>
                <wp:extent cx="3297555" cy="2745105"/>
                <wp:effectExtent l="0" t="0" r="0" b="0"/>
                <wp:wrapTopAndBottom/>
                <wp:docPr id="783608794" name="Group 3"/>
                <wp:cNvGraphicFramePr/>
                <a:graphic xmlns:a="http://schemas.openxmlformats.org/drawingml/2006/main">
                  <a:graphicData uri="http://schemas.microsoft.com/office/word/2010/wordprocessingGroup">
                    <wpg:wgp>
                      <wpg:cNvGrpSpPr/>
                      <wpg:grpSpPr>
                        <a:xfrm>
                          <a:off x="0" y="0"/>
                          <a:ext cx="3297555" cy="2745105"/>
                          <a:chOff x="0" y="0"/>
                          <a:chExt cx="3882390" cy="3075710"/>
                        </a:xfrm>
                      </wpg:grpSpPr>
                      <pic:pic xmlns:pic="http://schemas.openxmlformats.org/drawingml/2006/picture">
                        <pic:nvPicPr>
                          <pic:cNvPr id="696466252" name="Picture 2"/>
                          <pic:cNvPicPr>
                            <a:picLocks noChangeAspect="1"/>
                          </pic:cNvPicPr>
                        </pic:nvPicPr>
                        <pic:blipFill rotWithShape="1">
                          <a:blip r:embed="rId37">
                            <a:extLst>
                              <a:ext uri="{28A0092B-C50C-407E-A947-70E740481C1C}">
                                <a14:useLocalDpi xmlns:a14="http://schemas.microsoft.com/office/drawing/2010/main" val="0"/>
                              </a:ext>
                            </a:extLst>
                          </a:blip>
                          <a:srcRect r="63237" b="55707"/>
                          <a:stretch/>
                        </pic:blipFill>
                        <pic:spPr bwMode="auto">
                          <a:xfrm>
                            <a:off x="0" y="0"/>
                            <a:ext cx="3882390" cy="2743200"/>
                          </a:xfrm>
                          <a:prstGeom prst="rect">
                            <a:avLst/>
                          </a:prstGeom>
                          <a:noFill/>
                          <a:ln>
                            <a:noFill/>
                          </a:ln>
                          <a:extLst>
                            <a:ext uri="{53640926-AAD7-44D8-BBD7-CCE9431645EC}">
                              <a14:shadowObscured xmlns:a14="http://schemas.microsoft.com/office/drawing/2010/main"/>
                            </a:ext>
                          </a:extLst>
                        </pic:spPr>
                      </pic:pic>
                      <wps:wsp>
                        <wps:cNvPr id="65269586" name="Text Box 1"/>
                        <wps:cNvSpPr txBox="1"/>
                        <wps:spPr>
                          <a:xfrm>
                            <a:off x="427511" y="2743200"/>
                            <a:ext cx="3324860" cy="332510"/>
                          </a:xfrm>
                          <a:prstGeom prst="rect">
                            <a:avLst/>
                          </a:prstGeom>
                          <a:solidFill>
                            <a:prstClr val="white"/>
                          </a:solidFill>
                          <a:ln>
                            <a:noFill/>
                          </a:ln>
                        </wps:spPr>
                        <wps:txbx>
                          <w:txbxContent>
                            <w:p w14:paraId="4FC99F20" w14:textId="3C00C03E" w:rsidR="001A66B7" w:rsidRPr="00B43EDF" w:rsidRDefault="001A66B7" w:rsidP="001A66B7">
                              <w:pPr>
                                <w:pStyle w:val="Caption"/>
                                <w:rPr>
                                  <w:rFonts w:ascii="Times New Roman" w:hAnsi="Times New Roman" w:cs="Times New Roman"/>
                                  <w:noProof/>
                                  <w:color w:val="000000" w:themeColor="text1"/>
                                  <w:sz w:val="24"/>
                                  <w:szCs w:val="24"/>
                                </w:rPr>
                              </w:pPr>
                              <w:r>
                                <w:t xml:space="preserve">Figure </w:t>
                              </w:r>
                              <w:r w:rsidR="00BC1F44">
                                <w:t>6</w:t>
                              </w:r>
                              <w:r w:rsidRPr="00C500CC">
                                <w:t xml:space="preserve">: Distribution of Give-Way or Uncontrolled Junctions </w:t>
                              </w:r>
                              <w:r w:rsidR="003B7C4D">
                                <w:t>parameter for Post-COVID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A0C0ED2" id="_x0000_s1056" style="position:absolute;left:0;text-align:left;margin-left:92.9pt;margin-top:254.5pt;width:259.65pt;height:216.15pt;z-index:251666441;mso-width-relative:margin;mso-height-relative:margin" coordsize="38823,3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">
                <v:shape id="Picture 2" o:spid="_x0000_s1057" type="#_x0000_t75" style="position:absolute;width:3882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">
                  <v:imagedata r:id="rId38" o:title="" cropbottom="36508f" cropright="41443f"/>
                </v:shape>
                <v:shape id="Text Box 1" o:spid="_x0000_s1058" type="#_x0000_t202" style="position:absolute;left:4275;top:27432;width:3324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" stroked="f">
                  <v:textbox inset="0,0,0,0">
                    <w:txbxContent>
                      <w:p w14:paraId="4FC99F20" w14:textId="3C00C03E" w:rsidR="001A66B7" w:rsidRPr="00B43EDF" w:rsidRDefault="001A66B7" w:rsidP="001A66B7">
                        <w:pPr>
                          <w:pStyle w:val="Caption"/>
                          <w:rPr>
                            <w:rFonts w:ascii="Times New Roman" w:hAnsi="Times New Roman" w:cs="Times New Roman"/>
                            <w:noProof/>
                            <w:color w:val="000000" w:themeColor="text1"/>
                            <w:sz w:val="24"/>
                            <w:szCs w:val="24"/>
                          </w:rPr>
                        </w:pPr>
                        <w:r>
                          <w:t xml:space="preserve">Figure </w:t>
                        </w:r>
                        <w:r w:rsidR="00BC1F44">
                          <w:t>6</w:t>
                        </w:r>
                        <w:r w:rsidRPr="00C500CC">
                          <w:t xml:space="preserve">: Distribution of Give-Way or Uncontrolled Junctions </w:t>
                        </w:r>
                        <w:r w:rsidR="003B7C4D">
                          <w:t xml:space="preserve">parameter for </w:t>
                        </w:r>
                        <w:proofErr w:type="gramStart"/>
                        <w:r w:rsidR="003B7C4D">
                          <w:t>Post-COVID</w:t>
                        </w:r>
                        <w:proofErr w:type="gramEnd"/>
                        <w:r w:rsidR="003B7C4D">
                          <w:t xml:space="preserve"> model</w:t>
                        </w:r>
                      </w:p>
                    </w:txbxContent>
                  </v:textbox>
                </v:shape>
                <w10:wrap type="topAndBottom"/>
              </v:group>
            </w:pict>
          </mc:Fallback>
        </mc:AlternateContent>
      </w:r>
      <w:r w:rsidR="007911E5" w:rsidRPr="007911E5">
        <w:t>Moreover, in the post-COVID model, the variable representing crashes occurring during the summer season, and in the 2018-2022 model, the variable representing motorcycles as the second party in the crash, introduce heterogeneity in the mean of the give-way or uncontrolled junctions parameter.</w:t>
      </w:r>
      <w:r w:rsidR="007911E5">
        <w:rPr>
          <w:color w:val="FF0000"/>
        </w:rPr>
        <w:t xml:space="preserve"> </w:t>
      </w:r>
      <w:r w:rsidR="00455E39" w:rsidRPr="006C6637">
        <w:t>This increases the mean of the random parameter, resulting in a higher probability of the mobility scooter rider being severely injured or killed.</w:t>
      </w:r>
      <w:r w:rsidR="00455E39">
        <w:t xml:space="preserve"> </w:t>
      </w:r>
      <w:r w:rsidR="00455E39" w:rsidRPr="00A712DF">
        <w:t xml:space="preserve">Furthermore, the variable indicating the location of the </w:t>
      </w:r>
      <w:r w:rsidR="00455E39">
        <w:t>mobility scooter</w:t>
      </w:r>
      <w:r w:rsidR="00455E39" w:rsidRPr="00A712DF">
        <w:t xml:space="preserve"> </w:t>
      </w:r>
      <w:r w:rsidR="00455E39">
        <w:t>o</w:t>
      </w:r>
      <w:r w:rsidR="00455E39" w:rsidRPr="00A712DF">
        <w:t>n the footway causes heterogeneity in the variance of the</w:t>
      </w:r>
      <w:r w:rsidR="00455E39">
        <w:t xml:space="preserve"> </w:t>
      </w:r>
      <w:r w:rsidR="003B7C4D" w:rsidRPr="007911E5">
        <w:t xml:space="preserve">2018-2022 </w:t>
      </w:r>
      <w:r w:rsidR="00455E39">
        <w:t>model</w:t>
      </w:r>
      <w:r w:rsidR="00455E39" w:rsidRPr="00A712DF">
        <w:t xml:space="preserve"> random parameter, widening the distribution of the variable. This indicates that crashes at give-way or uncontrolled junctions have a higher degree of randomness when the </w:t>
      </w:r>
      <w:r w:rsidR="00455E39">
        <w:t xml:space="preserve">mobility scooter </w:t>
      </w:r>
      <w:r w:rsidR="00455E39" w:rsidRPr="00A712DF">
        <w:t>is on the footway.</w:t>
      </w:r>
    </w:p>
    <w:p w14:paraId="35472E9B" w14:textId="1C96B718" w:rsidR="003B7C4D" w:rsidRPr="008D0182" w:rsidRDefault="00293DAB" w:rsidP="003B7C4D">
      <w:pPr>
        <w:pStyle w:val="MtBody"/>
      </w:pPr>
      <w:r w:rsidRPr="008D0182">
        <w:t>Figure 7 and Figure A.2 are SHAP interaction plots used to compare the results of the XGBoost model and the RPBL-HMV model. In the post-COVID model, two variables generated heterogeneity in the mean of the random parameter: Season (summer) and Other-Party Deprived Driver. These variables influenced the mean of the variable representing give-way or uncontrolled junctions.</w:t>
      </w:r>
      <w:r w:rsidR="003B7C4D">
        <w:t xml:space="preserve"> </w:t>
      </w:r>
      <w:r w:rsidR="003B7C4D" w:rsidRPr="003B7C4D">
        <w:t>The interaction between the random parameter and each of these variables is examined in Figures 7 and A.2 by utilizing the SHAP values of the XGBoost model.</w:t>
      </w:r>
    </w:p>
    <w:bookmarkStart w:id="31" w:name="_Hlk170486206"/>
    <w:p w14:paraId="60DEE3F3" w14:textId="4AD268B0" w:rsidR="00441307" w:rsidRPr="00293DAB" w:rsidRDefault="00996E20" w:rsidP="00E9690A">
      <w:pPr>
        <w:pStyle w:val="MtBody"/>
      </w:pPr>
      <w:r w:rsidRPr="00E92C56">
        <w:rPr>
          <w:noProof/>
          <w:highlight w:val="green"/>
        </w:rPr>
        <w:lastRenderedPageBreak/>
        <mc:AlternateContent>
          <mc:Choice Requires="wpg">
            <w:drawing>
              <wp:anchor distT="0" distB="0" distL="114300" distR="114300" simplePos="0" relativeHeight="251715593" behindDoc="0" locked="0" layoutInCell="1" allowOverlap="1" wp14:anchorId="6B2FAC23" wp14:editId="405164D1">
                <wp:simplePos x="0" y="0"/>
                <wp:positionH relativeFrom="column">
                  <wp:posOffset>380542</wp:posOffset>
                </wp:positionH>
                <wp:positionV relativeFrom="paragraph">
                  <wp:posOffset>4443818</wp:posOffset>
                </wp:positionV>
                <wp:extent cx="5254625" cy="3638550"/>
                <wp:effectExtent l="19050" t="19050" r="22225" b="0"/>
                <wp:wrapTopAndBottom/>
                <wp:docPr id="76879557" name="Group 21"/>
                <wp:cNvGraphicFramePr/>
                <a:graphic xmlns:a="http://schemas.openxmlformats.org/drawingml/2006/main">
                  <a:graphicData uri="http://schemas.microsoft.com/office/word/2010/wordprocessingGroup">
                    <wpg:wgp>
                      <wpg:cNvGrpSpPr/>
                      <wpg:grpSpPr>
                        <a:xfrm>
                          <a:off x="0" y="0"/>
                          <a:ext cx="5254625" cy="3638550"/>
                          <a:chOff x="0" y="0"/>
                          <a:chExt cx="5254625" cy="3638550"/>
                        </a:xfrm>
                      </wpg:grpSpPr>
                      <wpg:grpSp>
                        <wpg:cNvPr id="1843606290" name="Group 20"/>
                        <wpg:cNvGrpSpPr/>
                        <wpg:grpSpPr>
                          <a:xfrm>
                            <a:off x="0" y="0"/>
                            <a:ext cx="5254625" cy="3638550"/>
                            <a:chOff x="0" y="0"/>
                            <a:chExt cx="5254625" cy="3638550"/>
                          </a:xfrm>
                        </wpg:grpSpPr>
                        <wpg:grpSp>
                          <wpg:cNvPr id="1317322117" name="Group 19"/>
                          <wpg:cNvGrpSpPr/>
                          <wpg:grpSpPr>
                            <a:xfrm>
                              <a:off x="0" y="0"/>
                              <a:ext cx="5254625" cy="3638550"/>
                              <a:chOff x="0" y="0"/>
                              <a:chExt cx="5254625" cy="3638550"/>
                            </a:xfrm>
                          </wpg:grpSpPr>
                          <wpg:grpSp>
                            <wpg:cNvPr id="853374132" name="Group 1"/>
                            <wpg:cNvGrpSpPr/>
                            <wpg:grpSpPr>
                              <a:xfrm>
                                <a:off x="0" y="0"/>
                                <a:ext cx="5254625" cy="3638550"/>
                                <a:chOff x="0" y="0"/>
                                <a:chExt cx="4481195" cy="3409950"/>
                              </a:xfrm>
                            </wpg:grpSpPr>
                            <wps:wsp>
                              <wps:cNvPr id="1518111881" name="Text Box 2"/>
                              <wps:cNvSpPr txBox="1">
                                <a:spLocks noChangeArrowheads="1"/>
                              </wps:cNvSpPr>
                              <wps:spPr bwMode="auto">
                                <a:xfrm>
                                  <a:off x="57150" y="3114675"/>
                                  <a:ext cx="4116705" cy="295275"/>
                                </a:xfrm>
                                <a:prstGeom prst="rect">
                                  <a:avLst/>
                                </a:prstGeom>
                                <a:solidFill>
                                  <a:srgbClr val="FFFFFF"/>
                                </a:solidFill>
                                <a:ln w="9525">
                                  <a:noFill/>
                                  <a:miter lim="800000"/>
                                  <a:headEnd/>
                                  <a:tailEnd/>
                                </a:ln>
                              </wps:spPr>
                              <wps:txbx>
                                <w:txbxContent>
                                  <w:p w14:paraId="049FA465" w14:textId="77777777" w:rsidR="00441307" w:rsidRDefault="00441307" w:rsidP="00441307">
                                    <w:pPr>
                                      <w:pStyle w:val="Caption"/>
                                      <w:jc w:val="center"/>
                                    </w:pPr>
                                    <w:r w:rsidRPr="008D0182">
                                      <w:t>Figure 7: SHAP Interaction between Junction Type and Season from XGBoost model</w:t>
                                    </w:r>
                                  </w:p>
                                  <w:p w14:paraId="4EFCA626" w14:textId="77777777" w:rsidR="00441307" w:rsidRDefault="00441307" w:rsidP="00441307">
                                    <w:pPr>
                                      <w:jc w:val="center"/>
                                    </w:pPr>
                                  </w:p>
                                </w:txbxContent>
                              </wps:txbx>
                              <wps:bodyPr rot="0" vert="horz" wrap="square" lIns="91440" tIns="45720" rIns="91440" bIns="45720" anchor="t" anchorCtr="0">
                                <a:noAutofit/>
                              </wps:bodyPr>
                            </wps:wsp>
                            <pic:pic xmlns:pic="http://schemas.openxmlformats.org/drawingml/2006/picture">
                              <pic:nvPicPr>
                                <pic:cNvPr id="1552573902" name="Picture 4"/>
                                <pic:cNvPicPr>
                                  <a:picLocks noChangeAspect="1"/>
                                </pic:cNvPicPr>
                              </pic:nvPicPr>
                              <pic:blipFill rotWithShape="1">
                                <a:blip r:embed="rId39">
                                  <a:extLst>
                                    <a:ext uri="{28A0092B-C50C-407E-A947-70E740481C1C}">
                                      <a14:useLocalDpi xmlns:a14="http://schemas.microsoft.com/office/drawing/2010/main" val="0"/>
                                    </a:ext>
                                  </a:extLst>
                                </a:blip>
                                <a:srcRect r="56708" b="50887"/>
                                <a:stretch/>
                              </pic:blipFill>
                              <pic:spPr bwMode="auto">
                                <a:xfrm>
                                  <a:off x="0" y="0"/>
                                  <a:ext cx="4481195" cy="2981325"/>
                                </a:xfrm>
                                <a:prstGeom prst="rect">
                                  <a:avLst/>
                                </a:prstGeom>
                                <a:ln>
                                  <a:solidFill>
                                    <a:schemeClr val="tx1"/>
                                  </a:solidFill>
                                </a:ln>
                                <a:extLst>
                                  <a:ext uri="{53640926-AAD7-44D8-BBD7-CCE9431645EC}">
                                    <a14:shadowObscured xmlns:a14="http://schemas.microsoft.com/office/drawing/2010/main"/>
                                  </a:ext>
                                </a:extLst>
                              </pic:spPr>
                            </pic:pic>
                          </wpg:grpSp>
                          <wps:wsp>
                            <wps:cNvPr id="1693561881" name="Rectangle: Rounded Corners 18"/>
                            <wps:cNvSpPr/>
                            <wps:spPr>
                              <a:xfrm>
                                <a:off x="4606112" y="55378"/>
                                <a:ext cx="435581" cy="20396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686210" name="Rectangle: Rounded Corners 18"/>
                            <wps:cNvSpPr/>
                            <wps:spPr>
                              <a:xfrm rot="5400000">
                                <a:off x="4496079" y="1320833"/>
                                <a:ext cx="513893" cy="272562"/>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237021" name="Rectangle: Rounded Corners 18"/>
                            <wps:cNvSpPr/>
                            <wps:spPr>
                              <a:xfrm>
                                <a:off x="4606112" y="1937341"/>
                                <a:ext cx="435581" cy="20396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926380" name="Rectangle: Rounded Corners 18"/>
                            <wps:cNvSpPr/>
                            <wps:spPr>
                              <a:xfrm>
                                <a:off x="4616745" y="650802"/>
                                <a:ext cx="435581" cy="20396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431198" name="Rectangle: Rounded Corners 18"/>
                            <wps:cNvSpPr/>
                            <wps:spPr>
                              <a:xfrm>
                                <a:off x="4606112" y="2628457"/>
                                <a:ext cx="435581" cy="20396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3650031" name="Text Box 2"/>
                          <wps:cNvSpPr txBox="1">
                            <a:spLocks noChangeArrowheads="1"/>
                          </wps:cNvSpPr>
                          <wps:spPr bwMode="auto">
                            <a:xfrm>
                              <a:off x="4531684" y="1448243"/>
                              <a:ext cx="254635" cy="350520"/>
                            </a:xfrm>
                            <a:prstGeom prst="rect">
                              <a:avLst/>
                            </a:prstGeom>
                            <a:noFill/>
                            <a:ln w="9525">
                              <a:noFill/>
                              <a:miter lim="800000"/>
                              <a:headEnd/>
                              <a:tailEnd/>
                            </a:ln>
                          </wps:spPr>
                          <wps:txbx>
                            <w:txbxContent>
                              <w:p w14:paraId="785F719A" w14:textId="77777777" w:rsidR="00996E20" w:rsidRPr="00996E20" w:rsidRDefault="00996E20" w:rsidP="00996E20">
                                <w:pPr>
                                  <w:rPr>
                                    <w:b/>
                                    <w:bCs/>
                                    <w:sz w:val="28"/>
                                    <w:szCs w:val="28"/>
                                  </w:rPr>
                                </w:pPr>
                                <w:r w:rsidRPr="00996E20">
                                  <w:rPr>
                                    <w:b/>
                                    <w:bCs/>
                                    <w:sz w:val="28"/>
                                    <w:szCs w:val="28"/>
                                  </w:rPr>
                                  <w:t>1</w:t>
                                </w:r>
                              </w:p>
                            </w:txbxContent>
                          </wps:txbx>
                          <wps:bodyPr rot="0" vert="horz" wrap="square" lIns="91440" tIns="45720" rIns="91440" bIns="45720" anchor="t" anchorCtr="0">
                            <a:noAutofit/>
                          </wps:bodyPr>
                        </wps:wsp>
                        <wps:wsp>
                          <wps:cNvPr id="1178322387" name="Text Box 2"/>
                          <wps:cNvSpPr txBox="1">
                            <a:spLocks noChangeArrowheads="1"/>
                          </wps:cNvSpPr>
                          <wps:spPr bwMode="auto">
                            <a:xfrm>
                              <a:off x="4531684" y="182968"/>
                              <a:ext cx="254635" cy="350520"/>
                            </a:xfrm>
                            <a:prstGeom prst="rect">
                              <a:avLst/>
                            </a:prstGeom>
                            <a:noFill/>
                            <a:ln w="9525">
                              <a:noFill/>
                              <a:miter lim="800000"/>
                              <a:headEnd/>
                              <a:tailEnd/>
                            </a:ln>
                          </wps:spPr>
                          <wps:txbx>
                            <w:txbxContent>
                              <w:p w14:paraId="76A72E35" w14:textId="5A2CAEDF" w:rsidR="00996E20" w:rsidRPr="00996E20" w:rsidRDefault="00996E20" w:rsidP="00996E20">
                                <w:pPr>
                                  <w:rPr>
                                    <w:b/>
                                    <w:bCs/>
                                    <w:sz w:val="28"/>
                                    <w:szCs w:val="28"/>
                                  </w:rPr>
                                </w:pPr>
                                <w:r>
                                  <w:rPr>
                                    <w:b/>
                                    <w:bCs/>
                                    <w:sz w:val="28"/>
                                    <w:szCs w:val="28"/>
                                  </w:rPr>
                                  <w:t>3</w:t>
                                </w:r>
                              </w:p>
                            </w:txbxContent>
                          </wps:txbx>
                          <wps:bodyPr rot="0" vert="horz" wrap="square" lIns="91440" tIns="45720" rIns="91440" bIns="45720" anchor="t" anchorCtr="0">
                            <a:noAutofit/>
                          </wps:bodyPr>
                        </wps:wsp>
                      </wpg:grpSp>
                      <wps:wsp>
                        <wps:cNvPr id="1214439682" name="Text Box 2"/>
                        <wps:cNvSpPr txBox="1">
                          <a:spLocks noChangeArrowheads="1"/>
                        </wps:cNvSpPr>
                        <wps:spPr bwMode="auto">
                          <a:xfrm>
                            <a:off x="4531685" y="2086197"/>
                            <a:ext cx="254635" cy="350520"/>
                          </a:xfrm>
                          <a:prstGeom prst="rect">
                            <a:avLst/>
                          </a:prstGeom>
                          <a:noFill/>
                          <a:ln w="9525">
                            <a:noFill/>
                            <a:miter lim="800000"/>
                            <a:headEnd/>
                            <a:tailEnd/>
                          </a:ln>
                        </wps:spPr>
                        <wps:txbx>
                          <w:txbxContent>
                            <w:p w14:paraId="3DACF524" w14:textId="1BF45203" w:rsidR="00996E20" w:rsidRPr="00996E20" w:rsidRDefault="00996E20">
                              <w:pPr>
                                <w:rPr>
                                  <w:b/>
                                  <w:bCs/>
                                  <w:sz w:val="28"/>
                                  <w:szCs w:val="28"/>
                                </w:rPr>
                              </w:pPr>
                              <w:r>
                                <w:rPr>
                                  <w:b/>
                                  <w:bCs/>
                                  <w:sz w:val="28"/>
                                  <w:szCs w:val="28"/>
                                </w:rPr>
                                <w:t>0</w:t>
                              </w:r>
                            </w:p>
                          </w:txbxContent>
                        </wps:txbx>
                        <wps:bodyPr rot="0" vert="horz" wrap="square" lIns="91440" tIns="45720" rIns="91440" bIns="45720" anchor="t" anchorCtr="0">
                          <a:noAutofit/>
                        </wps:bodyPr>
                      </wps:wsp>
                      <wps:wsp>
                        <wps:cNvPr id="1896399959" name="Text Box 2"/>
                        <wps:cNvSpPr txBox="1">
                          <a:spLocks noChangeArrowheads="1"/>
                        </wps:cNvSpPr>
                        <wps:spPr bwMode="auto">
                          <a:xfrm>
                            <a:off x="4531685" y="735862"/>
                            <a:ext cx="254635" cy="350520"/>
                          </a:xfrm>
                          <a:prstGeom prst="rect">
                            <a:avLst/>
                          </a:prstGeom>
                          <a:noFill/>
                          <a:ln w="9525">
                            <a:noFill/>
                            <a:miter lim="800000"/>
                            <a:headEnd/>
                            <a:tailEnd/>
                          </a:ln>
                        </wps:spPr>
                        <wps:txbx>
                          <w:txbxContent>
                            <w:p w14:paraId="407313E8" w14:textId="579D8739" w:rsidR="00996E20" w:rsidRPr="00996E20" w:rsidRDefault="00996E20" w:rsidP="00996E20">
                              <w:pPr>
                                <w:rPr>
                                  <w:b/>
                                  <w:bCs/>
                                  <w:sz w:val="28"/>
                                  <w:szCs w:val="28"/>
                                </w:rPr>
                              </w:pPr>
                              <w:r>
                                <w:rPr>
                                  <w:b/>
                                  <w:bCs/>
                                  <w:sz w:val="28"/>
                                  <w:szCs w:val="28"/>
                                </w:rPr>
                                <w:t>2</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6B2FAC23" id="Group 21" o:spid="_x0000_s1059" style="position:absolute;left:0;text-align:left;margin-left:29.95pt;margin-top:349.9pt;width:413.75pt;height:286.5pt;z-index:251715593" coordsize="52546,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">
                <v:group id="Group 20" o:spid="_x0000_s1060" style="position:absolute;width:52546;height:36385" coordsize="52546,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">
                  <v:group id="Group 19" o:spid="_x0000_s1061" style="position:absolute;width:52546;height:36385" coordsize="52546,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">
                    <v:group id="_x0000_s1062" style="position:absolute;width:52546;height:36385" coordsize="44811,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">
                      <v:shape id="Text Box 2" o:spid="_x0000_s1063" type="#_x0000_t202" style="position:absolute;left:571;top:31146;width:411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" stroked="f">
                        <v:textbox>
                          <w:txbxContent>
                            <w:p w14:paraId="049FA465" w14:textId="77777777" w:rsidR="00441307" w:rsidRDefault="00441307" w:rsidP="00441307">
                              <w:pPr>
                                <w:pStyle w:val="Caption"/>
                                <w:jc w:val="center"/>
                              </w:pPr>
                              <w:r w:rsidRPr="008D0182">
                                <w:t xml:space="preserve">Figure 7: SHAP Interaction between Junction Type and Season from </w:t>
                              </w:r>
                              <w:proofErr w:type="spellStart"/>
                              <w:r w:rsidRPr="008D0182">
                                <w:t>XGBoost</w:t>
                              </w:r>
                              <w:proofErr w:type="spellEnd"/>
                              <w:r w:rsidRPr="008D0182">
                                <w:t xml:space="preserve"> model</w:t>
                              </w:r>
                            </w:p>
                            <w:p w14:paraId="4EFCA626" w14:textId="77777777" w:rsidR="00441307" w:rsidRDefault="00441307" w:rsidP="00441307">
                              <w:pPr>
                                <w:jc w:val="center"/>
                              </w:pPr>
                            </w:p>
                          </w:txbxContent>
                        </v:textbox>
                      </v:shape>
                      <v:shape id="Picture 4" o:spid="_x0000_s1064" type="#_x0000_t75" style="position:absolute;width:44811;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" stroked="t" strokecolor="black [3213]">
                        <v:imagedata r:id="rId40" o:title="" cropbottom="33349f" cropright="37164f"/>
                        <v:path arrowok="t"/>
                      </v:shape>
                    </v:group>
                    <v:roundrect id="Rectangle: Rounded Corners 18" o:spid="_x0000_s1065" style="position:absolute;left:46061;top:553;width:4355;height:2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" fillcolor="white [3212]" stroked="f" strokeweight="1pt">
                      <v:stroke joinstyle="miter"/>
                    </v:roundrect>
                    <v:roundrect id="Rectangle: Rounded Corners 18" o:spid="_x0000_s1066" style="position:absolute;left:44960;top:13208;width:5139;height:272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" fillcolor="white [3212]" stroked="f" strokeweight="1pt">
                      <v:stroke joinstyle="miter"/>
                    </v:roundrect>
                    <v:roundrect id="Rectangle: Rounded Corners 18" o:spid="_x0000_s1067" style="position:absolute;left:46061;top:19373;width:4355;height:2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" fillcolor="white [3212]" stroked="f" strokeweight="1pt">
                      <v:stroke joinstyle="miter"/>
                    </v:roundrect>
                    <v:roundrect id="Rectangle: Rounded Corners 18" o:spid="_x0000_s1068" style="position:absolute;left:46167;top:6508;width:4356;height:2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" fillcolor="white [3212]" stroked="f" strokeweight="1pt">
                      <v:stroke joinstyle="miter"/>
                    </v:roundrect>
                    <v:roundrect id="Rectangle: Rounded Corners 18" o:spid="_x0000_s1069" style="position:absolute;left:46061;top:26284;width:4355;height:2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" fillcolor="white [3212]" stroked="f" strokeweight="1pt">
                      <v:stroke joinstyle="miter"/>
                    </v:roundrect>
                  </v:group>
                  <v:shape id="Text Box 2" o:spid="_x0000_s1070" type="#_x0000_t202" style="position:absolute;left:45316;top:14482;width:254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" filled="f" stroked="f">
                    <v:textbox>
                      <w:txbxContent>
                        <w:p w14:paraId="785F719A" w14:textId="77777777" w:rsidR="00996E20" w:rsidRPr="00996E20" w:rsidRDefault="00996E20" w:rsidP="00996E20">
                          <w:pPr>
                            <w:rPr>
                              <w:b/>
                              <w:bCs/>
                              <w:sz w:val="28"/>
                              <w:szCs w:val="28"/>
                            </w:rPr>
                          </w:pPr>
                          <w:r w:rsidRPr="00996E20">
                            <w:rPr>
                              <w:b/>
                              <w:bCs/>
                              <w:sz w:val="28"/>
                              <w:szCs w:val="28"/>
                            </w:rPr>
                            <w:t>1</w:t>
                          </w:r>
                        </w:p>
                      </w:txbxContent>
                    </v:textbox>
                  </v:shape>
                  <v:shape id="Text Box 2" o:spid="_x0000_s1071" type="#_x0000_t202" style="position:absolute;left:45316;top:1829;width:254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" filled="f" stroked="f">
                    <v:textbox>
                      <w:txbxContent>
                        <w:p w14:paraId="76A72E35" w14:textId="5A2CAEDF" w:rsidR="00996E20" w:rsidRPr="00996E20" w:rsidRDefault="00996E20" w:rsidP="00996E20">
                          <w:pPr>
                            <w:rPr>
                              <w:b/>
                              <w:bCs/>
                              <w:sz w:val="28"/>
                              <w:szCs w:val="28"/>
                            </w:rPr>
                          </w:pPr>
                          <w:r>
                            <w:rPr>
                              <w:b/>
                              <w:bCs/>
                              <w:sz w:val="28"/>
                              <w:szCs w:val="28"/>
                            </w:rPr>
                            <w:t>3</w:t>
                          </w:r>
                        </w:p>
                      </w:txbxContent>
                    </v:textbox>
                  </v:shape>
                </v:group>
                <v:shape id="Text Box 2" o:spid="_x0000_s1072" type="#_x0000_t202" style="position:absolute;left:45316;top:20861;width:254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" filled="f" stroked="f">
                  <v:textbox>
                    <w:txbxContent>
                      <w:p w14:paraId="3DACF524" w14:textId="1BF45203" w:rsidR="00996E20" w:rsidRPr="00996E20" w:rsidRDefault="00996E20">
                        <w:pPr>
                          <w:rPr>
                            <w:b/>
                            <w:bCs/>
                            <w:sz w:val="28"/>
                            <w:szCs w:val="28"/>
                          </w:rPr>
                        </w:pPr>
                        <w:r>
                          <w:rPr>
                            <w:b/>
                            <w:bCs/>
                            <w:sz w:val="28"/>
                            <w:szCs w:val="28"/>
                          </w:rPr>
                          <w:t>0</w:t>
                        </w:r>
                      </w:p>
                    </w:txbxContent>
                  </v:textbox>
                </v:shape>
                <v:shape id="Text Box 2" o:spid="_x0000_s1073" type="#_x0000_t202" style="position:absolute;left:45316;top:7358;width:254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" filled="f" stroked="f">
                  <v:textbox>
                    <w:txbxContent>
                      <w:p w14:paraId="407313E8" w14:textId="579D8739" w:rsidR="00996E20" w:rsidRPr="00996E20" w:rsidRDefault="00996E20" w:rsidP="00996E20">
                        <w:pPr>
                          <w:rPr>
                            <w:b/>
                            <w:bCs/>
                            <w:sz w:val="28"/>
                            <w:szCs w:val="28"/>
                          </w:rPr>
                        </w:pPr>
                        <w:r>
                          <w:rPr>
                            <w:b/>
                            <w:bCs/>
                            <w:sz w:val="28"/>
                            <w:szCs w:val="28"/>
                          </w:rPr>
                          <w:t>2</w:t>
                        </w:r>
                      </w:p>
                    </w:txbxContent>
                  </v:textbox>
                </v:shape>
                <w10:wrap type="topAndBottom"/>
              </v:group>
            </w:pict>
          </mc:Fallback>
        </mc:AlternateContent>
      </w:r>
      <w:r w:rsidR="00293DAB" w:rsidRPr="00E92C56">
        <w:rPr>
          <w:highlight w:val="green"/>
        </w:rPr>
        <w:t>The X axis of plot shows different categories of</w:t>
      </w:r>
      <w:r w:rsidR="00F84597" w:rsidRPr="00E92C56">
        <w:rPr>
          <w:highlight w:val="green"/>
        </w:rPr>
        <w:t xml:space="preserve"> “</w:t>
      </w:r>
      <w:r w:rsidR="00293DAB" w:rsidRPr="00E92C56">
        <w:rPr>
          <w:highlight w:val="green"/>
        </w:rPr>
        <w:t>Junction type</w:t>
      </w:r>
      <w:r w:rsidR="00F84597" w:rsidRPr="00E92C56">
        <w:rPr>
          <w:highlight w:val="green"/>
        </w:rPr>
        <w:t>”</w:t>
      </w:r>
      <w:r w:rsidR="00293DAB" w:rsidRPr="00E92C56">
        <w:rPr>
          <w:highlight w:val="green"/>
        </w:rPr>
        <w:t xml:space="preserve"> variable, the left-side of the Y axis is SHAP values of them and their effect on the output of XGBoost model and the right-side of the Y axis which shows different colors of dots, represents different categories of variable Season </w:t>
      </w:r>
      <w:r w:rsidR="00293DAB" w:rsidRPr="00E92C56">
        <w:rPr>
          <w:highlight w:val="green"/>
        </w:rPr>
        <w:fldChar w:fldCharType="begin"/>
      </w:r>
      <w:r w:rsidR="00293DAB" w:rsidRPr="00E92C56">
        <w:rPr>
          <w:highlight w:val="green"/>
        </w:rPr>
        <w:instrText xml:space="preserve"> ADDIN EN.CITE &lt;EndNote&gt;&lt;Cite&gt;&lt;Author&gt;Wen&lt;/Author&gt;&lt;Year&gt;2021&lt;/Year&gt;&lt;RecNum&gt;103&lt;/RecNum&gt;&lt;DisplayText&gt;(Wen&lt;style face="italic"&gt; et al.&lt;/style&gt; 2021)&lt;/DisplayText&gt;&lt;record&gt;&lt;rec-number&gt;103&lt;/rec-number&gt;&lt;foreign-keys&gt;&lt;key app="EN" db-id="2rewwrreqe9zfmewtv35p55bsf059sx5assw" timestamp="1717690149"&gt;103&lt;/key&gt;&lt;/foreign-keys&gt;&lt;ref-type name="Journal Article"&gt;17&lt;/ref-type&gt;&lt;contributors&gt;&lt;authors&gt;&lt;author&gt;Wen, Xiao&lt;/author&gt;&lt;author&gt;Xie, Yuanchang&lt;/author&gt;&lt;author&gt;Wu, Lingtao&lt;/author&gt;&lt;author&gt;Jiang, Liming&lt;/author&gt;&lt;/authors&gt;&lt;/contributors&gt;&lt;titles&gt;&lt;title&gt;Quantifying and comparing the effects of key risk factors on various types of roadway segment crashes with LightGBM and SHAP&lt;/title&gt;&lt;secondary-title&gt;Accident Analysis &amp;amp; Prevention&lt;/secondary-title&gt;&lt;/titles&gt;&lt;periodical&gt;&lt;full-title&gt;Accident Analysis &amp;amp; Prevention&lt;/full-title&gt;&lt;/periodical&gt;&lt;pages&gt;106261&lt;/pages&gt;&lt;volume&gt;159&lt;/volume&gt;&lt;keywords&gt;&lt;keyword&gt;Safety&lt;/keyword&gt;&lt;keyword&gt;Crash frequency&lt;/keyword&gt;&lt;keyword&gt;LightGBM&lt;/keyword&gt;&lt;keyword&gt;SHAP&lt;/keyword&gt;&lt;keyword&gt;Crash type&lt;/keyword&gt;&lt;keyword&gt;Machine learning&lt;/keyword&gt;&lt;/keywords&gt;&lt;dates&gt;&lt;year&gt;2021&lt;/year&gt;&lt;pub-dates&gt;&lt;date&gt;2021/09/01/&lt;/date&gt;&lt;/pub-dates&gt;&lt;/dates&gt;&lt;isbn&gt;0001-4575&lt;/isbn&gt;&lt;urls&gt;&lt;related-urls&gt;&lt;url&gt;https://www.sciencedirect.com/science/article/pii/S000145752100292X&lt;/url&gt;&lt;/related-urls&gt;&lt;/urls&gt;&lt;electronic-resource-num&gt;https://doi.org/10.1016/j.aap.2021.106261&lt;/electronic-resource-num&gt;&lt;/record&gt;&lt;/Cite&gt;&lt;/EndNote&gt;</w:instrText>
      </w:r>
      <w:r w:rsidR="00293DAB" w:rsidRPr="00E92C56">
        <w:rPr>
          <w:highlight w:val="green"/>
        </w:rPr>
        <w:fldChar w:fldCharType="separate"/>
      </w:r>
      <w:r w:rsidR="00293DAB" w:rsidRPr="00E92C56">
        <w:rPr>
          <w:noProof/>
          <w:highlight w:val="green"/>
        </w:rPr>
        <w:t>(Wen et al. 2021)</w:t>
      </w:r>
      <w:r w:rsidR="00293DAB" w:rsidRPr="00E92C56">
        <w:rPr>
          <w:highlight w:val="green"/>
        </w:rPr>
        <w:fldChar w:fldCharType="end"/>
      </w:r>
      <w:r w:rsidR="00293DAB" w:rsidRPr="00E92C56">
        <w:rPr>
          <w:highlight w:val="green"/>
        </w:rPr>
        <w:t xml:space="preserve">. Depicted in Fig7, Give-way or uncontrolled junctions (Junction=1) have negative SHAP values generally, which means that they have general of negative impact on crashes with severe injuries which is approximately equal to results of RPBL model. </w:t>
      </w:r>
      <w:r w:rsidR="00E9690A" w:rsidRPr="00E92C56">
        <w:rPr>
          <w:highlight w:val="green"/>
        </w:rPr>
        <w:t xml:space="preserve">Moreover, for crashes during summer (Season = 3, shown with red dots), the SHAP values of give-way or uncontrolled junctions are higher, indicating a greater probability of severe crashes compared to autumn and winter seasons (Season = 0 and 1). </w:t>
      </w:r>
      <w:r w:rsidR="00041241" w:rsidRPr="00E92C56">
        <w:rPr>
          <w:highlight w:val="green"/>
        </w:rPr>
        <w:t>This seasonal variation in interactions at give-way or uncontrolled junctions, which aligns with the outcomes of the RPBL model, may be attributed to precipitation-induced factors such as reduced visibility and poor road conditions. These factors likely prompt drivers to exercise greater caution (Konstantopoulos et al., 2010).</w:t>
      </w:r>
    </w:p>
    <w:bookmarkEnd w:id="31"/>
    <w:p w14:paraId="561982E4" w14:textId="6EACD0C7" w:rsidR="00BE2EB9" w:rsidRPr="00D507E5" w:rsidRDefault="00BE2EB9" w:rsidP="00D507E5">
      <w:pPr>
        <w:pStyle w:val="MtSub2"/>
        <w:spacing w:line="480" w:lineRule="auto"/>
        <w:rPr>
          <w:sz w:val="26"/>
        </w:rPr>
      </w:pPr>
      <w:r w:rsidRPr="00D507E5">
        <w:rPr>
          <w:sz w:val="26"/>
        </w:rPr>
        <w:lastRenderedPageBreak/>
        <w:t>6.2.2. Fixed parameters of RPBL-HMV model</w:t>
      </w:r>
    </w:p>
    <w:p w14:paraId="032D9D0F" w14:textId="5C5C05BB" w:rsidR="00F54FCB" w:rsidRDefault="00FA5920" w:rsidP="000F545B">
      <w:pPr>
        <w:pStyle w:val="MtBody"/>
      </w:pPr>
      <w:r w:rsidRPr="00FA5920">
        <w:t>Examining the fixed coefficients of the model</w:t>
      </w:r>
      <w:r w:rsidR="00952204">
        <w:t>s</w:t>
      </w:r>
      <w:r w:rsidRPr="00FA5920">
        <w:t xml:space="preserve">, several factors related to the age of </w:t>
      </w:r>
      <w:r w:rsidR="00B1161B">
        <w:t>mobility scooter</w:t>
      </w:r>
      <w:r w:rsidR="00B1161B" w:rsidRPr="00FA5920">
        <w:t xml:space="preserve"> </w:t>
      </w:r>
      <w:r w:rsidR="00FF3892">
        <w:t>rider</w:t>
      </w:r>
      <w:r w:rsidRPr="00FA5920">
        <w:t>s significantly influenced the severity of crashes</w:t>
      </w:r>
      <w:r w:rsidRPr="00B251A4">
        <w:t xml:space="preserve">. </w:t>
      </w:r>
      <w:bookmarkStart w:id="32" w:name="_Hlk170487912"/>
      <w:r w:rsidRPr="00B251A4">
        <w:t xml:space="preserve">Beginning with </w:t>
      </w:r>
      <w:r w:rsidR="000411E1" w:rsidRPr="00B251A4">
        <w:t xml:space="preserve">the variable representing senior </w:t>
      </w:r>
      <w:r w:rsidR="00FF3892" w:rsidRPr="00B251A4">
        <w:t>rider</w:t>
      </w:r>
      <w:r w:rsidR="000411E1" w:rsidRPr="00B251A4">
        <w:t xml:space="preserve">s </w:t>
      </w:r>
      <w:r w:rsidR="006C6637" w:rsidRPr="00B251A4">
        <w:t>(aged</w:t>
      </w:r>
      <w:r w:rsidR="00F54FCB" w:rsidRPr="00B251A4">
        <w:t xml:space="preserve"> </w:t>
      </w:r>
      <w:r w:rsidR="000411E1" w:rsidRPr="00B251A4">
        <w:t>over 80 years old</w:t>
      </w:r>
      <w:r w:rsidR="006C6637" w:rsidRPr="00B251A4">
        <w:t>)</w:t>
      </w:r>
      <w:r w:rsidR="000411E1" w:rsidRPr="00B251A4">
        <w:t xml:space="preserve"> exhibited a direct relation with a higher likelihood of being </w:t>
      </w:r>
      <w:r w:rsidR="006C6637" w:rsidRPr="00B251A4">
        <w:t>k</w:t>
      </w:r>
      <w:r w:rsidR="000411E1" w:rsidRPr="00B251A4">
        <w:t xml:space="preserve">illed or </w:t>
      </w:r>
      <w:r w:rsidR="006C6637" w:rsidRPr="00B251A4">
        <w:t>s</w:t>
      </w:r>
      <w:r w:rsidR="000411E1" w:rsidRPr="00B251A4">
        <w:t xml:space="preserve">eriously </w:t>
      </w:r>
      <w:r w:rsidR="006C6637" w:rsidRPr="00B251A4">
        <w:t>i</w:t>
      </w:r>
      <w:r w:rsidR="000411E1" w:rsidRPr="00B251A4">
        <w:t>njured</w:t>
      </w:r>
      <w:r w:rsidR="00B3180A" w:rsidRPr="00B251A4">
        <w:t xml:space="preserve"> </w:t>
      </w:r>
      <w:r w:rsidR="00B3180A" w:rsidRPr="00B251A4">
        <w:rPr>
          <w:highlight w:val="green"/>
        </w:rPr>
        <w:t>in all models</w:t>
      </w:r>
      <w:r w:rsidR="00E9690A" w:rsidRPr="00B251A4">
        <w:t>.</w:t>
      </w:r>
      <w:r w:rsidR="00E9690A">
        <w:t xml:space="preserve"> </w:t>
      </w:r>
      <w:bookmarkEnd w:id="32"/>
      <w:r w:rsidR="000411E1" w:rsidRPr="000411E1">
        <w:t>This finding aligns with the research by</w:t>
      </w:r>
      <w:r w:rsidR="000411E1">
        <w:t xml:space="preserve"> </w:t>
      </w:r>
      <w:r w:rsidR="000411E1">
        <w:fldChar w:fldCharType="begin"/>
      </w:r>
      <w:r w:rsidR="000411E1">
        <w:instrText xml:space="preserve"> ADDIN EN.CITE &lt;EndNote&gt;&lt;Cite AuthorYear="1"&gt;&lt;Author&gt;Krahelski&lt;/Author&gt;&lt;Year&gt;2022&lt;/Year&gt;&lt;RecNum&gt;20&lt;/RecNum&gt;&lt;DisplayText&gt;Krahelski&lt;style face="italic"&gt; et al.&lt;/style&gt; (2022)&lt;/DisplayText&gt;&lt;record&gt;&lt;rec-number&gt;20&lt;/rec-number&gt;&lt;foreign-keys&gt;&lt;key app="EN" db-id="2rewwrreqe9zfmewtv35p55bsf059sx5assw" timestamp="1704199050"&gt;20&lt;/key&gt;&lt;/foreign-keys&gt;&lt;ref-type name="Journal Article"&gt;17&lt;/ref-type&gt;&lt;contributors&gt;&lt;authors&gt;&lt;author&gt;Krahelski, O.&lt;/author&gt;&lt;author&gt;Sivarajah, S.&lt;/author&gt;&lt;author&gt;Eardley, W.&lt;/author&gt;&lt;author&gt;Smith, T. O.&lt;/author&gt;&lt;author&gt;Hing, C. B.&lt;/author&gt;&lt;/authors&gt;&lt;/contributors&gt;&lt;titles&gt;&lt;title&gt;Major trauma associated with mobility scooters: An analysis of the trauma audit research network&lt;/title&gt;&lt;secondary-title&gt;Injury&lt;/secondary-title&gt;&lt;/titles&gt;&lt;periodical&gt;&lt;full-title&gt;Injury&lt;/full-title&gt;&lt;/periodical&gt;&lt;pages&gt;3011-3018&lt;/pages&gt;&lt;volume&gt;53&lt;/volume&gt;&lt;number&gt;9&lt;/number&gt;&lt;keywords&gt;&lt;keyword&gt;Mobility scooter&lt;/keyword&gt;&lt;keyword&gt;Road traffic accident&lt;/keyword&gt;&lt;keyword&gt;Trauma&lt;/keyword&gt;&lt;/keywords&gt;&lt;dates&gt;&lt;year&gt;2022&lt;/year&gt;&lt;pub-dates&gt;&lt;date&gt;2022/09/01/&lt;/date&gt;&lt;/pub-dates&gt;&lt;/dates&gt;&lt;isbn&gt;0020-1383&lt;/isbn&gt;&lt;urls&gt;&lt;related-urls&gt;&lt;url&gt;https://www.sciencedirect.com/science/article/pii/S0020138322004296&lt;/url&gt;&lt;/related-urls&gt;&lt;/urls&gt;&lt;electronic-resource-num&gt;https://doi.org/10.1016/j.injury.2022.06.019&lt;/electronic-resource-num&gt;&lt;/record&gt;&lt;/Cite&gt;&lt;/EndNote&gt;</w:instrText>
      </w:r>
      <w:r w:rsidR="000411E1">
        <w:fldChar w:fldCharType="separate"/>
      </w:r>
      <w:r w:rsidR="000411E1">
        <w:rPr>
          <w:noProof/>
        </w:rPr>
        <w:t>Krahelski</w:t>
      </w:r>
      <w:r w:rsidR="000411E1" w:rsidRPr="000411E1">
        <w:rPr>
          <w:i/>
          <w:noProof/>
        </w:rPr>
        <w:t xml:space="preserve"> et al.</w:t>
      </w:r>
      <w:r w:rsidR="000411E1">
        <w:rPr>
          <w:noProof/>
        </w:rPr>
        <w:t xml:space="preserve"> (2022)</w:t>
      </w:r>
      <w:r w:rsidR="000411E1">
        <w:fldChar w:fldCharType="end"/>
      </w:r>
      <w:r w:rsidR="000411E1">
        <w:t xml:space="preserve"> </w:t>
      </w:r>
      <w:r w:rsidR="000411E1" w:rsidRPr="000411E1">
        <w:t xml:space="preserve">and can be attributed to various aspects of their condition, such as poor physical condition </w:t>
      </w:r>
      <w:r w:rsidR="000411E1">
        <w:fldChar w:fldCharType="begin">
          <w:fldData xml:space="preserve">PEVuZE5vdGU+PENpdGU+PEF1dGhvcj5BZGViaXNpPC9BdXRob3I+PFllYXI+MjAxOTwvWWVhcj48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</w:fldData>
        </w:fldChar>
      </w:r>
      <w:r w:rsidR="000411E1">
        <w:instrText xml:space="preserve"> ADDIN EN.CITE </w:instrText>
      </w:r>
      <w:r w:rsidR="000411E1">
        <w:fldChar w:fldCharType="begin">
          <w:fldData xml:space="preserve">PEVuZE5vdGU+PENpdGU+PEF1dGhvcj5BZGViaXNpPC9BdXRob3I+PFllYXI+MjAxOTwvWWVhcj48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</w:fldData>
        </w:fldChar>
      </w:r>
      <w:r w:rsidR="000411E1">
        <w:instrText xml:space="preserve"> ADDIN EN.CITE.DATA </w:instrText>
      </w:r>
      <w:r w:rsidR="000411E1">
        <w:fldChar w:fldCharType="end"/>
      </w:r>
      <w:r w:rsidR="000411E1">
        <w:fldChar w:fldCharType="separate"/>
      </w:r>
      <w:r w:rsidR="000411E1">
        <w:rPr>
          <w:noProof/>
        </w:rPr>
        <w:t>(Hwang and Hong 2018, Adebisi</w:t>
      </w:r>
      <w:r w:rsidR="000411E1" w:rsidRPr="000411E1">
        <w:rPr>
          <w:i/>
          <w:noProof/>
        </w:rPr>
        <w:t xml:space="preserve"> et al.</w:t>
      </w:r>
      <w:r w:rsidR="000411E1">
        <w:rPr>
          <w:noProof/>
        </w:rPr>
        <w:t xml:space="preserve"> 2019)</w:t>
      </w:r>
      <w:r w:rsidR="000411E1">
        <w:fldChar w:fldCharType="end"/>
      </w:r>
      <w:r w:rsidR="000411E1">
        <w:t xml:space="preserve"> </w:t>
      </w:r>
      <w:r w:rsidR="000411E1" w:rsidRPr="000411E1">
        <w:t>or higher reaction times</w:t>
      </w:r>
      <w:r w:rsidR="000411E1">
        <w:t xml:space="preserve"> </w:t>
      </w:r>
      <w:r w:rsidR="000411E1">
        <w:fldChar w:fldCharType="begin">
          <w:fldData xml:space="preserve">PEVuZE5vdGU+PENpdGU+PEF1dGhvcj5BeXVzbzwvQXV0aG9yPjxZZWFyPjIwMjA8L1llYXI+PFJl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==
</w:fldData>
        </w:fldChar>
      </w:r>
      <w:r w:rsidR="00054C28">
        <w:instrText xml:space="preserve"> ADDIN EN.CITE </w:instrText>
      </w:r>
      <w:r w:rsidR="00054C28">
        <w:fldChar w:fldCharType="begin">
          <w:fldData xml:space="preserve">PEVuZE5vdGU+PENpdGU+PEF1dGhvcj5BeXVzbzwvQXV0aG9yPjxZZWFyPjIwMjA8L1llYXI+PFJl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==
</w:fldData>
        </w:fldChar>
      </w:r>
      <w:r w:rsidR="00054C28">
        <w:instrText xml:space="preserve"> ADDIN EN.CITE.DATA </w:instrText>
      </w:r>
      <w:r w:rsidR="00054C28">
        <w:fldChar w:fldCharType="end"/>
      </w:r>
      <w:r w:rsidR="000411E1">
        <w:fldChar w:fldCharType="separate"/>
      </w:r>
      <w:r w:rsidR="00054C28">
        <w:rPr>
          <w:noProof/>
        </w:rPr>
        <w:t>(Anstey</w:t>
      </w:r>
      <w:r w:rsidR="00054C28" w:rsidRPr="00054C28">
        <w:rPr>
          <w:i/>
          <w:noProof/>
        </w:rPr>
        <w:t xml:space="preserve"> et al.</w:t>
      </w:r>
      <w:r w:rsidR="00054C28">
        <w:rPr>
          <w:noProof/>
        </w:rPr>
        <w:t xml:space="preserve"> 2012, Ayuso</w:t>
      </w:r>
      <w:r w:rsidR="00054C28" w:rsidRPr="00054C28">
        <w:rPr>
          <w:i/>
          <w:noProof/>
        </w:rPr>
        <w:t xml:space="preserve"> et al.</w:t>
      </w:r>
      <w:r w:rsidR="00054C28">
        <w:rPr>
          <w:noProof/>
        </w:rPr>
        <w:t xml:space="preserve"> 2020)</w:t>
      </w:r>
      <w:r w:rsidR="000411E1">
        <w:fldChar w:fldCharType="end"/>
      </w:r>
      <w:r w:rsidR="000411E1" w:rsidRPr="000411E1">
        <w:t xml:space="preserve">. These factors contribute to their reduced ability to prevent collisions and increased vulnerability during collisions. Additionally, as indicated by </w:t>
      </w:r>
      <w:r w:rsidR="000411E1">
        <w:fldChar w:fldCharType="begin"/>
      </w:r>
      <w:r w:rsidR="000411E1">
        <w:instrText xml:space="preserve"> ADDIN EN.CITE &lt;EndNote&gt;&lt;Cite AuthorYear="1"&gt;&lt;Author&gt;Oxley&lt;/Author&gt;&lt;Year&gt;2010&lt;/Year&gt;&lt;RecNum&gt;84&lt;/RecNum&gt;&lt;DisplayText&gt;Oxley&lt;style face="italic"&gt; et al.&lt;/style&gt; (2010)&lt;/DisplayText&gt;&lt;record&gt;&lt;rec-number&gt;84&lt;/rec-number&gt;&lt;foreign-keys&gt;&lt;key app="EN" db-id="2rewwrreqe9zfmewtv35p55bsf059sx5assw" timestamp="1706193446"&gt;84&lt;/key&gt;&lt;/foreign-keys&gt;&lt;ref-type name="Journal Article"&gt;17&lt;/ref-type&gt;&lt;contributors&gt;&lt;authors&gt;&lt;author&gt;Oxley, Jennifer&lt;/author&gt;&lt;author&gt;Langford, Jim&lt;/author&gt;&lt;author&gt;Charlton, Judith&lt;/author&gt;&lt;/authors&gt;&lt;/contributors&gt;&lt;titles&gt;&lt;title&gt;The safe mobility of older drivers: a challenge for urban road designers&lt;/title&gt;&lt;secondary-title&gt;Journal of Transport Geography&lt;/secondary-title&gt;&lt;/titles&gt;&lt;periodical&gt;&lt;full-title&gt;Journal of Transport Geography&lt;/full-title&gt;&lt;/periodical&gt;&lt;pages&gt;642-648&lt;/pages&gt;&lt;volume&gt;18&lt;/volume&gt;&lt;number&gt;5&lt;/number&gt;&lt;keywords&gt;&lt;keyword&gt;Safety&lt;/keyword&gt;&lt;keyword&gt;Mobility&lt;/keyword&gt;&lt;keyword&gt;Older driver&lt;/keyword&gt;&lt;keyword&gt;Road design&lt;/keyword&gt;&lt;keyword&gt;Countermeasures&lt;/keyword&gt;&lt;/keywords&gt;&lt;dates&gt;&lt;year&gt;2010&lt;/year&gt;&lt;pub-dates&gt;&lt;date&gt;2010/09/01/&lt;/date&gt;&lt;/pub-dates&gt;&lt;/dates&gt;&lt;isbn&gt;0966-6923&lt;/isbn&gt;&lt;urls&gt;&lt;related-urls&gt;&lt;url&gt;https://www.sciencedirect.com/science/article/pii/S0966692310000700&lt;/url&gt;&lt;/related-urls&gt;&lt;/urls&gt;&lt;electronic-resource-num&gt;https://doi.org/10.1016/j.jtrangeo.2010.04.005&lt;/electronic-resource-num&gt;&lt;/record&gt;&lt;/Cite&gt;&lt;/EndNote&gt;</w:instrText>
      </w:r>
      <w:r w:rsidR="000411E1">
        <w:fldChar w:fldCharType="separate"/>
      </w:r>
      <w:r w:rsidR="000411E1">
        <w:rPr>
          <w:noProof/>
        </w:rPr>
        <w:t>Oxley</w:t>
      </w:r>
      <w:r w:rsidR="000411E1" w:rsidRPr="000411E1">
        <w:rPr>
          <w:i/>
          <w:noProof/>
        </w:rPr>
        <w:t xml:space="preserve"> et al.</w:t>
      </w:r>
      <w:r w:rsidR="000411E1">
        <w:rPr>
          <w:noProof/>
        </w:rPr>
        <w:t xml:space="preserve"> (2010)</w:t>
      </w:r>
      <w:r w:rsidR="000411E1">
        <w:fldChar w:fldCharType="end"/>
      </w:r>
      <w:r w:rsidR="00952204">
        <w:t xml:space="preserve"> </w:t>
      </w:r>
      <w:r w:rsidR="000411E1" w:rsidRPr="000411E1">
        <w:t>injuries to senior individuals can complicate or extend the rehabilitation and hospitalization process, significantly impacting their post-crash quality of life</w:t>
      </w:r>
      <w:r w:rsidR="000411E1">
        <w:t xml:space="preserve"> </w:t>
      </w:r>
      <w:r w:rsidR="000411E1">
        <w:fldChar w:fldCharType="begin"/>
      </w:r>
      <w:r w:rsidR="00054C28">
        <w:instrText xml:space="preserve"> ADDIN EN.CITE &lt;EndNote&gt;&lt;Cite&gt;&lt;Author&gt;Peters&lt;/Author&gt;&lt;Year&gt;2022&lt;/Year&gt;&lt;RecNum&gt;19&lt;/RecNum&gt;&lt;DisplayText&gt;(Peters&lt;style face="italic"&gt; et al.&lt;/style&gt; 2022)&lt;/DisplayText&gt;&lt;record&gt;&lt;rec-number&gt;19&lt;/rec-number&gt;&lt;foreign-keys&gt;&lt;key app="EN" db-id="2rewwrreqe9zfmewtv35p55bsf059sx5assw" timestamp="1704194412"&gt;19&lt;/key&gt;&lt;/foreign-keys&gt;&lt;ref-type name="Journal Article"&gt;17&lt;/ref-type&gt;&lt;contributors&gt;&lt;authors&gt;&lt;author&gt;Peters, Annefleur&lt;/author&gt;&lt;author&gt;Versteegen, Marieke G. J.&lt;/author&gt;&lt;author&gt;van Osch, Frits&lt;/author&gt;&lt;author&gt;Janzing, Heinrich M. J.&lt;/author&gt;&lt;author&gt;Barten, Dennis G.&lt;/author&gt;&lt;/authors&gt;&lt;/contributors&gt;&lt;titles&gt;&lt;title&gt;Mechanism and severity of mobility scooter–related injuries&lt;/title&gt;&lt;secondary-title&gt;Traffic Injury Prevention&lt;/secondary-title&gt;&lt;/titles&gt;&lt;periodical&gt;&lt;full-title&gt;Traffic injury prevention&lt;/full-title&gt;&lt;/periodical&gt;&lt;pages&gt;112-117&lt;/pages&gt;&lt;volume&gt;23&lt;/volume&gt;&lt;number&gt;2&lt;/number&gt;&lt;dates&gt;&lt;year&gt;2022&lt;/year&gt;&lt;pub-dates&gt;&lt;date&gt;2022/02/17&lt;/date&gt;&lt;/pub-dates&gt;&lt;/dates&gt;&lt;publisher&gt;Taylor &amp;amp; Francis&lt;/publisher&gt;&lt;isbn&gt;1538-9588&lt;/isbn&gt;&lt;urls&gt;&lt;related-urls&gt;&lt;url&gt;https://doi.org/10.1080/15389588.2021.1998469&lt;/url&gt;&lt;/related-urls&gt;&lt;/urls&gt;&lt;electronic-resource-num&gt;10.1080/15389588.2021.1998469&lt;/electronic-resource-num&gt;&lt;/record&gt;&lt;/Cite&gt;&lt;/EndNote&gt;</w:instrText>
      </w:r>
      <w:r w:rsidR="000411E1">
        <w:fldChar w:fldCharType="separate"/>
      </w:r>
      <w:r w:rsidR="00054C28">
        <w:rPr>
          <w:noProof/>
        </w:rPr>
        <w:t>(Peters</w:t>
      </w:r>
      <w:r w:rsidR="00054C28" w:rsidRPr="00054C28">
        <w:rPr>
          <w:i/>
          <w:noProof/>
        </w:rPr>
        <w:t xml:space="preserve"> et al.</w:t>
      </w:r>
      <w:r w:rsidR="00054C28">
        <w:rPr>
          <w:noProof/>
        </w:rPr>
        <w:t xml:space="preserve"> 2022)</w:t>
      </w:r>
      <w:r w:rsidR="000411E1">
        <w:fldChar w:fldCharType="end"/>
      </w:r>
      <w:r w:rsidR="000411E1" w:rsidRPr="000411E1">
        <w:t>.</w:t>
      </w:r>
      <w:r w:rsidR="00227681">
        <w:t xml:space="preserve"> </w:t>
      </w:r>
      <w:r w:rsidR="00F54FCB" w:rsidRPr="008D167D">
        <w:t xml:space="preserve">Moreover, </w:t>
      </w:r>
      <w:r w:rsidR="008D167D" w:rsidRPr="008D167D">
        <w:t xml:space="preserve">rear-end collisions in post-COVID and 2018-2022 models, as well as sideswipe collisions </w:t>
      </w:r>
      <w:r w:rsidR="008D167D">
        <w:t xml:space="preserve">in </w:t>
      </w:r>
      <w:r w:rsidR="008D167D" w:rsidRPr="008D167D">
        <w:t>during COVID and 2018-2022 models</w:t>
      </w:r>
      <w:r w:rsidR="008D167D">
        <w:t>,</w:t>
      </w:r>
      <w:r w:rsidR="00F54FCB" w:rsidRPr="008D167D">
        <w:t xml:space="preserve"> both impact the severity of mobility scooter users by heightening the probability of severe injuries.</w:t>
      </w:r>
      <w:r w:rsidR="00F54FCB" w:rsidRPr="00054C28">
        <w:t xml:space="preserve"> This could be attributed to the limited protection for </w:t>
      </w:r>
      <w:r w:rsidR="00F54FCB">
        <w:t>mobility scooter</w:t>
      </w:r>
      <w:r w:rsidR="00F54FCB" w:rsidRPr="00FA5920">
        <w:t xml:space="preserve"> </w:t>
      </w:r>
      <w:r w:rsidR="00F54FCB">
        <w:t>rider</w:t>
      </w:r>
      <w:r w:rsidR="00F54FCB" w:rsidRPr="00054C28">
        <w:t xml:space="preserve">s in such collisions, affecting their balance and potentially causing falls from the </w:t>
      </w:r>
      <w:r w:rsidR="00F54FCB">
        <w:t>vehicle</w:t>
      </w:r>
      <w:r w:rsidR="00F54FCB" w:rsidRPr="00054C28">
        <w:t>, resulting in different injuries to vital body parts.</w:t>
      </w:r>
    </w:p>
    <w:p w14:paraId="48A39ACF" w14:textId="0E4F93BB" w:rsidR="00227681" w:rsidRDefault="00227681" w:rsidP="006C6637">
      <w:pPr>
        <w:pStyle w:val="MtBody"/>
      </w:pPr>
      <w:bookmarkStart w:id="33" w:name="_Hlk170487949"/>
      <w:r w:rsidRPr="00B251A4">
        <w:t xml:space="preserve">Additionally, crashes occurring during winter months tend to increase the severity of </w:t>
      </w:r>
      <w:r w:rsidR="006C6637" w:rsidRPr="00B251A4">
        <w:t xml:space="preserve">mobility scooter </w:t>
      </w:r>
      <w:r w:rsidRPr="00B251A4">
        <w:t>crashes</w:t>
      </w:r>
      <w:r w:rsidR="006C6637" w:rsidRPr="00B251A4">
        <w:t xml:space="preserve"> </w:t>
      </w:r>
      <w:r w:rsidR="009031DC" w:rsidRPr="00B251A4">
        <w:t xml:space="preserve">in </w:t>
      </w:r>
      <w:r w:rsidR="009031DC" w:rsidRPr="0089394E">
        <w:rPr>
          <w:highlight w:val="green"/>
        </w:rPr>
        <w:t>all models except during COVID model</w:t>
      </w:r>
      <w:r w:rsidRPr="0089394E">
        <w:rPr>
          <w:highlight w:val="green"/>
        </w:rPr>
        <w:t>,</w:t>
      </w:r>
      <w:r w:rsidRPr="00B251A4">
        <w:t xml:space="preserve"> possibly due to factors such as increased precipitation leading to slippery roads, resulting in more loss of control for </w:t>
      </w:r>
      <w:r w:rsidR="006C6637" w:rsidRPr="00B251A4">
        <w:t xml:space="preserve">mobility scooter </w:t>
      </w:r>
      <w:r w:rsidR="00FF3892" w:rsidRPr="00B251A4">
        <w:t>ride</w:t>
      </w:r>
      <w:r w:rsidRPr="00B251A4">
        <w:t>rs and other vehicle drivers.</w:t>
      </w:r>
      <w:r w:rsidRPr="00054C28">
        <w:t xml:space="preserve"> </w:t>
      </w:r>
    </w:p>
    <w:bookmarkEnd w:id="33"/>
    <w:p w14:paraId="5B838BA9" w14:textId="481F32AF" w:rsidR="00D507E5" w:rsidRPr="008D0182" w:rsidRDefault="00D507E5" w:rsidP="00D507E5">
      <w:pPr>
        <w:pStyle w:val="MtBody"/>
      </w:pPr>
      <w:r w:rsidRPr="008D0182">
        <w:t xml:space="preserve">In the COVID period model, several variables emerged as significant that were not found to be significant in other period models. This could be attributed to various factors. For instance, the variable representing other-party elder drivers and crashes occurring on weekends had a positive </w:t>
      </w:r>
      <w:r w:rsidRPr="008D0182">
        <w:lastRenderedPageBreak/>
        <w:t>effect on the probability of severe injuries, increasing their likelihood. During the COVID period, which was marked by different regulations at different times, lockdowns often necessitated individuals to fulfill their needs independently, including elderly individuals. This increased their presence in society and, consequently, their involvement in crashes. Additionally, with remote work becoming prevalent during the pandemic, weekends may have been the only opportunity for individuals to leave their homes. This, coupled with the perception of fewer vehicles on the streets, might have led to a false sense of security and potentially increased instances of distracted or unsafe driving, whether intentional or accidental. These behaviors could have contributed to a higher probability of crashes resulting in severe injuries for mobility scooter users during weekends in the COVID period.</w:t>
      </w:r>
    </w:p>
    <w:p w14:paraId="28CB7A36" w14:textId="04CE487C" w:rsidR="00FB4A95" w:rsidRPr="007911E5" w:rsidRDefault="00227681" w:rsidP="00FB4A95">
      <w:pPr>
        <w:pStyle w:val="MtBody"/>
      </w:pPr>
      <w:r w:rsidRPr="00227681">
        <w:t>On the other hand, crashes occurring on footways diminished the likelihood of severe injuries or deaths</w:t>
      </w:r>
      <w:r w:rsidR="00B3180A">
        <w:t xml:space="preserve"> in </w:t>
      </w:r>
      <w:r w:rsidR="008D167D">
        <w:t xml:space="preserve">the </w:t>
      </w:r>
      <w:r w:rsidR="00CC5903" w:rsidRPr="008D167D">
        <w:t xml:space="preserve">during COVID </w:t>
      </w:r>
      <w:r w:rsidR="00B3180A" w:rsidRPr="008D167D">
        <w:t xml:space="preserve">and </w:t>
      </w:r>
      <w:r w:rsidR="009031DC" w:rsidRPr="008D167D">
        <w:t>2018-2022</w:t>
      </w:r>
      <w:r w:rsidR="00CC5903" w:rsidRPr="008D167D">
        <w:t xml:space="preserve"> </w:t>
      </w:r>
      <w:r w:rsidR="00B3180A" w:rsidRPr="008D167D">
        <w:t>models</w:t>
      </w:r>
      <w:r w:rsidRPr="00227681">
        <w:t>, as these crashes typically involve</w:t>
      </w:r>
      <w:r w:rsidR="00FB4A95">
        <w:t xml:space="preserve"> collision between</w:t>
      </w:r>
      <w:r w:rsidRPr="00227681">
        <w:t xml:space="preserve"> </w:t>
      </w:r>
      <w:r w:rsidR="00B3180A">
        <w:t xml:space="preserve">mobility scooters </w:t>
      </w:r>
      <w:r w:rsidRPr="00227681">
        <w:t xml:space="preserve">and other vulnerable road users. </w:t>
      </w:r>
      <w:r w:rsidR="00952204">
        <w:t>In the context of collision with other motorized vehicles, t</w:t>
      </w:r>
      <w:r w:rsidRPr="00227681">
        <w:t xml:space="preserve">he separation between on-footway users and other road vehicles in these cases usually results in less transfer of impact energy to </w:t>
      </w:r>
      <w:r w:rsidR="00B3180A">
        <w:t>mobility scooter</w:t>
      </w:r>
      <w:r w:rsidR="00B3180A" w:rsidRPr="00FA5920">
        <w:t xml:space="preserve"> </w:t>
      </w:r>
      <w:r w:rsidRPr="00227681">
        <w:t xml:space="preserve">vehicles and </w:t>
      </w:r>
      <w:r w:rsidR="00FF3892">
        <w:t>rider</w:t>
      </w:r>
      <w:r w:rsidRPr="00227681">
        <w:t xml:space="preserve">s. This separation helps </w:t>
      </w:r>
      <w:r w:rsidR="00B3180A">
        <w:t>mobility scooter</w:t>
      </w:r>
      <w:r w:rsidR="00B3180A" w:rsidRPr="00FA5920">
        <w:t xml:space="preserve"> </w:t>
      </w:r>
      <w:r w:rsidRPr="00227681">
        <w:t>users maintain better balance and tolerate fewer strikes compared to collisions with other vehicles on the road.</w:t>
      </w:r>
      <w:r w:rsidR="007911E5" w:rsidRPr="007911E5">
        <w:t xml:space="preserve"> </w:t>
      </w:r>
      <w:bookmarkStart w:id="34" w:name="_Hlk170487989"/>
      <w:r w:rsidR="007911E5" w:rsidRPr="00B251A4">
        <w:t xml:space="preserve">Furthermore, </w:t>
      </w:r>
      <w:r w:rsidR="0078626F" w:rsidRPr="00B251A4">
        <w:t xml:space="preserve">based on Table 5, </w:t>
      </w:r>
      <w:r w:rsidR="007911E5" w:rsidRPr="00B251A4">
        <w:t>the outcomes of attributes related to the involvement of other parties, including the effect of the second-party vehicle maneuver, indicate that both variables representing turning and reversing as second vehicle maneuvers decreased the probability of severe injuries to the mobility scooter rider. This can be attributed to the lower speed of the second vehicle during these maneuvers.</w:t>
      </w:r>
      <w:r w:rsidRPr="00B251A4">
        <w:t xml:space="preserve"> </w:t>
      </w:r>
      <w:r w:rsidR="00743E95" w:rsidRPr="00B251A4">
        <w:fldChar w:fldCharType="begin"/>
      </w:r>
      <w:r w:rsidR="00743E95" w:rsidRPr="00B251A4">
        <w:instrText xml:space="preserve"> ADDIN EN.CITE &lt;EndNote&gt;&lt;Cite&gt;&lt;Author&gt;Tefft&lt;/Author&gt;&lt;Year&gt;2013&lt;/Year&gt;&lt;RecNum&gt;97&lt;/RecNum&gt;&lt;DisplayText&gt;(Tefft 2013)&lt;/DisplayText&gt;&lt;record&gt;&lt;rec-number&gt;97&lt;/rec-number&gt;&lt;foreign-keys&gt;&lt;key app="EN" db-id="2rewwrreqe9zfmewtv35p55bsf059sx5assw" timestamp="1711762470"&gt;97&lt;/key&gt;&lt;/foreign-keys&gt;&lt;ref-type name="Journal Article"&gt;17&lt;/ref-type&gt;&lt;contributors&gt;&lt;authors&gt;&lt;author&gt;Tefft, B. C.&lt;/author&gt;&lt;/authors&gt;&lt;/contributors&gt;&lt;auth-address&gt;AAA Foundation for Traffic Safety, 607 14th Street NW, Suite 201, Washington, DC 20005-2000, United States. btefft@aaafoundation.org&lt;/auth-address&gt;&lt;titles&gt;&lt;title&gt;Impact speed and a pedestrian&amp;apos;s risk of severe injury or death&lt;/title&gt;&lt;secondary-title&gt;Accident Analysis &amp;amp; Prevention&lt;/secondary-title&gt;&lt;/titles&gt;&lt;periodical&gt;&lt;full-title&gt;Accident Analysis &amp;amp; Prevention&lt;/full-title&gt;&lt;/periodical&gt;&lt;pages&gt;871-8&lt;/pages&gt;&lt;volume&gt;50&lt;/volume&gt;&lt;edition&gt;20120827&lt;/edition&gt;&lt;keywords&gt;&lt;keyword&gt;Abbreviated Injury Scale&lt;/keyword&gt;&lt;keyword&gt;*Acceleration&lt;/keyword&gt;&lt;keyword&gt;Accidents, Traffic/mortality/*statistics &amp;amp; numerical data&lt;/keyword&gt;&lt;keyword&gt;Adolescent&lt;/keyword&gt;&lt;keyword&gt;Adult&lt;/keyword&gt;&lt;keyword&gt;Female&lt;/keyword&gt;&lt;keyword&gt;Humans&lt;/keyword&gt;&lt;keyword&gt;Logistic Models&lt;/keyword&gt;&lt;keyword&gt;Male&lt;/keyword&gt;&lt;keyword&gt;Middle Aged&lt;/keyword&gt;&lt;keyword&gt;Risk&lt;/keyword&gt;&lt;keyword&gt;United States/epidemiology&lt;/keyword&gt;&lt;keyword&gt;Walking/*injuries&lt;/keyword&gt;&lt;keyword&gt;Wounds and Injuries/*epidemiology&lt;/keyword&gt;&lt;/keywords&gt;&lt;dates&gt;&lt;year&gt;2013&lt;/year&gt;&lt;pub-dates&gt;&lt;date&gt;Jan&lt;/date&gt;&lt;/pub-dates&gt;&lt;/dates&gt;&lt;isbn&gt;1879-2057 (Electronic)&amp;#xD;0001-4575 (Linking)&lt;/isbn&gt;&lt;accession-num&gt;22935347&lt;/accession-num&gt;&lt;urls&gt;&lt;related-urls&gt;&lt;url&gt;https://www.ncbi.nlm.nih.gov/pubmed/22935347&lt;/url&gt;&lt;/related-urls&gt;&lt;/urls&gt;&lt;electronic-resource-num&gt;10.1016/j.aap.2012.07.022&lt;/electronic-resource-num&gt;&lt;remote-database-name&gt;Medline&lt;/remote-database-name&gt;&lt;remote-database-provider&gt;NLM&lt;/remote-database-provider&gt;&lt;/record&gt;&lt;/Cite&gt;&lt;/EndNote&gt;</w:instrText>
      </w:r>
      <w:r w:rsidR="00743E95" w:rsidRPr="00B251A4">
        <w:fldChar w:fldCharType="separate"/>
      </w:r>
      <w:r w:rsidR="00743E95" w:rsidRPr="00B251A4">
        <w:t>(Tefft 2013)</w:t>
      </w:r>
      <w:r w:rsidR="00743E95" w:rsidRPr="00B251A4">
        <w:fldChar w:fldCharType="end"/>
      </w:r>
      <w:r w:rsidR="00743E95" w:rsidRPr="00B251A4">
        <w:t>.</w:t>
      </w:r>
      <w:bookmarkEnd w:id="34"/>
    </w:p>
    <w:p w14:paraId="43404B23" w14:textId="3C2B4DBB" w:rsidR="00FB4A95" w:rsidRDefault="00FB4A95" w:rsidP="0019263A">
      <w:pPr>
        <w:pStyle w:val="MtSub1"/>
        <w:numPr>
          <w:ilvl w:val="0"/>
          <w:numId w:val="8"/>
        </w:numPr>
        <w:spacing w:line="480" w:lineRule="auto"/>
      </w:pPr>
      <w:r>
        <w:lastRenderedPageBreak/>
        <w:t>Policy Implications</w:t>
      </w:r>
    </w:p>
    <w:p w14:paraId="5637F57D" w14:textId="484E55A9" w:rsidR="007F02A1" w:rsidRPr="008D0182" w:rsidRDefault="00FB4A95" w:rsidP="007F02A1">
      <w:pPr>
        <w:pStyle w:val="MtBody"/>
      </w:pPr>
      <w:bookmarkStart w:id="35" w:name="_Hlk157254366"/>
      <w:r w:rsidRPr="008D0182">
        <w:t xml:space="preserve">Based on the </w:t>
      </w:r>
      <w:r w:rsidR="00E262BC" w:rsidRPr="008D0182">
        <w:t>models’</w:t>
      </w:r>
      <w:r w:rsidRPr="008D0182">
        <w:t xml:space="preserve"> outcomes, there are several interventions that could be implemented to reduce </w:t>
      </w:r>
      <w:r w:rsidR="003E2559" w:rsidRPr="008D0182">
        <w:t xml:space="preserve">the severity of crashes involving </w:t>
      </w:r>
      <w:r w:rsidRPr="008D0182">
        <w:t>mobility scooter</w:t>
      </w:r>
      <w:r w:rsidR="003E2559" w:rsidRPr="008D0182">
        <w:t xml:space="preserve"> riders</w:t>
      </w:r>
      <w:r w:rsidRPr="008D0182">
        <w:t xml:space="preserve">. Regarding the age of </w:t>
      </w:r>
      <w:r w:rsidR="00304CD7" w:rsidRPr="008D0182">
        <w:t xml:space="preserve">mobility scooter </w:t>
      </w:r>
      <w:r w:rsidR="00FF3892" w:rsidRPr="008D0182">
        <w:t>rider</w:t>
      </w:r>
      <w:r w:rsidRPr="008D0182">
        <w:t xml:space="preserve">s, while </w:t>
      </w:r>
      <w:r w:rsidR="00304CD7" w:rsidRPr="008D0182">
        <w:t xml:space="preserve">mobility scooters </w:t>
      </w:r>
      <w:r w:rsidRPr="008D0182">
        <w:t xml:space="preserve">are intended to assist individuals with mobility issues, there are fundamental abilities required for </w:t>
      </w:r>
      <w:r w:rsidR="00FF3892" w:rsidRPr="008D0182">
        <w:t>users</w:t>
      </w:r>
      <w:r w:rsidRPr="008D0182">
        <w:t xml:space="preserve"> to prevent harm to themselves and others on the road. One approach is to impose stricter regulations regarding the minimum abilities and skills of </w:t>
      </w:r>
      <w:r w:rsidR="00304CD7" w:rsidRPr="008D0182">
        <w:t xml:space="preserve">mobility scooter </w:t>
      </w:r>
      <w:r w:rsidR="00FF3892" w:rsidRPr="008D0182">
        <w:t>rider</w:t>
      </w:r>
      <w:r w:rsidRPr="008D0182">
        <w:t xml:space="preserve">s. These regulatory requirements could help prevent individuals with significant impairments from driving on roads, especially in shared spaces with vulnerable road users </w:t>
      </w:r>
      <w:r w:rsidR="009C6B18" w:rsidRPr="008D0182">
        <w:t xml:space="preserve">such as </w:t>
      </w:r>
      <w:r w:rsidRPr="008D0182">
        <w:t xml:space="preserve">pedestrians. However, </w:t>
      </w:r>
      <w:r w:rsidR="009C6B18" w:rsidRPr="008D0182">
        <w:t>it is</w:t>
      </w:r>
      <w:r w:rsidRPr="008D0182">
        <w:t xml:space="preserve"> important to consider alternatives for those who are unable to meet these requirements. For instance, older </w:t>
      </w:r>
      <w:r w:rsidR="00EA651F" w:rsidRPr="008D0182">
        <w:t>riders</w:t>
      </w:r>
      <w:r w:rsidRPr="008D0182">
        <w:t xml:space="preserve"> experiencing serious issues with body control, movement, and cognitive function could benefit from advancements in technology. Technologies such as those used in the autonomous car industry could potentially compensate for the lacking abilities of </w:t>
      </w:r>
      <w:r w:rsidR="00FF3892" w:rsidRPr="008D0182">
        <w:t>rider</w:t>
      </w:r>
      <w:r w:rsidRPr="008D0182">
        <w:t>s, thereby enhancing their driving skills and safety.</w:t>
      </w:r>
    </w:p>
    <w:p w14:paraId="7ABB77D6" w14:textId="412B737A" w:rsidR="00896DD0" w:rsidRDefault="007F02A1" w:rsidP="00FB4A95">
      <w:pPr>
        <w:pStyle w:val="MtBody"/>
      </w:pPr>
      <w:r w:rsidRPr="008D0182">
        <w:t xml:space="preserve">Moreover, these findings regarding infrastructure effects on crash severity, such as footways, </w:t>
      </w:r>
      <w:r w:rsidR="0061144F" w:rsidRPr="008D0182">
        <w:t xml:space="preserve">demonstrates </w:t>
      </w:r>
      <w:r w:rsidRPr="008D0182">
        <w:t xml:space="preserve">the importance of separating mobility scooters from road vehicles by utilizing footways. </w:t>
      </w:r>
      <w:r w:rsidR="00227681" w:rsidRPr="008D0182">
        <w:t xml:space="preserve">In the UK, there are two types of legitimations for </w:t>
      </w:r>
      <w:r w:rsidR="00304CD7" w:rsidRPr="008D0182">
        <w:t>mobility scooters</w:t>
      </w:r>
      <w:r w:rsidR="00227681" w:rsidRPr="008D0182">
        <w:t xml:space="preserve">, allowing specific kinds of </w:t>
      </w:r>
      <w:r w:rsidR="00304CD7" w:rsidRPr="008D0182">
        <w:t xml:space="preserve">mobility scooters </w:t>
      </w:r>
      <w:r w:rsidR="00227681" w:rsidRPr="008D0182">
        <w:t xml:space="preserve">to drive on roads. These findings suggest that </w:t>
      </w:r>
      <w:r w:rsidR="00304CD7" w:rsidRPr="008D0182">
        <w:t xml:space="preserve">mobility scooters </w:t>
      </w:r>
      <w:r w:rsidR="00E262BC" w:rsidRPr="008D0182">
        <w:t>on</w:t>
      </w:r>
      <w:r w:rsidR="00227681" w:rsidRPr="008D0182">
        <w:t xml:space="preserve"> footways, including class 2 </w:t>
      </w:r>
      <w:r w:rsidR="00304CD7" w:rsidRPr="008D0182">
        <w:t>mobility scooters</w:t>
      </w:r>
      <w:r w:rsidR="00227681" w:rsidRPr="008D0182">
        <w:t xml:space="preserve">, have a lower probability of suffering from severe injuries. This highlights for policymakers the importance of fully separating </w:t>
      </w:r>
      <w:r w:rsidR="00304CD7" w:rsidRPr="008D0182">
        <w:t xml:space="preserve">mobility scooters </w:t>
      </w:r>
      <w:r w:rsidR="00227681" w:rsidRPr="008D0182">
        <w:t xml:space="preserve">from vehicles on the road, when possible, to protect them from injuries. </w:t>
      </w:r>
      <w:r w:rsidR="00227681" w:rsidRPr="008D167D">
        <w:t xml:space="preserve">Although sharing space between </w:t>
      </w:r>
      <w:r w:rsidR="00304CD7" w:rsidRPr="008D167D">
        <w:t xml:space="preserve">mobility scooters </w:t>
      </w:r>
      <w:r w:rsidR="00227681" w:rsidRPr="008D167D">
        <w:t xml:space="preserve">and other footway users, such as pedestrians, may introduce some challenges </w:t>
      </w:r>
      <w:r w:rsidR="00227681" w:rsidRPr="008D167D">
        <w:fldChar w:fldCharType="begin"/>
      </w:r>
      <w:r w:rsidR="00227681" w:rsidRPr="008D167D">
        <w:instrText xml:space="preserve"> ADDIN EN.CITE &lt;EndNote&gt;&lt;Cite&gt;&lt;Author&gt;Jancey&lt;/Author&gt;&lt;Year&gt;2013&lt;/Year&gt;&lt;RecNum&gt;38&lt;/RecNum&gt;&lt;DisplayText&gt;(Jancey&lt;style face="italic"&gt; et al.&lt;/style&gt; 2013)&lt;/DisplayText&gt;&lt;record&gt;&lt;rec-number&gt;38&lt;/rec-number&gt;&lt;foreign-keys&gt;&lt;key app="EN" db-id="2rewwrreqe9zfmewtv35p55bsf059sx5assw" timestamp="1705332473"&gt;38&lt;/key&gt;&lt;/foreign-keys&gt;&lt;ref-type name="Journal Article"&gt;17&lt;/ref-type&gt;&lt;contributors&gt;&lt;authors&gt;&lt;author&gt;Jancey, Jonine&lt;/author&gt;&lt;author&gt;Cooper, Lisa&lt;/author&gt;&lt;author&gt;Howat, Peter&lt;/author&gt;&lt;author&gt;Meuleners, Lynn&lt;/author&gt;&lt;author&gt;Sleet, David&lt;/author&gt;&lt;author&gt;Baldwin, Grant&lt;/author&gt;&lt;/authors&gt;&lt;/contributors&gt;&lt;titles&gt;&lt;title&gt;Pedestrian and Motorized Mobility Scooter Safety of Older People&lt;/title&gt;&lt;secondary-title&gt;Traffic Injury Prevention&lt;/secondary-title&gt;&lt;/titles&gt;&lt;periodical&gt;&lt;full-title&gt;Traffic injury prevention&lt;/full-title&gt;&lt;/periodical&gt;&lt;pages&gt;647-653&lt;/pages&gt;&lt;volume&gt;14&lt;/volume&gt;&lt;number&gt;6&lt;/number&gt;&lt;dates&gt;&lt;year&gt;2013&lt;/year&gt;&lt;pub-dates&gt;&lt;date&gt;2013/08/18&lt;/date&gt;&lt;/pub-dates&gt;&lt;/dates&gt;&lt;publisher&gt;Taylor &amp;amp; Francis&lt;/publisher&gt;&lt;isbn&gt;1538-9588&lt;/isbn&gt;&lt;urls&gt;&lt;related-urls&gt;&lt;url&gt;https://doi.org/10.1080/15389588.2012.749465&lt;/url&gt;&lt;/related-urls&gt;&lt;/urls&gt;&lt;electronic-resource-num&gt;10.1080/15389588.2012.749465&lt;/electronic-resource-num&gt;&lt;/record&gt;&lt;/Cite&gt;&lt;/EndNote&gt;</w:instrText>
      </w:r>
      <w:r w:rsidR="00227681" w:rsidRPr="008D167D">
        <w:fldChar w:fldCharType="separate"/>
      </w:r>
      <w:r w:rsidR="00227681" w:rsidRPr="008D167D">
        <w:rPr>
          <w:noProof/>
        </w:rPr>
        <w:t>(Jancey</w:t>
      </w:r>
      <w:r w:rsidR="00227681" w:rsidRPr="008D167D">
        <w:rPr>
          <w:i/>
          <w:noProof/>
        </w:rPr>
        <w:t xml:space="preserve"> et al.</w:t>
      </w:r>
      <w:r w:rsidR="00227681" w:rsidRPr="008D167D">
        <w:rPr>
          <w:noProof/>
        </w:rPr>
        <w:t xml:space="preserve"> 2013)</w:t>
      </w:r>
      <w:r w:rsidR="00227681" w:rsidRPr="008D167D">
        <w:fldChar w:fldCharType="end"/>
      </w:r>
      <w:r w:rsidR="00227681" w:rsidRPr="008D167D">
        <w:t xml:space="preserve">, policymakers can address serious concerns through proper regulations </w:t>
      </w:r>
      <w:r w:rsidR="00227681" w:rsidRPr="008D167D">
        <w:fldChar w:fldCharType="begin"/>
      </w:r>
      <w:r w:rsidR="00227681" w:rsidRPr="008D167D">
        <w:instrText xml:space="preserve"> ADDIN EN.CITE &lt;EndNote&gt;&lt;Cite&gt;&lt;Author&gt;Laverdet&lt;/Author&gt;&lt;Year&gt;2023&lt;/Year&gt;&lt;RecNum&gt;39&lt;/RecNum&gt;&lt;DisplayText&gt;(Laverdet&lt;style face="italic"&gt; et al.&lt;/style&gt; 2023)&lt;/DisplayText&gt;&lt;record&gt;&lt;rec-number&gt;39&lt;/rec-number&gt;&lt;foreign-keys&gt;&lt;key app="EN" db-id="2rewwrreqe9zfmewtv35p55bsf059sx5assw" timestamp="1705332568"&gt;39&lt;/key&gt;&lt;/foreign-keys&gt;&lt;ref-type name="Journal Article"&gt;17&lt;/ref-type&gt;&lt;contributors&gt;&lt;authors&gt;&lt;author&gt;Laverdet, Clément&lt;/author&gt;&lt;author&gt;Malola, Pascal&lt;/author&gt;&lt;author&gt;Meyer, Thierry&lt;/author&gt;&lt;author&gt;Delhomme, Patricia&lt;/author&gt;&lt;/authors&gt;&lt;/contributors&gt;&lt;titles&gt;&lt;title&gt;Electric personal mobility device driver behaviors, their antecedents and consequences: A narrative review&lt;/title&gt;&lt;secondary-title&gt;Journal of Safety Research&lt;/secondary-title&gt;&lt;/titles&gt;&lt;periodical&gt;&lt;full-title&gt;Journal of Safety Research&lt;/full-title&gt;&lt;/periodical&gt;&lt;pages&gt;274-285&lt;/pages&gt;&lt;volume&gt;86&lt;/volume&gt;&lt;keywords&gt;&lt;keyword&gt;Electric personal mobility devices&lt;/keyword&gt;&lt;keyword&gt;Crashes&lt;/keyword&gt;&lt;keyword&gt;Road safety&lt;/keyword&gt;&lt;keyword&gt;Public policy&lt;/keyword&gt;&lt;keyword&gt;Driving behavior&lt;/keyword&gt;&lt;/keywords&gt;&lt;dates&gt;&lt;year&gt;2023&lt;/year&gt;&lt;pub-dates&gt;&lt;date&gt;2023/09/01/&lt;/date&gt;&lt;/pub-dates&gt;&lt;/dates&gt;&lt;isbn&gt;0022-4375&lt;/isbn&gt;&lt;urls&gt;&lt;related-urls&gt;&lt;url&gt;https://www.sciencedirect.com/science/article/pii/S0022437523000919&lt;/url&gt;&lt;/related-urls&gt;&lt;/urls&gt;&lt;electronic-resource-num&gt;https://doi.org/10.1016/j.jsr.2023.07.006&lt;/electronic-resource-num&gt;&lt;/record&gt;&lt;/Cite&gt;&lt;/EndNote&gt;</w:instrText>
      </w:r>
      <w:r w:rsidR="00227681" w:rsidRPr="008D167D">
        <w:fldChar w:fldCharType="separate"/>
      </w:r>
      <w:r w:rsidR="00227681" w:rsidRPr="008D167D">
        <w:rPr>
          <w:noProof/>
        </w:rPr>
        <w:t>(Laverdet</w:t>
      </w:r>
      <w:r w:rsidR="00227681" w:rsidRPr="008D167D">
        <w:rPr>
          <w:i/>
          <w:noProof/>
        </w:rPr>
        <w:t xml:space="preserve"> et al.</w:t>
      </w:r>
      <w:r w:rsidR="00227681" w:rsidRPr="008D167D">
        <w:rPr>
          <w:noProof/>
        </w:rPr>
        <w:t xml:space="preserve"> 2023)</w:t>
      </w:r>
      <w:r w:rsidR="00227681" w:rsidRPr="008D167D">
        <w:fldChar w:fldCharType="end"/>
      </w:r>
      <w:r w:rsidR="00227681" w:rsidRPr="008D167D">
        <w:t xml:space="preserve">, </w:t>
      </w:r>
      <w:r w:rsidR="00FF3892" w:rsidRPr="008D167D">
        <w:t>rider</w:t>
      </w:r>
      <w:r w:rsidR="00227681" w:rsidRPr="008D167D">
        <w:t xml:space="preserve"> training to improve skills </w:t>
      </w:r>
      <w:r w:rsidR="00227681" w:rsidRPr="008D167D">
        <w:fldChar w:fldCharType="begin"/>
      </w:r>
      <w:r w:rsidR="00227681" w:rsidRPr="008D167D">
        <w:instrText xml:space="preserve"> ADDIN EN.CITE &lt;EndNote&gt;&lt;Cite&gt;&lt;Author&gt;Toosizadeh&lt;/Author&gt;&lt;Year&gt;2014&lt;/Year&gt;&lt;RecNum&gt;15&lt;/RecNum&gt;&lt;DisplayText&gt;(Toosizadeh&lt;style face="italic"&gt; et al.&lt;/style&gt; 2014)&lt;/DisplayText&gt;&lt;record&gt;&lt;rec-number&gt;15&lt;/rec-number&gt;&lt;foreign-keys&gt;&lt;key app="EN" db-id="2rewwrreqe9zfmewtv35p55bsf059sx5assw" timestamp="1704194212"&gt;15&lt;/key&gt;&lt;/foreign-keys&gt;&lt;ref-type name="Journal Article"&gt;17&lt;/ref-type&gt;&lt;contributors&gt;&lt;authors&gt;&lt;author&gt;Toosizadeh, Nima&lt;/author&gt;&lt;author&gt;Bunting, Matthew&lt;/author&gt;&lt;author&gt;Howe, Carol&lt;/author&gt;&lt;author&gt;Mohler, Jane&lt;/author&gt;&lt;author&gt;Sprinkle, Jonathan&lt;/author&gt;&lt;author&gt;Najafi, Bijan&lt;/author&gt;&lt;/authors&gt;&lt;/contributors&gt;&lt;titles&gt;&lt;title&gt;Motorized mobility scooters: The use of training/intervention and technology for improving driving skills in aging adults-a mini-review&lt;/title&gt;&lt;secondary-title&gt;Gerontology&lt;/secondary-title&gt;&lt;/titles&gt;&lt;periodical&gt;&lt;full-title&gt;Gerontology&lt;/full-title&gt;&lt;/periodical&gt;&lt;pages&gt;357-365&lt;/pages&gt;&lt;volume&gt;60&lt;/volume&gt;&lt;number&gt;4&lt;/number&gt;&lt;dates&gt;&lt;year&gt;2014&lt;/year&gt;&lt;/dates&gt;&lt;isbn&gt;0304-324X&lt;/isbn&gt;&lt;urls&gt;&lt;/urls&gt;&lt;/record&gt;&lt;/Cite&gt;&lt;/EndNote&gt;</w:instrText>
      </w:r>
      <w:r w:rsidR="00227681" w:rsidRPr="008D167D">
        <w:fldChar w:fldCharType="separate"/>
      </w:r>
      <w:r w:rsidR="00227681" w:rsidRPr="008D167D">
        <w:rPr>
          <w:noProof/>
        </w:rPr>
        <w:t>(Toosizadeh</w:t>
      </w:r>
      <w:r w:rsidR="00227681" w:rsidRPr="008D167D">
        <w:rPr>
          <w:i/>
          <w:noProof/>
        </w:rPr>
        <w:t xml:space="preserve"> et al.</w:t>
      </w:r>
      <w:r w:rsidR="00227681" w:rsidRPr="008D167D">
        <w:rPr>
          <w:noProof/>
        </w:rPr>
        <w:t xml:space="preserve"> 2014)</w:t>
      </w:r>
      <w:r w:rsidR="00227681" w:rsidRPr="008D167D">
        <w:fldChar w:fldCharType="end"/>
      </w:r>
      <w:r w:rsidR="00227681" w:rsidRPr="008D167D">
        <w:t xml:space="preserve">, and the provision </w:t>
      </w:r>
      <w:r w:rsidR="00227681" w:rsidRPr="008D167D">
        <w:lastRenderedPageBreak/>
        <w:t xml:space="preserve">of </w:t>
      </w:r>
      <w:r w:rsidR="008D167D">
        <w:t>adequate</w:t>
      </w:r>
      <w:r w:rsidR="00227681" w:rsidRPr="008D167D">
        <w:t xml:space="preserve"> and safe infrastructure </w:t>
      </w:r>
      <w:r w:rsidR="00227681" w:rsidRPr="008D167D">
        <w:fldChar w:fldCharType="begin"/>
      </w:r>
      <w:r w:rsidR="00227681" w:rsidRPr="008D167D">
        <w:instrText xml:space="preserve"> ADDIN EN.CITE &lt;EndNote&gt;&lt;Cite&gt;&lt;Author&gt;Jancey&lt;/Author&gt;&lt;Year&gt;2013&lt;/Year&gt;&lt;RecNum&gt;38&lt;/RecNum&gt;&lt;DisplayText&gt;(Jancey&lt;style face="italic"&gt; et al.&lt;/style&gt; 2013)&lt;/DisplayText&gt;&lt;record&gt;&lt;rec-number&gt;38&lt;/rec-number&gt;&lt;foreign-keys&gt;&lt;key app="EN" db-id="2rewwrreqe9zfmewtv35p55bsf059sx5assw" timestamp="1705332473"&gt;38&lt;/key&gt;&lt;/foreign-keys&gt;&lt;ref-type name="Journal Article"&gt;17&lt;/ref-type&gt;&lt;contributors&gt;&lt;authors&gt;&lt;author&gt;Jancey, Jonine&lt;/author&gt;&lt;author&gt;Cooper, Lisa&lt;/author&gt;&lt;author&gt;Howat, Peter&lt;/author&gt;&lt;author&gt;Meuleners, Lynn&lt;/author&gt;&lt;author&gt;Sleet, David&lt;/author&gt;&lt;author&gt;Baldwin, Grant&lt;/author&gt;&lt;/authors&gt;&lt;/contributors&gt;&lt;titles&gt;&lt;title&gt;Pedestrian and Motorized Mobility Scooter Safety of Older People&lt;/title&gt;&lt;secondary-title&gt;Traffic Injury Prevention&lt;/secondary-title&gt;&lt;/titles&gt;&lt;periodical&gt;&lt;full-title&gt;Traffic injury prevention&lt;/full-title&gt;&lt;/periodical&gt;&lt;pages&gt;647-653&lt;/pages&gt;&lt;volume&gt;14&lt;/volume&gt;&lt;number&gt;6&lt;/number&gt;&lt;dates&gt;&lt;year&gt;2013&lt;/year&gt;&lt;pub-dates&gt;&lt;date&gt;2013/08/18&lt;/date&gt;&lt;/pub-dates&gt;&lt;/dates&gt;&lt;publisher&gt;Taylor &amp;amp; Francis&lt;/publisher&gt;&lt;isbn&gt;1538-9588&lt;/isbn&gt;&lt;urls&gt;&lt;related-urls&gt;&lt;url&gt;https://doi.org/10.1080/15389588.2012.749465&lt;/url&gt;&lt;/related-urls&gt;&lt;/urls&gt;&lt;electronic-resource-num&gt;10.1080/15389588.2012.749465&lt;/electronic-resource-num&gt;&lt;/record&gt;&lt;/Cite&gt;&lt;/EndNote&gt;</w:instrText>
      </w:r>
      <w:r w:rsidR="00227681" w:rsidRPr="008D167D">
        <w:fldChar w:fldCharType="separate"/>
      </w:r>
      <w:r w:rsidR="00227681" w:rsidRPr="008D167D">
        <w:rPr>
          <w:noProof/>
        </w:rPr>
        <w:t>(Jancey</w:t>
      </w:r>
      <w:r w:rsidR="00227681" w:rsidRPr="008D167D">
        <w:rPr>
          <w:i/>
          <w:noProof/>
        </w:rPr>
        <w:t xml:space="preserve"> et al.</w:t>
      </w:r>
      <w:r w:rsidR="00227681" w:rsidRPr="008D167D">
        <w:rPr>
          <w:noProof/>
        </w:rPr>
        <w:t xml:space="preserve"> 2013)</w:t>
      </w:r>
      <w:r w:rsidR="00227681" w:rsidRPr="008D167D">
        <w:fldChar w:fldCharType="end"/>
      </w:r>
      <w:r w:rsidR="008D167D">
        <w:t xml:space="preserve">. </w:t>
      </w:r>
      <w:r w:rsidR="008D167D" w:rsidRPr="008D167D">
        <w:t>These measures can help create a safer shared space for all vulnerable road users.</w:t>
      </w:r>
    </w:p>
    <w:bookmarkEnd w:id="35"/>
    <w:p w14:paraId="3BCC8692" w14:textId="7F7C180E" w:rsidR="00792072" w:rsidRPr="008D0182" w:rsidRDefault="00792072" w:rsidP="0019263A">
      <w:pPr>
        <w:pStyle w:val="MtSub1"/>
        <w:numPr>
          <w:ilvl w:val="0"/>
          <w:numId w:val="8"/>
        </w:numPr>
        <w:spacing w:line="480" w:lineRule="auto"/>
        <w:rPr>
          <w:b/>
          <w:bCs/>
        </w:rPr>
      </w:pPr>
      <w:r w:rsidRPr="008D0182">
        <w:rPr>
          <w:b/>
          <w:bCs/>
        </w:rPr>
        <w:t>Limitations</w:t>
      </w:r>
    </w:p>
    <w:p w14:paraId="7E07AE51" w14:textId="77777777" w:rsidR="008D167D" w:rsidRDefault="00792072" w:rsidP="008D167D">
      <w:pPr>
        <w:pStyle w:val="MtBody"/>
      </w:pPr>
      <w:bookmarkStart w:id="36" w:name="_Hlk168837003"/>
      <w:r w:rsidRPr="008D0182">
        <w:t xml:space="preserve">The data employed in this study has certain limitations, emphasizing the necessity for more detailed information. Specifically, acknowledging the intoxication status of crash participants and obtaining more information about </w:t>
      </w:r>
      <w:r w:rsidR="002C654D" w:rsidRPr="008D0182">
        <w:t xml:space="preserve">crash participants, </w:t>
      </w:r>
      <w:r w:rsidRPr="008D0182">
        <w:t>safety tools used by mobility scooter users, such as helmets or specific vehicle abilities, would enhance understanding of their impact on crash severity. Additionally, identifying the exact class of mobility scooters (Class 2 or Class 3) could offer additional insights for further research, given that these classes are subject to different regulations. Unfortunately, such details were unavailable in the current dataset</w:t>
      </w:r>
      <w:r w:rsidR="0034723F" w:rsidRPr="008D0182">
        <w:t>.</w:t>
      </w:r>
    </w:p>
    <w:p w14:paraId="47C64234" w14:textId="374C1D2A" w:rsidR="0034723F" w:rsidRDefault="008D167D" w:rsidP="008D167D">
      <w:pPr>
        <w:pStyle w:val="MtBody"/>
      </w:pPr>
      <w:r>
        <w:t>D</w:t>
      </w:r>
      <w:r w:rsidR="004A0D76" w:rsidRPr="008D0182">
        <w:t>atasets on mobility scooter crashes should become more detailed to enable researchers to investigate these crashes more effectively, examine specific features comprehensively, and ultimately improve the safety of these vehicle users</w:t>
      </w:r>
      <w:r w:rsidR="000B2DC6" w:rsidRPr="008D0182">
        <w:t>.</w:t>
      </w:r>
    </w:p>
    <w:bookmarkEnd w:id="36"/>
    <w:p w14:paraId="1D3F8AA7" w14:textId="39ACF8AB" w:rsidR="008126CF" w:rsidRDefault="008126CF" w:rsidP="0019263A">
      <w:pPr>
        <w:pStyle w:val="MtSub1"/>
        <w:numPr>
          <w:ilvl w:val="0"/>
          <w:numId w:val="8"/>
        </w:numPr>
        <w:spacing w:line="480" w:lineRule="auto"/>
        <w:rPr>
          <w:b/>
          <w:bCs/>
        </w:rPr>
      </w:pPr>
      <w:r w:rsidRPr="0071106A">
        <w:rPr>
          <w:b/>
          <w:bCs/>
        </w:rPr>
        <w:t>Conclusion</w:t>
      </w:r>
    </w:p>
    <w:p w14:paraId="4FFC0AB8" w14:textId="30A6D1E2" w:rsidR="004725FD" w:rsidRDefault="00FC27FA" w:rsidP="004725FD">
      <w:pPr>
        <w:pStyle w:val="MtBody"/>
      </w:pPr>
      <w:bookmarkStart w:id="37" w:name="_Hlk170486858"/>
      <w:r w:rsidRPr="00FC27FA">
        <w:t>This study identified the factors influencing crash severity among mobility scooter users on United Kingdom roads from 2018 to 2022.</w:t>
      </w:r>
      <w:r>
        <w:t xml:space="preserve"> T</w:t>
      </w:r>
      <w:r w:rsidR="004725FD">
        <w:t>he research employ</w:t>
      </w:r>
      <w:r w:rsidR="00EC2EEE">
        <w:t>ed</w:t>
      </w:r>
      <w:r w:rsidR="004725FD">
        <w:t xml:space="preserve"> a hybrid methodology</w:t>
      </w:r>
      <w:r w:rsidR="00EC2EEE">
        <w:t xml:space="preserve"> that c</w:t>
      </w:r>
      <w:r w:rsidR="004725FD">
        <w:t xml:space="preserve">ombines a machine learning method, XGBoost based SHAP, with an advanced statistical model known as the random parameter </w:t>
      </w:r>
      <w:r w:rsidR="0032753D">
        <w:t xml:space="preserve">binary </w:t>
      </w:r>
      <w:r w:rsidR="00824140">
        <w:t>logit model</w:t>
      </w:r>
      <w:r w:rsidR="004725FD">
        <w:t>, accounting for heterogeneity in means and varianc</w:t>
      </w:r>
      <w:r w:rsidR="004725FD" w:rsidRPr="008D0182">
        <w:t xml:space="preserve">es. </w:t>
      </w:r>
      <w:bookmarkStart w:id="38" w:name="_Hlk168841067"/>
      <w:bookmarkEnd w:id="37"/>
      <w:r w:rsidR="004725FD" w:rsidRPr="008D0182">
        <w:t>By integrating these two distinct methods from different model categories—data-driven and statistical—the study leverage</w:t>
      </w:r>
      <w:r w:rsidR="00CF1445" w:rsidRPr="008D0182">
        <w:t>d</w:t>
      </w:r>
      <w:r w:rsidR="004725FD" w:rsidRPr="008D0182">
        <w:t xml:space="preserve"> the strengths of each method while mitigating their respective weaknesses. This includes harnessing dimension reduction and predictive capabilities from data-</w:t>
      </w:r>
      <w:r w:rsidR="004725FD" w:rsidRPr="008D0182">
        <w:lastRenderedPageBreak/>
        <w:t>driven methods and gaining interpretability and the ability to account for unobserved heterogeneity from statistical models</w:t>
      </w:r>
      <w:r w:rsidR="00874AF4" w:rsidRPr="008D0182">
        <w:t xml:space="preserve"> </w:t>
      </w:r>
      <w:r w:rsidR="00874AF4" w:rsidRPr="008D0182">
        <w:fldChar w:fldCharType="begin">
          <w:fldData xml:space="preserve">PEVuZE5vdGU+PENpdGU+PEF1dGhvcj5NYW5uZXJpbmc8L0F1dGhvcj48WWVhcj4yMDIwPC9ZZWFy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</w:fldData>
        </w:fldChar>
      </w:r>
      <w:r w:rsidR="00874AF4" w:rsidRPr="008D0182">
        <w:instrText xml:space="preserve"> ADDIN EN.CITE </w:instrText>
      </w:r>
      <w:r w:rsidR="00874AF4" w:rsidRPr="008D0182">
        <w:fldChar w:fldCharType="begin">
          <w:fldData xml:space="preserve">PEVuZE5vdGU+PENpdGU+PEF1dGhvcj5NYW5uZXJpbmc8L0F1dGhvcj48WWVhcj4yMDIwPC9ZZWFy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</w:fldData>
        </w:fldChar>
      </w:r>
      <w:r w:rsidR="00874AF4" w:rsidRPr="008D0182">
        <w:instrText xml:space="preserve"> ADDIN EN.CITE.DATA </w:instrText>
      </w:r>
      <w:r w:rsidR="00874AF4" w:rsidRPr="008D0182">
        <w:fldChar w:fldCharType="end"/>
      </w:r>
      <w:r w:rsidR="00874AF4" w:rsidRPr="008D0182">
        <w:fldChar w:fldCharType="separate"/>
      </w:r>
      <w:r w:rsidR="00874AF4" w:rsidRPr="008D0182">
        <w:rPr>
          <w:noProof/>
        </w:rPr>
        <w:t>(Mannering</w:t>
      </w:r>
      <w:r w:rsidR="00874AF4" w:rsidRPr="008D0182">
        <w:rPr>
          <w:i/>
          <w:noProof/>
        </w:rPr>
        <w:t xml:space="preserve"> et al.</w:t>
      </w:r>
      <w:r w:rsidR="00874AF4" w:rsidRPr="008D0182">
        <w:rPr>
          <w:noProof/>
        </w:rPr>
        <w:t xml:space="preserve"> 2020)</w:t>
      </w:r>
      <w:r w:rsidR="00874AF4" w:rsidRPr="008D0182">
        <w:fldChar w:fldCharType="end"/>
      </w:r>
      <w:r w:rsidR="004725FD" w:rsidRPr="008D0182">
        <w:t>.</w:t>
      </w:r>
    </w:p>
    <w:bookmarkEnd w:id="38"/>
    <w:p w14:paraId="67EE7872" w14:textId="7074647C" w:rsidR="004725FD" w:rsidRDefault="009C5703" w:rsidP="004725FD">
      <w:pPr>
        <w:pStyle w:val="MtBody"/>
      </w:pPr>
      <w:r w:rsidRPr="009C5703">
        <w:t>The XGBoost-based SHAP model</w:t>
      </w:r>
      <w:r w:rsidR="00C44405">
        <w:t>s</w:t>
      </w:r>
      <w:r w:rsidRPr="009C5703">
        <w:t xml:space="preserve"> </w:t>
      </w:r>
      <w:r w:rsidR="00C44405">
        <w:t>were</w:t>
      </w:r>
      <w:r w:rsidR="00C44405" w:rsidRPr="009C5703">
        <w:t xml:space="preserve"> </w:t>
      </w:r>
      <w:r w:rsidRPr="009C5703">
        <w:t>instrumental in identifying the most crucial variables, ranking them in terms of importance. The study extracted the variables based on the difference in SHAP values, which encompass various aspects of crashes and the involved participants. Subsequently, these variables were used to construct the random parameter</w:t>
      </w:r>
      <w:r w:rsidR="0032753D">
        <w:t xml:space="preserve"> binary</w:t>
      </w:r>
      <w:r w:rsidRPr="009C5703">
        <w:t xml:space="preserve"> model</w:t>
      </w:r>
      <w:r w:rsidR="00C44405">
        <w:t>s</w:t>
      </w:r>
      <w:r w:rsidRPr="009C5703">
        <w:t>, accounting for heterogeneity in means and variances.</w:t>
      </w:r>
    </w:p>
    <w:p w14:paraId="422F0F78" w14:textId="66D804BE" w:rsidR="00C44405" w:rsidRDefault="00C44405" w:rsidP="00C44405">
      <w:pPr>
        <w:pStyle w:val="MtBody"/>
      </w:pPr>
      <w:r w:rsidRPr="006C6B09">
        <w:t xml:space="preserve">Furthermore, temporal instability tests were employed, utilizing a likelihood ratio test, to examine the transferability of variables affecting </w:t>
      </w:r>
      <w:r w:rsidR="00E116D9">
        <w:t xml:space="preserve">the crash </w:t>
      </w:r>
      <w:r w:rsidRPr="006C6B09">
        <w:t xml:space="preserve">severity </w:t>
      </w:r>
      <w:r w:rsidR="00E116D9">
        <w:t xml:space="preserve">involving riders of mobility scooters </w:t>
      </w:r>
      <w:r w:rsidRPr="006C6B09">
        <w:t>across three different periods: Pre, during, and Post COVID. The results indicated that the null hypothesis, which suggested the transferability of model outcomes between different periods, was rejected. This finding implies that despite the mutual features, each year's model and estimated parameters were temporally unstable during the study's covered data.</w:t>
      </w:r>
    </w:p>
    <w:p w14:paraId="7631C1A9" w14:textId="16CC42D4" w:rsidR="009C5703" w:rsidRDefault="009C5703" w:rsidP="007911E5">
      <w:pPr>
        <w:pStyle w:val="MtBody"/>
      </w:pPr>
      <w:bookmarkStart w:id="39" w:name="_Hlk159609111"/>
      <w:r w:rsidRPr="009C5703">
        <w:t xml:space="preserve">Among these variables, </w:t>
      </w:r>
      <w:bookmarkStart w:id="40" w:name="_Hlk163811339"/>
      <w:r w:rsidRPr="009C5703">
        <w:t>crashes occurring at give-way or uncontrolled junctions generated</w:t>
      </w:r>
      <w:r w:rsidR="00C44405">
        <w:t xml:space="preserve"> </w:t>
      </w:r>
      <w:r w:rsidRPr="009C5703">
        <w:t>random parameter</w:t>
      </w:r>
      <w:r w:rsidR="00C44405">
        <w:t xml:space="preserve">s </w:t>
      </w:r>
      <w:r w:rsidR="008F6F77" w:rsidRPr="00BC25F7">
        <w:t>in the post-COVID period model</w:t>
      </w:r>
      <w:r w:rsidR="008F6F77">
        <w:t xml:space="preserve">, </w:t>
      </w:r>
      <w:r w:rsidR="008F6F77" w:rsidRPr="00BC25F7">
        <w:t>decreasing the probability of crashes resulting in severe injury or fatality for 76% of the population.</w:t>
      </w:r>
      <w:r w:rsidR="007911E5">
        <w:t xml:space="preserve"> </w:t>
      </w:r>
      <w:r w:rsidR="007911E5" w:rsidRPr="007911E5">
        <w:t>However, the variable representing crashes occurring during summer months in the post-COVID model caused heterogeneity in the random parameter's mean, thereby increasing the likelihood of more severe crashes. Moreover, fixed variables such as a senior mobility scooter rider (aged over 80), rear-end and sideswipe collisions, crashes during winter months, increased the probability of severe injuries for mobility scooter riders. Conversely, variables such as crashes with mobility scooters on the footway and second vehicle maneuvers such as reversing and turning reduced the likelihood of severe injuries.</w:t>
      </w:r>
      <w:bookmarkEnd w:id="39"/>
      <w:bookmarkEnd w:id="40"/>
    </w:p>
    <w:p w14:paraId="0DE9D88B" w14:textId="4C6C7EFC" w:rsidR="009C5703" w:rsidRDefault="009C5703" w:rsidP="00D73F5C">
      <w:pPr>
        <w:pStyle w:val="MtBody"/>
      </w:pPr>
      <w:r>
        <w:lastRenderedPageBreak/>
        <w:t xml:space="preserve">In conclusion, the study's outcomes offer valuable insights regarding the significance of different variables in influencing the severity of mobility scooter crashes. The findings </w:t>
      </w:r>
      <w:r w:rsidR="004B3BB9">
        <w:t>empha</w:t>
      </w:r>
      <w:r w:rsidR="00950063">
        <w:t>si</w:t>
      </w:r>
      <w:r w:rsidR="007F4BC2">
        <w:t>ze</w:t>
      </w:r>
      <w:r>
        <w:t xml:space="preserve"> the importance of conducting further studies with more comprehensive crash information, alongside utilizing the efficiency of the applied methodological approaches.</w:t>
      </w:r>
    </w:p>
    <w:p w14:paraId="692B7A62" w14:textId="77777777" w:rsidR="00B43E6F" w:rsidRPr="00B43E6F" w:rsidRDefault="00B43E6F" w:rsidP="00B43E6F">
      <w:pPr>
        <w:pStyle w:val="MtSub1"/>
        <w:spacing w:line="480" w:lineRule="auto"/>
        <w:rPr>
          <w:b/>
          <w:bCs/>
        </w:rPr>
      </w:pPr>
      <w:r w:rsidRPr="00B43E6F">
        <w:rPr>
          <w:b/>
          <w:bCs/>
        </w:rPr>
        <w:t>Declaration of Competing Interests</w:t>
      </w:r>
    </w:p>
    <w:p w14:paraId="6EE88F6C" w14:textId="381B3580" w:rsidR="008C41FD" w:rsidRDefault="00B43E6F" w:rsidP="00B43E6F">
      <w:pPr>
        <w:pStyle w:val="MtBody"/>
      </w:pPr>
      <w:r w:rsidRPr="002B4192">
        <w:t>The authors declare that they do not have any known competing financial interests or personal relationships that could have influenced the work reported in this paper.</w:t>
      </w:r>
    </w:p>
    <w:p w14:paraId="21EA1622" w14:textId="5FEDA300" w:rsidR="00347D8E" w:rsidRPr="00347D8E" w:rsidRDefault="00347D8E" w:rsidP="00347D8E">
      <w:pPr>
        <w:pStyle w:val="MtSub1"/>
        <w:spacing w:line="480" w:lineRule="auto"/>
        <w:rPr>
          <w:b/>
          <w:bCs/>
        </w:rPr>
      </w:pPr>
      <w:r w:rsidRPr="00347D8E">
        <w:rPr>
          <w:b/>
          <w:bCs/>
        </w:rPr>
        <w:t>Funding</w:t>
      </w:r>
    </w:p>
    <w:p w14:paraId="0C532987" w14:textId="3471A1C5" w:rsidR="00347D8E" w:rsidRDefault="00347D8E" w:rsidP="00B43E6F">
      <w:pPr>
        <w:pStyle w:val="MtBody"/>
      </w:pPr>
      <w:r w:rsidRPr="00347D8E">
        <w:t>This research did not receive any specific grant from funding agencies in the public, commercial, or not-for-profit sectors.</w:t>
      </w:r>
    </w:p>
    <w:p w14:paraId="11E7F2B3" w14:textId="7F59BA5A" w:rsidR="00FD4F7C" w:rsidRDefault="00FD4F7C" w:rsidP="00FD4F7C">
      <w:pPr>
        <w:pStyle w:val="MtSub1"/>
        <w:spacing w:line="480" w:lineRule="auto"/>
        <w:rPr>
          <w:b/>
          <w:bCs/>
        </w:rPr>
      </w:pPr>
      <w:r w:rsidRPr="00FD4F7C">
        <w:rPr>
          <w:b/>
          <w:bCs/>
        </w:rPr>
        <w:t>Data availability</w:t>
      </w:r>
    </w:p>
    <w:p w14:paraId="516A2F79" w14:textId="41A802C9" w:rsidR="00FD4F7C" w:rsidRPr="00FD4F7C" w:rsidRDefault="00FD4F7C" w:rsidP="00FD4F7C">
      <w:pPr>
        <w:pStyle w:val="MtBody"/>
      </w:pPr>
      <w:r>
        <w:t>Available online</w:t>
      </w:r>
    </w:p>
    <w:p w14:paraId="2BA9EF15" w14:textId="732582E6" w:rsidR="00960BA0" w:rsidRPr="00A90B42" w:rsidRDefault="0071106A" w:rsidP="00197261">
      <w:pPr>
        <w:pStyle w:val="MtSub1"/>
        <w:spacing w:line="480" w:lineRule="auto"/>
        <w:rPr>
          <w:rFonts w:asciiTheme="majorBidi" w:hAnsiTheme="majorBidi"/>
          <w:b/>
          <w:bCs/>
        </w:rPr>
      </w:pPr>
      <w:r w:rsidRPr="00A90B42">
        <w:rPr>
          <w:rFonts w:asciiTheme="majorBidi" w:hAnsiTheme="majorBidi"/>
          <w:b/>
          <w:bCs/>
        </w:rPr>
        <w:t>References</w:t>
      </w:r>
    </w:p>
    <w:p w14:paraId="248C2B0D" w14:textId="77777777" w:rsidR="00BE2EB9" w:rsidRPr="000655EA" w:rsidRDefault="00960BA0"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fldChar w:fldCharType="begin"/>
      </w:r>
      <w:r w:rsidRPr="000655EA">
        <w:rPr>
          <w:rFonts w:asciiTheme="majorBidi" w:hAnsiTheme="majorBidi" w:cstheme="majorBidi"/>
          <w:sz w:val="24"/>
          <w:szCs w:val="24"/>
        </w:rPr>
        <w:instrText xml:space="preserve"> ADDIN EN.REFLIST </w:instrText>
      </w:r>
      <w:r w:rsidRPr="000655EA">
        <w:rPr>
          <w:rFonts w:asciiTheme="majorBidi" w:hAnsiTheme="majorBidi" w:cstheme="majorBidi"/>
          <w:sz w:val="24"/>
          <w:szCs w:val="24"/>
        </w:rPr>
        <w:fldChar w:fldCharType="separate"/>
      </w:r>
      <w:r w:rsidR="00BE2EB9" w:rsidRPr="000655EA">
        <w:rPr>
          <w:rFonts w:asciiTheme="majorBidi" w:hAnsiTheme="majorBidi" w:cstheme="majorBidi"/>
          <w:sz w:val="24"/>
          <w:szCs w:val="24"/>
        </w:rPr>
        <w:t xml:space="preserve">Adebisi, A., Ma, J., Masaki, J. , Sobanjo, J. 2019. Age-related differences in motor-vehicle crash severity in california. </w:t>
      </w:r>
      <w:r w:rsidR="00BE2EB9" w:rsidRPr="000655EA">
        <w:rPr>
          <w:rFonts w:asciiTheme="majorBidi" w:hAnsiTheme="majorBidi" w:cstheme="majorBidi"/>
          <w:i/>
          <w:sz w:val="24"/>
          <w:szCs w:val="24"/>
        </w:rPr>
        <w:t xml:space="preserve">Safety </w:t>
      </w:r>
      <w:r w:rsidR="00BE2EB9" w:rsidRPr="000655EA">
        <w:rPr>
          <w:rFonts w:asciiTheme="majorBidi" w:hAnsiTheme="majorBidi" w:cstheme="majorBidi"/>
          <w:sz w:val="24"/>
          <w:szCs w:val="24"/>
        </w:rPr>
        <w:t>[Online], 5.10.3390/safety5030048</w:t>
      </w:r>
    </w:p>
    <w:p w14:paraId="208E8EAA" w14:textId="0A03CEEF"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Ali, Y., Haque, M. M., Zheng, Z. , Bliemer, M. C. J., 2021. Stop or go decisions at the onset of yellow light in a connected environment: A hybrid approach of decision tree and panel mixed logit model.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31, 100165. </w:t>
      </w:r>
      <w:hyperlink r:id="rId41" w:history="1">
        <w:r w:rsidRPr="000655EA">
          <w:rPr>
            <w:rStyle w:val="Hyperlink"/>
            <w:rFonts w:asciiTheme="majorBidi" w:hAnsiTheme="majorBidi" w:cstheme="majorBidi"/>
            <w:sz w:val="24"/>
            <w:szCs w:val="24"/>
          </w:rPr>
          <w:t>https://doi.org/https://doi.org/10.1016/j.amar.2021.100165</w:t>
        </w:r>
      </w:hyperlink>
    </w:p>
    <w:p w14:paraId="4F1A929E" w14:textId="0CD3541D"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Ali, Y., Hussain, F. , Haque, M. M., 2024. Advances, challenges, and future research needs in machine learning-based crash prediction models: A systematic review. Accid Anal Prev</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194, 107378. </w:t>
      </w:r>
      <w:hyperlink r:id="rId42" w:history="1">
        <w:r w:rsidRPr="000655EA">
          <w:rPr>
            <w:rStyle w:val="Hyperlink"/>
            <w:rFonts w:asciiTheme="majorBidi" w:hAnsiTheme="majorBidi" w:cstheme="majorBidi"/>
            <w:sz w:val="24"/>
            <w:szCs w:val="24"/>
          </w:rPr>
          <w:t>https://doi.org/10.1016/j.aap.2023.107378</w:t>
        </w:r>
      </w:hyperlink>
    </w:p>
    <w:p w14:paraId="013D1FDD" w14:textId="3D087CF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Anstey, K. J., Horswill, M. S., Wood, J. M. , Hatherly, C., 2012. The role of cognitive and visual abilities as predictors in the multifactorial model of driving safety.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45, 766-774. </w:t>
      </w:r>
      <w:hyperlink r:id="rId43" w:history="1">
        <w:r w:rsidRPr="000655EA">
          <w:rPr>
            <w:rStyle w:val="Hyperlink"/>
            <w:rFonts w:asciiTheme="majorBidi" w:hAnsiTheme="majorBidi" w:cstheme="majorBidi"/>
            <w:sz w:val="24"/>
            <w:szCs w:val="24"/>
          </w:rPr>
          <w:t>https://doi.org/https://doi.org/10.1016/j.aap.2011.10.006</w:t>
        </w:r>
      </w:hyperlink>
    </w:p>
    <w:p w14:paraId="0468ECD2" w14:textId="178B08F8"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lastRenderedPageBreak/>
        <w:t>Ayuso, M., Sánchez, R. , Santolino, M., 2020. Does longevity impact the severity of traffic crashes? A comparative study of young-older and old-older drivers. Journal of Safety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73, 37-46. </w:t>
      </w:r>
      <w:hyperlink r:id="rId44" w:history="1">
        <w:r w:rsidRPr="000655EA">
          <w:rPr>
            <w:rStyle w:val="Hyperlink"/>
            <w:rFonts w:asciiTheme="majorBidi" w:hAnsiTheme="majorBidi" w:cstheme="majorBidi"/>
            <w:sz w:val="24"/>
            <w:szCs w:val="24"/>
          </w:rPr>
          <w:t>https://doi.org/https://doi.org/10.1016/j.jsr.2020.02.002</w:t>
        </w:r>
      </w:hyperlink>
    </w:p>
    <w:p w14:paraId="33EE7E01" w14:textId="00639292"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Azmeri Khan, S., Yasmin, S. , Mazharul Haque, M., 2023. Effects of design consistency measures and roadside hazard types on run-off-road crash severity: Application of random parameters hierarchical ordered probit model.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40, 100300. </w:t>
      </w:r>
      <w:hyperlink r:id="rId45" w:history="1">
        <w:r w:rsidRPr="000655EA">
          <w:rPr>
            <w:rStyle w:val="Hyperlink"/>
            <w:rFonts w:asciiTheme="majorBidi" w:hAnsiTheme="majorBidi" w:cstheme="majorBidi"/>
            <w:sz w:val="24"/>
            <w:szCs w:val="24"/>
          </w:rPr>
          <w:t>https://doi.org/https://doi.org/10.1016/j.amar.2023.100300</w:t>
        </w:r>
      </w:hyperlink>
    </w:p>
    <w:p w14:paraId="38EF00BC" w14:textId="58973481"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Bækgaard, E. S., 2017. Mobility scooter accidents - need for preventative action? Clinical Medical Reviews and Case Reports</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4 (2). </w:t>
      </w:r>
      <w:hyperlink r:id="rId46" w:history="1">
        <w:r w:rsidRPr="000655EA">
          <w:rPr>
            <w:rStyle w:val="Hyperlink"/>
            <w:rFonts w:asciiTheme="majorBidi" w:hAnsiTheme="majorBidi" w:cstheme="majorBidi"/>
            <w:sz w:val="24"/>
            <w:szCs w:val="24"/>
          </w:rPr>
          <w:t>https://doi.org/10.23937/2378-3656/1410158</w:t>
        </w:r>
      </w:hyperlink>
    </w:p>
    <w:p w14:paraId="4598FB32" w14:textId="397FF0C6"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Behnood, A. , Mannering, F., 2017. Determinants of bicyclist injury severities in bicycle-vehicle crashes: A random parameters approach with heterogeneity in means and variances.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16, 35-47. </w:t>
      </w:r>
      <w:hyperlink r:id="rId47" w:history="1">
        <w:r w:rsidRPr="000655EA">
          <w:rPr>
            <w:rStyle w:val="Hyperlink"/>
            <w:rFonts w:asciiTheme="majorBidi" w:hAnsiTheme="majorBidi" w:cstheme="majorBidi"/>
            <w:sz w:val="24"/>
            <w:szCs w:val="24"/>
          </w:rPr>
          <w:t>https://doi.org/10.1016/j.amar.2017.08.001</w:t>
        </w:r>
      </w:hyperlink>
    </w:p>
    <w:p w14:paraId="7D05D1D3" w14:textId="7354545B"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Chang, I., Park, H., Hong, E., Lee, J. , Kwon, N., 2022. Predicting effects of built environment on fatal pedestrian accidents at location-specific level: Application of xgboost and shap. Accid Anal Prev</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166, 106545. </w:t>
      </w:r>
      <w:hyperlink r:id="rId48" w:history="1">
        <w:r w:rsidRPr="000655EA">
          <w:rPr>
            <w:rStyle w:val="Hyperlink"/>
            <w:rFonts w:asciiTheme="majorBidi" w:hAnsiTheme="majorBidi" w:cstheme="majorBidi"/>
            <w:sz w:val="24"/>
            <w:szCs w:val="24"/>
          </w:rPr>
          <w:t>https://doi.org/10.1016/j.aap.2021.106545</w:t>
        </w:r>
      </w:hyperlink>
    </w:p>
    <w:p w14:paraId="233D3E81" w14:textId="61D7169B"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Chang, L.-Y. , Mannering, F. L., 1998. Predicting vehicle occupancies from accident data: An accident severity approach. Transportation Research Record</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1635 (1), 93-104. </w:t>
      </w:r>
      <w:hyperlink r:id="rId49" w:history="1">
        <w:r w:rsidRPr="000655EA">
          <w:rPr>
            <w:rStyle w:val="Hyperlink"/>
            <w:rFonts w:asciiTheme="majorBidi" w:hAnsiTheme="majorBidi" w:cstheme="majorBidi"/>
            <w:sz w:val="24"/>
            <w:szCs w:val="24"/>
          </w:rPr>
          <w:t>https://doi.org/10.3141/1635-13</w:t>
        </w:r>
      </w:hyperlink>
    </w:p>
    <w:p w14:paraId="3A98B428"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Chen, T. , Guestrin, C., Year. Xgboost: A scalable tree boosting system. In: Proceedings of the Proceedings of the 22nd acm sigkdd international conference on knowledge discovery and data mining, pp. 785-794.</w:t>
      </w:r>
    </w:p>
    <w:p w14:paraId="40796222"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Chong, M., Abraham, A. , Paprzycki, M., 2005. Traffic accident analysis using machine learning paradigms. Informatica</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29 (1). </w:t>
      </w:r>
    </w:p>
    <w:p w14:paraId="722AA821" w14:textId="599D29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Delbosc, A. , Currie, G., 2011. Exploring the relative influences of transport disadvantage and social exclusion on well-being. Transport Policy</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18 (4), 555-562. </w:t>
      </w:r>
      <w:hyperlink r:id="rId50" w:history="1">
        <w:r w:rsidRPr="000655EA">
          <w:rPr>
            <w:rStyle w:val="Hyperlink"/>
            <w:rFonts w:asciiTheme="majorBidi" w:hAnsiTheme="majorBidi" w:cstheme="majorBidi"/>
            <w:sz w:val="24"/>
            <w:szCs w:val="24"/>
          </w:rPr>
          <w:t>https://doi.org/https://doi.org/10.1016/j.tranpol.2011.01.011</w:t>
        </w:r>
      </w:hyperlink>
    </w:p>
    <w:p w14:paraId="6905E2AE" w14:textId="01A1FCA2"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Dft. 2023. </w:t>
      </w:r>
      <w:r w:rsidRPr="000655EA">
        <w:rPr>
          <w:rFonts w:asciiTheme="majorBidi" w:hAnsiTheme="majorBidi" w:cstheme="majorBidi"/>
          <w:i/>
          <w:sz w:val="24"/>
          <w:szCs w:val="24"/>
        </w:rPr>
        <w:t>Road safety data</w:t>
      </w:r>
      <w:r w:rsidRPr="000655EA">
        <w:rPr>
          <w:rFonts w:asciiTheme="majorBidi" w:hAnsiTheme="majorBidi" w:cstheme="majorBidi"/>
          <w:sz w:val="24"/>
          <w:szCs w:val="24"/>
        </w:rPr>
        <w:t xml:space="preserve">. Department for Transport. Available: </w:t>
      </w:r>
      <w:hyperlink r:id="rId51" w:history="1">
        <w:r w:rsidRPr="000655EA">
          <w:rPr>
            <w:rStyle w:val="Hyperlink"/>
            <w:rFonts w:asciiTheme="majorBidi" w:hAnsiTheme="majorBidi" w:cstheme="majorBidi"/>
            <w:sz w:val="24"/>
            <w:szCs w:val="24"/>
          </w:rPr>
          <w:t>https://www.data.gov.uk</w:t>
        </w:r>
      </w:hyperlink>
      <w:r w:rsidRPr="000655EA">
        <w:rPr>
          <w:rFonts w:asciiTheme="majorBidi" w:hAnsiTheme="majorBidi" w:cstheme="majorBidi"/>
          <w:sz w:val="24"/>
          <w:szCs w:val="24"/>
        </w:rPr>
        <w:t xml:space="preserve"> [Accessed 2023-10-18].</w:t>
      </w:r>
    </w:p>
    <w:p w14:paraId="08E49C68" w14:textId="56A8A428"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Dong, X., Xie, K. , Yang, H., 2022. How did covid-19 impact driving behaviors and crash severity? A multigroup structural equation modeling. Accident Analysis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172, 106687. </w:t>
      </w:r>
      <w:hyperlink r:id="rId52" w:history="1">
        <w:r w:rsidRPr="000655EA">
          <w:rPr>
            <w:rStyle w:val="Hyperlink"/>
            <w:rFonts w:asciiTheme="majorBidi" w:hAnsiTheme="majorBidi" w:cstheme="majorBidi"/>
            <w:sz w:val="24"/>
            <w:szCs w:val="24"/>
          </w:rPr>
          <w:t>https://doi.org/10.1016/j.aap.2022.106687</w:t>
        </w:r>
      </w:hyperlink>
    </w:p>
    <w:p w14:paraId="76FBCD35" w14:textId="23DC718F"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Goswamy, A., Abdel-Aty, M. , Islam, Z., 2023. Factors affecting injury severity at pedestrian crossing locations with rectangular rapid flashing beacons (rrfb) using xgboost and random parameters discrete outcome models. Accid Anal Prev</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181, 106937. </w:t>
      </w:r>
      <w:hyperlink r:id="rId53" w:history="1">
        <w:r w:rsidRPr="000655EA">
          <w:rPr>
            <w:rStyle w:val="Hyperlink"/>
            <w:rFonts w:asciiTheme="majorBidi" w:hAnsiTheme="majorBidi" w:cstheme="majorBidi"/>
            <w:sz w:val="24"/>
            <w:szCs w:val="24"/>
          </w:rPr>
          <w:t>https://doi.org/10.1016/j.aap.2022.106937</w:t>
        </w:r>
      </w:hyperlink>
    </w:p>
    <w:p w14:paraId="0AAB1225" w14:textId="3E8EB5E6"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Gov.Uk. 2023. </w:t>
      </w:r>
      <w:r w:rsidRPr="000655EA">
        <w:rPr>
          <w:rFonts w:asciiTheme="majorBidi" w:hAnsiTheme="majorBidi" w:cstheme="majorBidi"/>
          <w:i/>
          <w:sz w:val="24"/>
          <w:szCs w:val="24"/>
        </w:rPr>
        <w:t>Mobility scooters and powered wheelchairs: The rules</w:t>
      </w:r>
      <w:r w:rsidRPr="000655EA">
        <w:rPr>
          <w:rFonts w:asciiTheme="majorBidi" w:hAnsiTheme="majorBidi" w:cstheme="majorBidi"/>
          <w:sz w:val="24"/>
          <w:szCs w:val="24"/>
        </w:rPr>
        <w:t xml:space="preserve">. UK Government. Available: </w:t>
      </w:r>
      <w:hyperlink r:id="rId54" w:history="1">
        <w:r w:rsidRPr="000655EA">
          <w:rPr>
            <w:rStyle w:val="Hyperlink"/>
            <w:rFonts w:asciiTheme="majorBidi" w:hAnsiTheme="majorBidi" w:cstheme="majorBidi"/>
            <w:sz w:val="24"/>
            <w:szCs w:val="24"/>
          </w:rPr>
          <w:t>https://www.gov.uk/mobility-scooters-and-powered-wheelchairs-rules</w:t>
        </w:r>
      </w:hyperlink>
      <w:r w:rsidRPr="000655EA">
        <w:rPr>
          <w:rFonts w:asciiTheme="majorBidi" w:hAnsiTheme="majorBidi" w:cstheme="majorBidi"/>
          <w:sz w:val="24"/>
          <w:szCs w:val="24"/>
        </w:rPr>
        <w:t xml:space="preserve"> [Accessed 2023-11-26].</w:t>
      </w:r>
    </w:p>
    <w:p w14:paraId="04585804" w14:textId="0539274A"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Hussain, Q., Alhajyaseen, W. K. M., Kharbeche, M. , Almallah, M., 2023. Safer pedestrian crossing facilities on low-speed roads: Comparison of innovative treatments.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180, 106908. </w:t>
      </w:r>
      <w:hyperlink r:id="rId55" w:history="1">
        <w:r w:rsidRPr="000655EA">
          <w:rPr>
            <w:rStyle w:val="Hyperlink"/>
            <w:rFonts w:asciiTheme="majorBidi" w:hAnsiTheme="majorBidi" w:cstheme="majorBidi"/>
            <w:sz w:val="24"/>
            <w:szCs w:val="24"/>
          </w:rPr>
          <w:t>https://doi.org/10.1016/j.aap.2022.106908</w:t>
        </w:r>
      </w:hyperlink>
    </w:p>
    <w:p w14:paraId="757DFED1" w14:textId="61B2E19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Hwang, Y. , Hong, G.-R. S., 2018. Predictors of driving cessation in community-dwelling older adults: A 3-year longitudinal study. Transportation Research Part F: Traffic Psychology and Behaviour</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52, 202-209. </w:t>
      </w:r>
      <w:hyperlink r:id="rId56" w:history="1">
        <w:r w:rsidRPr="000655EA">
          <w:rPr>
            <w:rStyle w:val="Hyperlink"/>
            <w:rFonts w:asciiTheme="majorBidi" w:hAnsiTheme="majorBidi" w:cstheme="majorBidi"/>
            <w:sz w:val="24"/>
            <w:szCs w:val="24"/>
          </w:rPr>
          <w:t>https://doi.org/https://doi.org/10.1016/j.trf.2017.11.017</w:t>
        </w:r>
      </w:hyperlink>
    </w:p>
    <w:p w14:paraId="0B0C3014" w14:textId="5408FFD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lastRenderedPageBreak/>
        <w:t xml:space="preserve">Ifg. 2022. </w:t>
      </w:r>
      <w:r w:rsidRPr="000655EA">
        <w:rPr>
          <w:rFonts w:asciiTheme="majorBidi" w:hAnsiTheme="majorBidi" w:cstheme="majorBidi"/>
          <w:i/>
          <w:sz w:val="24"/>
          <w:szCs w:val="24"/>
        </w:rPr>
        <w:t>Timeline of uk government coronavirus lockdowns and restrictions</w:t>
      </w:r>
      <w:r w:rsidRPr="000655EA">
        <w:rPr>
          <w:rFonts w:asciiTheme="majorBidi" w:hAnsiTheme="majorBidi" w:cstheme="majorBidi"/>
          <w:sz w:val="24"/>
          <w:szCs w:val="24"/>
        </w:rPr>
        <w:t xml:space="preserve">. INSTITUTE FOR GOVERNMENT. Available: </w:t>
      </w:r>
      <w:hyperlink r:id="rId57" w:history="1">
        <w:r w:rsidRPr="000655EA">
          <w:rPr>
            <w:rStyle w:val="Hyperlink"/>
            <w:rFonts w:asciiTheme="majorBidi" w:hAnsiTheme="majorBidi" w:cstheme="majorBidi"/>
            <w:sz w:val="24"/>
            <w:szCs w:val="24"/>
          </w:rPr>
          <w:t>https://www.instituteforgovernment.org.uk/data-visualisation/timeline-coronavirus-lockdowns</w:t>
        </w:r>
      </w:hyperlink>
      <w:r w:rsidRPr="000655EA">
        <w:rPr>
          <w:rFonts w:asciiTheme="majorBidi" w:hAnsiTheme="majorBidi" w:cstheme="majorBidi"/>
          <w:sz w:val="24"/>
          <w:szCs w:val="24"/>
        </w:rPr>
        <w:t xml:space="preserve"> [Accessed 10-11-2023].</w:t>
      </w:r>
    </w:p>
    <w:p w14:paraId="42E86690"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Isaacson, M. , Barkay, D., 2020. Mobility scooters in urban environments: A research agenda. Journal of transport &amp; health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18, 100917. </w:t>
      </w:r>
    </w:p>
    <w:p w14:paraId="54028CAE" w14:textId="03FA8F34"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Jancey, J., Cooper, L., Howat, P., Meuleners, L., Sleet, D. , Baldwin, G., 2013. Pedestrian and motorized mobility scooter safety of older people. Traffic Injury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14 (6), 647-653. </w:t>
      </w:r>
      <w:hyperlink r:id="rId58" w:history="1">
        <w:r w:rsidRPr="000655EA">
          <w:rPr>
            <w:rStyle w:val="Hyperlink"/>
            <w:rFonts w:asciiTheme="majorBidi" w:hAnsiTheme="majorBidi" w:cstheme="majorBidi"/>
            <w:sz w:val="24"/>
            <w:szCs w:val="24"/>
          </w:rPr>
          <w:t>https://doi.org/10.1080/15389588.2012.749465</w:t>
        </w:r>
      </w:hyperlink>
    </w:p>
    <w:p w14:paraId="3C374EFC"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Johnson, M., Rose, G. , Oxley, J., Year. Motorised mobility scooters—understanding a growing transport mode for older australians. In: Proceedings of the Proceedings of the 36th Australasian Transport Research Forum (ATRF), Brisbane, Australia, October 2, pp. 2013.</w:t>
      </w:r>
    </w:p>
    <w:p w14:paraId="5233BB25" w14:textId="49236E18"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Khattak, A. J., Kantor, P. , Council, F. M., 1998. Role of adverse weather in key crash types on limited-access: Roadways implications for advanced weather systems. Transportation Research Record</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1621 (1), 10-19. </w:t>
      </w:r>
      <w:hyperlink r:id="rId59" w:history="1">
        <w:r w:rsidRPr="000655EA">
          <w:rPr>
            <w:rStyle w:val="Hyperlink"/>
            <w:rFonts w:asciiTheme="majorBidi" w:hAnsiTheme="majorBidi" w:cstheme="majorBidi"/>
            <w:sz w:val="24"/>
            <w:szCs w:val="24"/>
          </w:rPr>
          <w:t>https://doi.org/10.3141/1621-02</w:t>
        </w:r>
      </w:hyperlink>
    </w:p>
    <w:p w14:paraId="5B550285" w14:textId="0A5F2CFC" w:rsidR="00BE2EB9" w:rsidRDefault="00BE2EB9" w:rsidP="00C02863">
      <w:pPr>
        <w:pStyle w:val="EndNoteBibliography"/>
        <w:ind w:left="720" w:hanging="720"/>
        <w:rPr>
          <w:rFonts w:asciiTheme="majorBidi" w:hAnsiTheme="majorBidi" w:cstheme="majorBidi"/>
          <w:sz w:val="24"/>
          <w:szCs w:val="24"/>
        </w:rPr>
      </w:pPr>
      <w:r w:rsidRPr="000655EA">
        <w:rPr>
          <w:rFonts w:asciiTheme="majorBidi" w:hAnsiTheme="majorBidi" w:cstheme="majorBidi"/>
          <w:sz w:val="24"/>
          <w:szCs w:val="24"/>
        </w:rPr>
        <w:t xml:space="preserve">Kirk-Wade, E. 2023. </w:t>
      </w:r>
      <w:r w:rsidRPr="000655EA">
        <w:rPr>
          <w:rFonts w:asciiTheme="majorBidi" w:hAnsiTheme="majorBidi" w:cstheme="majorBidi"/>
          <w:i/>
          <w:sz w:val="24"/>
          <w:szCs w:val="24"/>
        </w:rPr>
        <w:t>Uk disability statistics:</w:t>
      </w:r>
      <w:r w:rsidR="00C02863">
        <w:rPr>
          <w:rFonts w:asciiTheme="majorBidi" w:hAnsiTheme="majorBidi" w:cstheme="majorBidi"/>
          <w:i/>
          <w:sz w:val="24"/>
          <w:szCs w:val="24"/>
        </w:rPr>
        <w:t xml:space="preserve"> </w:t>
      </w:r>
      <w:r w:rsidRPr="000655EA">
        <w:rPr>
          <w:rFonts w:asciiTheme="majorBidi" w:hAnsiTheme="majorBidi" w:cstheme="majorBidi"/>
          <w:i/>
          <w:sz w:val="24"/>
          <w:szCs w:val="24"/>
        </w:rPr>
        <w:t>Prevalence and life experiences</w:t>
      </w:r>
      <w:r w:rsidRPr="000655EA">
        <w:rPr>
          <w:rFonts w:asciiTheme="majorBidi" w:hAnsiTheme="majorBidi" w:cstheme="majorBidi"/>
          <w:sz w:val="24"/>
          <w:szCs w:val="24"/>
        </w:rPr>
        <w:t xml:space="preserve">. House of Common. Available: </w:t>
      </w:r>
      <w:hyperlink r:id="rId60" w:history="1">
        <w:r w:rsidRPr="000655EA">
          <w:rPr>
            <w:rStyle w:val="Hyperlink"/>
            <w:rFonts w:asciiTheme="majorBidi" w:hAnsiTheme="majorBidi" w:cstheme="majorBidi"/>
            <w:sz w:val="24"/>
            <w:szCs w:val="24"/>
          </w:rPr>
          <w:t>https://commonslibrary.parliament.uk/research-briefings/cbp-9602/</w:t>
        </w:r>
      </w:hyperlink>
      <w:r w:rsidRPr="000655EA">
        <w:rPr>
          <w:rFonts w:asciiTheme="majorBidi" w:hAnsiTheme="majorBidi" w:cstheme="majorBidi"/>
          <w:sz w:val="24"/>
          <w:szCs w:val="24"/>
        </w:rPr>
        <w:t xml:space="preserve"> [Accessed 19-01-2024].</w:t>
      </w:r>
    </w:p>
    <w:p w14:paraId="6B99DF49" w14:textId="3DEAC3ED" w:rsidR="00C02863" w:rsidRPr="00C02863" w:rsidRDefault="00C02863" w:rsidP="00C02863">
      <w:pPr>
        <w:pStyle w:val="EndNoteBibliography"/>
        <w:ind w:left="720" w:hanging="720"/>
        <w:rPr>
          <w:rFonts w:asciiTheme="majorBidi" w:hAnsiTheme="majorBidi" w:cstheme="majorBidi"/>
          <w:iCs/>
          <w:sz w:val="24"/>
          <w:szCs w:val="24"/>
        </w:rPr>
      </w:pPr>
      <w:r w:rsidRPr="00C02863">
        <w:rPr>
          <w:rFonts w:asciiTheme="majorBidi" w:hAnsiTheme="majorBidi" w:cstheme="majorBidi"/>
          <w:iCs/>
          <w:sz w:val="24"/>
          <w:szCs w:val="24"/>
        </w:rPr>
        <w:t>Konstantopoulos, P., Chapman, P. , Crundall, D., 2010. Driver's visual attention as a function of driving experience and visibility. Using a driving simulator to explore drivers’ eye movements in day, night and rain driving. Accident Analysis &amp; Prevention 42 (3), 827-834.</w:t>
      </w:r>
      <w:r w:rsidR="00FC27FA">
        <w:rPr>
          <w:rFonts w:asciiTheme="majorBidi" w:hAnsiTheme="majorBidi" w:cstheme="majorBidi"/>
          <w:iCs/>
          <w:sz w:val="24"/>
          <w:szCs w:val="24"/>
        </w:rPr>
        <w:t xml:space="preserve"> </w:t>
      </w:r>
      <w:hyperlink r:id="rId61" w:history="1">
        <w:r w:rsidRPr="00FC27FA">
          <w:rPr>
            <w:rStyle w:val="Hyperlink"/>
            <w:rFonts w:asciiTheme="majorBidi" w:hAnsiTheme="majorBidi" w:cstheme="majorBidi"/>
            <w:iCs/>
            <w:sz w:val="24"/>
            <w:szCs w:val="24"/>
          </w:rPr>
          <w:t>https://doi.org/10.1016/j.aap.2009.09.022</w:t>
        </w:r>
      </w:hyperlink>
    </w:p>
    <w:p w14:paraId="0543B3A2" w14:textId="3573882A"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Krahelski, O., Sivarajah, S., Eardley, W., Smith, T. O. , Hing, C. B., 2022. Major trauma associated with mobility scooters: An analysis of the trauma audit research network. Injury</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53 (9), 3011-3018. </w:t>
      </w:r>
      <w:hyperlink r:id="rId62" w:history="1">
        <w:r w:rsidRPr="000655EA">
          <w:rPr>
            <w:rStyle w:val="Hyperlink"/>
            <w:rFonts w:asciiTheme="majorBidi" w:hAnsiTheme="majorBidi" w:cstheme="majorBidi"/>
            <w:sz w:val="24"/>
            <w:szCs w:val="24"/>
          </w:rPr>
          <w:t>https://doi.org/https://doi.org/10.1016/j.injury.2022.06.019</w:t>
        </w:r>
      </w:hyperlink>
    </w:p>
    <w:p w14:paraId="2D56D980" w14:textId="0208AA82"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Laverdet, C., Malola, P., Meyer, T. , Delhomme, P., 2023. Electric personal mobility device driver behaviors, their antecedents and consequences: A narrative review. Journal of Safety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86, 274-285. </w:t>
      </w:r>
      <w:hyperlink r:id="rId63" w:history="1">
        <w:r w:rsidRPr="000655EA">
          <w:rPr>
            <w:rStyle w:val="Hyperlink"/>
            <w:rFonts w:asciiTheme="majorBidi" w:hAnsiTheme="majorBidi" w:cstheme="majorBidi"/>
            <w:sz w:val="24"/>
            <w:szCs w:val="24"/>
          </w:rPr>
          <w:t>https://doi.org/https://doi.org/10.1016/j.jsr.2023.07.006</w:t>
        </w:r>
      </w:hyperlink>
    </w:p>
    <w:p w14:paraId="7CC4A8A3"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Lin, C., Wu, D., Liu, H., Xia, X. , Bhattarai, N. 2020. Factor identification and prediction for teen driver crash severity using machine learning: A case study. </w:t>
      </w:r>
      <w:r w:rsidRPr="000655EA">
        <w:rPr>
          <w:rFonts w:asciiTheme="majorBidi" w:hAnsiTheme="majorBidi" w:cstheme="majorBidi"/>
          <w:i/>
          <w:sz w:val="24"/>
          <w:szCs w:val="24"/>
        </w:rPr>
        <w:t xml:space="preserve">Applied Sciences </w:t>
      </w:r>
      <w:r w:rsidRPr="000655EA">
        <w:rPr>
          <w:rFonts w:asciiTheme="majorBidi" w:hAnsiTheme="majorBidi" w:cstheme="majorBidi"/>
          <w:sz w:val="24"/>
          <w:szCs w:val="24"/>
        </w:rPr>
        <w:t>[Online], 10.10.3390/app10051675</w:t>
      </w:r>
    </w:p>
    <w:p w14:paraId="6BC28BCA" w14:textId="11A8734F"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Luiu, C. , Tight, M., 2021. Travel difficulties and barriers during later life: Evidence from the national travel survey in england. Journal of Transport Geography</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91, 102973. </w:t>
      </w:r>
      <w:hyperlink r:id="rId64" w:history="1">
        <w:r w:rsidRPr="000655EA">
          <w:rPr>
            <w:rStyle w:val="Hyperlink"/>
            <w:rFonts w:asciiTheme="majorBidi" w:hAnsiTheme="majorBidi" w:cstheme="majorBidi"/>
            <w:sz w:val="24"/>
            <w:szCs w:val="24"/>
          </w:rPr>
          <w:t>https://doi.org/https://doi.org/10.1016/j.jtrangeo.2021.102973</w:t>
        </w:r>
      </w:hyperlink>
    </w:p>
    <w:p w14:paraId="572CDA87"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Lundberg, S. M. , Lee, S.-I., 2017. A unified approach to interpreting model predictions. Advances in neural information processing systems</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30. </w:t>
      </w:r>
    </w:p>
    <w:p w14:paraId="28C475E4" w14:textId="1F74D39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Mannering, F., 2018. Temporal instability and the analysis of highway accident data.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17, 1-13. </w:t>
      </w:r>
      <w:hyperlink r:id="rId65" w:history="1">
        <w:r w:rsidRPr="000655EA">
          <w:rPr>
            <w:rStyle w:val="Hyperlink"/>
            <w:rFonts w:asciiTheme="majorBidi" w:hAnsiTheme="majorBidi" w:cstheme="majorBidi"/>
            <w:sz w:val="24"/>
            <w:szCs w:val="24"/>
          </w:rPr>
          <w:t>https://doi.org/10.1016/j.amar.2017.10.002</w:t>
        </w:r>
      </w:hyperlink>
    </w:p>
    <w:p w14:paraId="7B2EC754" w14:textId="0A3FD849"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Mannering, F., Bhat, C. R., Shankar, V. , Abdel-Aty, M., 2020. Big data, traditional data and the tradeoffs between prediction and causality in highway-safety analysis.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25, 100113. </w:t>
      </w:r>
      <w:hyperlink r:id="rId66" w:history="1">
        <w:r w:rsidRPr="000655EA">
          <w:rPr>
            <w:rStyle w:val="Hyperlink"/>
            <w:rFonts w:asciiTheme="majorBidi" w:hAnsiTheme="majorBidi" w:cstheme="majorBidi"/>
            <w:sz w:val="24"/>
            <w:szCs w:val="24"/>
          </w:rPr>
          <w:t>https://doi.org/https://doi.org/10.1016/j.amar.2020.100113</w:t>
        </w:r>
      </w:hyperlink>
    </w:p>
    <w:p w14:paraId="20B61A2E" w14:textId="4B2F3BD6"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Mannering, F. L., Shankar, V. , Bhat, C. R., 2016. Unobserved heterogeneity and the statistical analysis of highway accident data.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11, 1-16. </w:t>
      </w:r>
      <w:hyperlink r:id="rId67" w:history="1">
        <w:r w:rsidRPr="000655EA">
          <w:rPr>
            <w:rStyle w:val="Hyperlink"/>
            <w:rFonts w:asciiTheme="majorBidi" w:hAnsiTheme="majorBidi" w:cstheme="majorBidi"/>
            <w:sz w:val="24"/>
            <w:szCs w:val="24"/>
          </w:rPr>
          <w:t>https://doi.org/10.1016/j.amar.2016.04.001</w:t>
        </w:r>
      </w:hyperlink>
    </w:p>
    <w:p w14:paraId="105BBB61" w14:textId="0F88087D"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lastRenderedPageBreak/>
        <w:t>Michalaki, P., Quddus, M. A., Pitfield, D. , Huetson, A., 2015. Exploring the factors affecting motorway accident severity in england using the generalised ordered logistic regression model. Journal of Safety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55, 89-97. </w:t>
      </w:r>
      <w:hyperlink r:id="rId68" w:history="1">
        <w:r w:rsidRPr="000655EA">
          <w:rPr>
            <w:rStyle w:val="Hyperlink"/>
            <w:rFonts w:asciiTheme="majorBidi" w:hAnsiTheme="majorBidi" w:cstheme="majorBidi"/>
            <w:sz w:val="24"/>
            <w:szCs w:val="24"/>
          </w:rPr>
          <w:t>https://doi.org/https://doi.org/10.1016/j.jsr.2015.09.004</w:t>
        </w:r>
      </w:hyperlink>
    </w:p>
    <w:p w14:paraId="5D599795" w14:textId="36C3DE3A"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Milton, J. C., Shankar, V. N. , Mannering, F. L., 2008. Highway accident severities and the mixed logit model: An exploratory empirical analysis.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40 (1), 260-266. </w:t>
      </w:r>
      <w:hyperlink r:id="rId69" w:history="1">
        <w:r w:rsidRPr="000655EA">
          <w:rPr>
            <w:rStyle w:val="Hyperlink"/>
            <w:rFonts w:asciiTheme="majorBidi" w:hAnsiTheme="majorBidi" w:cstheme="majorBidi"/>
            <w:sz w:val="24"/>
            <w:szCs w:val="24"/>
          </w:rPr>
          <w:t>https://doi.org/10.1016/j.aap.2007.06.006</w:t>
        </w:r>
      </w:hyperlink>
    </w:p>
    <w:p w14:paraId="6B4C13A1" w14:textId="5D8AD63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Nordbakke, S. , Schwanen, T., 2014. Well-being and mobility: A theoretical framework and literature review focusing on older people. Mobilities</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9 (1), 104-129. </w:t>
      </w:r>
      <w:hyperlink r:id="rId70" w:history="1">
        <w:r w:rsidRPr="000655EA">
          <w:rPr>
            <w:rStyle w:val="Hyperlink"/>
            <w:rFonts w:asciiTheme="majorBidi" w:hAnsiTheme="majorBidi" w:cstheme="majorBidi"/>
            <w:sz w:val="24"/>
            <w:szCs w:val="24"/>
          </w:rPr>
          <w:t>https://doi.org/10.1080/17450101.2013.784542</w:t>
        </w:r>
      </w:hyperlink>
    </w:p>
    <w:p w14:paraId="2F074AAE" w14:textId="33CEB67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Oxley, J., Langford, J. , Charlton, J., 2010. The safe mobility of older drivers: A challenge for urban road designers. Journal of Transport Geography</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18 (5), 642-648. </w:t>
      </w:r>
      <w:hyperlink r:id="rId71" w:history="1">
        <w:r w:rsidRPr="000655EA">
          <w:rPr>
            <w:rStyle w:val="Hyperlink"/>
            <w:rFonts w:asciiTheme="majorBidi" w:hAnsiTheme="majorBidi" w:cstheme="majorBidi"/>
            <w:sz w:val="24"/>
            <w:szCs w:val="24"/>
          </w:rPr>
          <w:t>https://doi.org/https://doi.org/10.1016/j.jtrangeo.2010.04.005</w:t>
        </w:r>
      </w:hyperlink>
    </w:p>
    <w:p w14:paraId="444BB0EE" w14:textId="07C2AB0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Paparone, P., 2013. Lower extremity ulceration caused by medical scooter injury: A case series. Geriatric Nursing</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34 (1), 25-29. </w:t>
      </w:r>
      <w:hyperlink r:id="rId72" w:history="1">
        <w:r w:rsidRPr="000655EA">
          <w:rPr>
            <w:rStyle w:val="Hyperlink"/>
            <w:rFonts w:asciiTheme="majorBidi" w:hAnsiTheme="majorBidi" w:cstheme="majorBidi"/>
            <w:sz w:val="24"/>
            <w:szCs w:val="24"/>
          </w:rPr>
          <w:t>https://doi.org/https://doi.org/10.1016/j.gerinurse.2012.06.011</w:t>
        </w:r>
      </w:hyperlink>
    </w:p>
    <w:p w14:paraId="501DA3C3" w14:textId="60BA3C6F"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Park, B.-J. , Lord, D., 2009. Application of finite mixture models for vehicle crash data analysis.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41 (4), 683-691. </w:t>
      </w:r>
      <w:hyperlink r:id="rId73" w:history="1">
        <w:r w:rsidRPr="000655EA">
          <w:rPr>
            <w:rStyle w:val="Hyperlink"/>
            <w:rFonts w:asciiTheme="majorBidi" w:hAnsiTheme="majorBidi" w:cstheme="majorBidi"/>
            <w:sz w:val="24"/>
            <w:szCs w:val="24"/>
          </w:rPr>
          <w:t>https://doi.org/https://doi.org/10.1016/j.aap.2009.03.007</w:t>
        </w:r>
      </w:hyperlink>
    </w:p>
    <w:p w14:paraId="3E245C85" w14:textId="09C1C46A"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Parsa, A. B., Movahedi, A., Taghipour, H., Derrible, S. , Mohammadian, A., 2020. Toward safer highways, application of xgboost and shap for real-time accident detection and feature analysis.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136, 105405. </w:t>
      </w:r>
      <w:hyperlink r:id="rId74" w:history="1">
        <w:r w:rsidRPr="000655EA">
          <w:rPr>
            <w:rStyle w:val="Hyperlink"/>
            <w:rFonts w:asciiTheme="majorBidi" w:hAnsiTheme="majorBidi" w:cstheme="majorBidi"/>
            <w:sz w:val="24"/>
            <w:szCs w:val="24"/>
          </w:rPr>
          <w:t>https://doi.org/https://doi.org/10.1016/j.aap.2019.105405</w:t>
        </w:r>
      </w:hyperlink>
    </w:p>
    <w:p w14:paraId="43AF3362" w14:textId="28BFB53C"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Peters, A., Versteegen, M. G. J., Van Osch, F., Janzing, H. M. J. , Barten, D. G., 2022. Mechanism and severity of mobility scooter–related injuries. Traffic Injury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23 (2), 112-117. </w:t>
      </w:r>
      <w:hyperlink r:id="rId75" w:history="1">
        <w:r w:rsidRPr="000655EA">
          <w:rPr>
            <w:rStyle w:val="Hyperlink"/>
            <w:rFonts w:asciiTheme="majorBidi" w:hAnsiTheme="majorBidi" w:cstheme="majorBidi"/>
            <w:sz w:val="24"/>
            <w:szCs w:val="24"/>
          </w:rPr>
          <w:t>https://doi.org/10.1080/15389588.2021.1998469</w:t>
        </w:r>
      </w:hyperlink>
    </w:p>
    <w:p w14:paraId="14172D19" w14:textId="3DEBA783"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Rica. 2014. </w:t>
      </w:r>
      <w:r w:rsidRPr="000655EA">
        <w:rPr>
          <w:rFonts w:asciiTheme="majorBidi" w:hAnsiTheme="majorBidi" w:cstheme="majorBidi"/>
          <w:i/>
          <w:sz w:val="24"/>
          <w:szCs w:val="24"/>
        </w:rPr>
        <w:t>Mobility scooters: A market study</w:t>
      </w:r>
      <w:r w:rsidRPr="000655EA">
        <w:rPr>
          <w:rFonts w:asciiTheme="majorBidi" w:hAnsiTheme="majorBidi" w:cstheme="majorBidi"/>
          <w:sz w:val="24"/>
          <w:szCs w:val="24"/>
        </w:rPr>
        <w:t xml:space="preserve">. Research Institute for Consumer Affairs. Available: </w:t>
      </w:r>
      <w:hyperlink r:id="rId76" w:history="1">
        <w:r w:rsidRPr="000655EA">
          <w:rPr>
            <w:rStyle w:val="Hyperlink"/>
            <w:rFonts w:asciiTheme="majorBidi" w:hAnsiTheme="majorBidi" w:cstheme="majorBidi"/>
            <w:sz w:val="24"/>
            <w:szCs w:val="24"/>
          </w:rPr>
          <w:t>https://www.gov.uk/government/publications/mobility-scooters-a-market-study</w:t>
        </w:r>
      </w:hyperlink>
      <w:r w:rsidRPr="000655EA">
        <w:rPr>
          <w:rFonts w:asciiTheme="majorBidi" w:hAnsiTheme="majorBidi" w:cstheme="majorBidi"/>
          <w:sz w:val="24"/>
          <w:szCs w:val="24"/>
        </w:rPr>
        <w:t xml:space="preserve"> [Accessed 2024-01-11].</w:t>
      </w:r>
    </w:p>
    <w:p w14:paraId="18CA129A" w14:textId="7BAAC28A"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Salehian, A., Aghabayk, K., Seyfi, M. , Shiwakoti, N., 2023. Comparative analysis of pedestrian crash severity at united kingdom rural road intersections and non-intersections using latent class clustering and ordered probit model.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192, 107231. </w:t>
      </w:r>
      <w:hyperlink r:id="rId77" w:history="1">
        <w:r w:rsidRPr="000655EA">
          <w:rPr>
            <w:rStyle w:val="Hyperlink"/>
            <w:rFonts w:asciiTheme="majorBidi" w:hAnsiTheme="majorBidi" w:cstheme="majorBidi"/>
            <w:sz w:val="24"/>
            <w:szCs w:val="24"/>
          </w:rPr>
          <w:t>https://doi.org/https://doi.org/10.1016/j.aap.2023.107231</w:t>
        </w:r>
      </w:hyperlink>
    </w:p>
    <w:p w14:paraId="4F9EC636" w14:textId="5F50B329"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Samerei, S. A. , Aghabayk, K., 2024. Analyzing the transition from two-vehicle collisions to chain reaction crashes: A hybrid approach using random parameters logit model, interpretable machine learning, and clustering.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202, 107603. </w:t>
      </w:r>
      <w:hyperlink r:id="rId78" w:history="1">
        <w:r w:rsidRPr="000655EA">
          <w:rPr>
            <w:rStyle w:val="Hyperlink"/>
            <w:rFonts w:asciiTheme="majorBidi" w:hAnsiTheme="majorBidi" w:cstheme="majorBidi"/>
            <w:sz w:val="24"/>
            <w:szCs w:val="24"/>
          </w:rPr>
          <w:t>https://doi.org/https://doi.org/10.1016/j.aap.2024.107603</w:t>
        </w:r>
      </w:hyperlink>
    </w:p>
    <w:p w14:paraId="122D6307" w14:textId="3A4F6E9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Scarano, A., Rella Riccardi, M., Mauriello, F., D'agostino, C., Pasquino, N. , Montella, A., 2023. Injury severity prediction of cyclist crashes using random forests and random parameters logit models. Accid Anal Prev</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192, 107275. </w:t>
      </w:r>
      <w:hyperlink r:id="rId79" w:history="1">
        <w:r w:rsidRPr="000655EA">
          <w:rPr>
            <w:rStyle w:val="Hyperlink"/>
            <w:rFonts w:asciiTheme="majorBidi" w:hAnsiTheme="majorBidi" w:cstheme="majorBidi"/>
            <w:sz w:val="24"/>
            <w:szCs w:val="24"/>
          </w:rPr>
          <w:t>https://doi.org/10.1016/j.aap.2023.107275</w:t>
        </w:r>
      </w:hyperlink>
    </w:p>
    <w:p w14:paraId="19AF173E" w14:textId="2C4F28E2"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Schumann, H.-H., Haitao, H. , Quddus, M., 2023. Passively generated big data for micro-mobility: State-of-the-art and future research directions. Transportation Research Part D: Transport and Environment</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121. </w:t>
      </w:r>
      <w:hyperlink r:id="rId80" w:history="1">
        <w:r w:rsidRPr="000655EA">
          <w:rPr>
            <w:rStyle w:val="Hyperlink"/>
            <w:rFonts w:asciiTheme="majorBidi" w:hAnsiTheme="majorBidi" w:cstheme="majorBidi"/>
            <w:sz w:val="24"/>
            <w:szCs w:val="24"/>
          </w:rPr>
          <w:t>https://doi.org/10.1016/j.trd.2023.103795</w:t>
        </w:r>
      </w:hyperlink>
    </w:p>
    <w:p w14:paraId="54CAC088" w14:textId="79501CC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Se, C., Champahom, T., Jomnonkwao, S., Karoonsoontawong, A. , Ratanavaraha, V., 2021. Temporal stability of factors influencing driver-injury severities in single-vehicle crashes: A correlated random parameters with heterogeneity in means and variances approach. </w:t>
      </w:r>
      <w:r w:rsidRPr="000655EA">
        <w:rPr>
          <w:rFonts w:asciiTheme="majorBidi" w:hAnsiTheme="majorBidi" w:cstheme="majorBidi"/>
          <w:sz w:val="24"/>
          <w:szCs w:val="24"/>
        </w:rPr>
        <w:lastRenderedPageBreak/>
        <w:t>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32, 100179. </w:t>
      </w:r>
      <w:hyperlink r:id="rId81" w:history="1">
        <w:r w:rsidRPr="000655EA">
          <w:rPr>
            <w:rStyle w:val="Hyperlink"/>
            <w:rFonts w:asciiTheme="majorBidi" w:hAnsiTheme="majorBidi" w:cstheme="majorBidi"/>
            <w:sz w:val="24"/>
            <w:szCs w:val="24"/>
          </w:rPr>
          <w:t>https://doi.org/https://doi.org/10.1016/j.amar.2021.100179</w:t>
        </w:r>
      </w:hyperlink>
    </w:p>
    <w:p w14:paraId="56A88404" w14:textId="0E15908C"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Seraneeprakarn, P., Huang, S., Shankar, V., Mannering, F., Venkataraman, N. , Milton, J., 2017. Occupant injury severities in hybrid-vehicle involved crashes: A random parameters approach with heterogeneity in means and variances.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15, 41-55. </w:t>
      </w:r>
      <w:hyperlink r:id="rId82" w:history="1">
        <w:r w:rsidRPr="000655EA">
          <w:rPr>
            <w:rStyle w:val="Hyperlink"/>
            <w:rFonts w:asciiTheme="majorBidi" w:hAnsiTheme="majorBidi" w:cstheme="majorBidi"/>
            <w:sz w:val="24"/>
            <w:szCs w:val="24"/>
          </w:rPr>
          <w:t>https://doi.org/10.1016/j.amar.2017.05.003</w:t>
        </w:r>
      </w:hyperlink>
    </w:p>
    <w:p w14:paraId="5EAA5858" w14:textId="5FE0E0FE"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Shankar, V. , Mannering, F., 1996. An exploratory multinomial logit analysis of single-vehicle motorcycle accident severity. Journal of Safety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27 (3), 183-194. </w:t>
      </w:r>
      <w:hyperlink r:id="rId83" w:history="1">
        <w:r w:rsidRPr="000655EA">
          <w:rPr>
            <w:rStyle w:val="Hyperlink"/>
            <w:rFonts w:asciiTheme="majorBidi" w:hAnsiTheme="majorBidi" w:cstheme="majorBidi"/>
            <w:sz w:val="24"/>
            <w:szCs w:val="24"/>
          </w:rPr>
          <w:t>https://doi.org/https://doi.org/10.1016/0022-4375(96)00010-2</w:t>
        </w:r>
      </w:hyperlink>
    </w:p>
    <w:p w14:paraId="077C8340" w14:textId="7875899E"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Sherrington, A. 2022. </w:t>
      </w:r>
      <w:r w:rsidRPr="000655EA">
        <w:rPr>
          <w:rFonts w:asciiTheme="majorBidi" w:hAnsiTheme="majorBidi" w:cstheme="majorBidi"/>
          <w:i/>
          <w:sz w:val="24"/>
          <w:szCs w:val="24"/>
        </w:rPr>
        <w:t>2 years of covid-19 on gov.Uk</w:t>
      </w:r>
      <w:r w:rsidRPr="000655EA">
        <w:rPr>
          <w:rFonts w:asciiTheme="majorBidi" w:hAnsiTheme="majorBidi" w:cstheme="majorBidi"/>
          <w:sz w:val="24"/>
          <w:szCs w:val="24"/>
        </w:rPr>
        <w:t xml:space="preserve">. Government Digital Service. Available: </w:t>
      </w:r>
      <w:hyperlink r:id="rId84" w:history="1">
        <w:r w:rsidRPr="000655EA">
          <w:rPr>
            <w:rStyle w:val="Hyperlink"/>
            <w:rFonts w:asciiTheme="majorBidi" w:hAnsiTheme="majorBidi" w:cstheme="majorBidi"/>
            <w:sz w:val="24"/>
            <w:szCs w:val="24"/>
          </w:rPr>
          <w:t>https://gds.blog.gov.uk/2022/07/25/2-years-of-covid-19-on-gov-uk/</w:t>
        </w:r>
      </w:hyperlink>
      <w:r w:rsidRPr="000655EA">
        <w:rPr>
          <w:rFonts w:asciiTheme="majorBidi" w:hAnsiTheme="majorBidi" w:cstheme="majorBidi"/>
          <w:sz w:val="24"/>
          <w:szCs w:val="24"/>
        </w:rPr>
        <w:t xml:space="preserve"> [Accessed 20-2-2024].</w:t>
      </w:r>
    </w:p>
    <w:p w14:paraId="6AAD9415" w14:textId="79A69A4B"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Sun, Z., Wang, D., Gu, X., Abdel-Aty, M., Xing, Y., Wang, J., Lu, H. , Chen, Y., 2023. A hybrid approach of random forest and random parameters logit model of injury severity modeling of vulnerable road users involved crashes. Accid Anal Prev</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192, 107235. </w:t>
      </w:r>
      <w:hyperlink r:id="rId85" w:history="1">
        <w:r w:rsidRPr="000655EA">
          <w:rPr>
            <w:rStyle w:val="Hyperlink"/>
            <w:rFonts w:asciiTheme="majorBidi" w:hAnsiTheme="majorBidi" w:cstheme="majorBidi"/>
            <w:sz w:val="24"/>
            <w:szCs w:val="24"/>
          </w:rPr>
          <w:t>https://doi.org/10.1016/j.aap.2023.107235</w:t>
        </w:r>
      </w:hyperlink>
    </w:p>
    <w:p w14:paraId="2EDFABED" w14:textId="755B81DE"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Sun, Z., Xing, Y., Wang, J., Gu, X., Lu, H. , Chen, Y., 2022. Exploring injury severity of vulnerable road user involved crashes across seasons: A hybrid method integrating random parameter logit model and bayesian network. Safety Science</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150. </w:t>
      </w:r>
      <w:hyperlink r:id="rId86" w:history="1">
        <w:r w:rsidRPr="000655EA">
          <w:rPr>
            <w:rStyle w:val="Hyperlink"/>
            <w:rFonts w:asciiTheme="majorBidi" w:hAnsiTheme="majorBidi" w:cstheme="majorBidi"/>
            <w:sz w:val="24"/>
            <w:szCs w:val="24"/>
          </w:rPr>
          <w:t>https://doi.org/10.1016/j.ssci.2022.105682</w:t>
        </w:r>
      </w:hyperlink>
    </w:p>
    <w:p w14:paraId="120E1554" w14:textId="4C238EC4"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Tefft, B. C., 2013. Impact speed and a pedestrian's risk of severe injury or death.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50, 871-8. </w:t>
      </w:r>
      <w:hyperlink r:id="rId87" w:history="1">
        <w:r w:rsidRPr="000655EA">
          <w:rPr>
            <w:rStyle w:val="Hyperlink"/>
            <w:rFonts w:asciiTheme="majorBidi" w:hAnsiTheme="majorBidi" w:cstheme="majorBidi"/>
            <w:sz w:val="24"/>
            <w:szCs w:val="24"/>
          </w:rPr>
          <w:t>https://doi.org/10.1016/j.aap.2012.07.022</w:t>
        </w:r>
      </w:hyperlink>
    </w:p>
    <w:p w14:paraId="6F0E7F56"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Toosizadeh, N., Bunting, M., Howe, C., Mohler, J., Sprinkle, J. , Najafi, B., 2014. Motorized mobility scooters: The use of training/intervention and technology for improving driving skills in aging adults-a mini-review. Gerontology</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60 (4), 357-365. </w:t>
      </w:r>
    </w:p>
    <w:p w14:paraId="6F7C3644"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Train, K. E., 2009. Discrete choice methods with simulation Cambridge university press. 1139480375</w:t>
      </w:r>
    </w:p>
    <w:p w14:paraId="2C642140" w14:textId="37A44A48"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Waseem, M., Ahmed, A. , Saeed, T. U., 2019. Factors affecting motorcyclists’ injury severities: An empirical assessment using random parameters logit model with heterogeneity in means and variances.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123, 12-19. </w:t>
      </w:r>
      <w:hyperlink r:id="rId88" w:history="1">
        <w:r w:rsidRPr="000655EA">
          <w:rPr>
            <w:rStyle w:val="Hyperlink"/>
            <w:rFonts w:asciiTheme="majorBidi" w:hAnsiTheme="majorBidi" w:cstheme="majorBidi"/>
            <w:sz w:val="24"/>
            <w:szCs w:val="24"/>
          </w:rPr>
          <w:t>https://doi.org/10.1016/j.aap.2018.10.022</w:t>
        </w:r>
      </w:hyperlink>
    </w:p>
    <w:p w14:paraId="3E2F6556" w14:textId="77777777"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Washington, S., Karlaftis, M. G., Mannering, F. , Anastasopoulos, P., 2020. Statistical and econometric methods for transportation data analysis CRC press. 0429520751</w:t>
      </w:r>
    </w:p>
    <w:p w14:paraId="240E4A59" w14:textId="23AFCF6D"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Wen, X., Xie, Y., Wu, L. , Jiang, L., 2021. Quantifying and comparing the effects of key risk factors on various types of roadway segment crashes with lightgbm and shap.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159, 106261. </w:t>
      </w:r>
      <w:hyperlink r:id="rId89" w:history="1">
        <w:r w:rsidRPr="000655EA">
          <w:rPr>
            <w:rStyle w:val="Hyperlink"/>
            <w:rFonts w:asciiTheme="majorBidi" w:hAnsiTheme="majorBidi" w:cstheme="majorBidi"/>
            <w:sz w:val="24"/>
            <w:szCs w:val="24"/>
          </w:rPr>
          <w:t>https://doi.org/https://doi.org/10.1016/j.aap.2021.106261</w:t>
        </w:r>
      </w:hyperlink>
    </w:p>
    <w:p w14:paraId="1CD93647" w14:textId="07DC7EE9"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Who. 2013. </w:t>
      </w:r>
      <w:r w:rsidRPr="000655EA">
        <w:rPr>
          <w:rFonts w:asciiTheme="majorBidi" w:hAnsiTheme="majorBidi" w:cstheme="majorBidi"/>
          <w:i/>
          <w:sz w:val="24"/>
          <w:szCs w:val="24"/>
        </w:rPr>
        <w:t>Disability</w:t>
      </w:r>
      <w:r w:rsidRPr="000655EA">
        <w:rPr>
          <w:rFonts w:asciiTheme="majorBidi" w:hAnsiTheme="majorBidi" w:cstheme="majorBidi"/>
          <w:sz w:val="24"/>
          <w:szCs w:val="24"/>
        </w:rPr>
        <w:t xml:space="preserve">. Available: </w:t>
      </w:r>
      <w:hyperlink r:id="rId90" w:history="1">
        <w:r w:rsidRPr="000655EA">
          <w:rPr>
            <w:rStyle w:val="Hyperlink"/>
            <w:rFonts w:asciiTheme="majorBidi" w:hAnsiTheme="majorBidi" w:cstheme="majorBidi"/>
            <w:sz w:val="24"/>
            <w:szCs w:val="24"/>
          </w:rPr>
          <w:t>https://apps.who.int/gb/ebwha/pdf_files/WHA66/A66_12-en.pdf</w:t>
        </w:r>
      </w:hyperlink>
      <w:r w:rsidRPr="000655EA">
        <w:rPr>
          <w:rFonts w:asciiTheme="majorBidi" w:hAnsiTheme="majorBidi" w:cstheme="majorBidi"/>
          <w:sz w:val="24"/>
          <w:szCs w:val="24"/>
        </w:rPr>
        <w:t xml:space="preserve"> [Accessed 2024-01-17].</w:t>
      </w:r>
    </w:p>
    <w:p w14:paraId="3A7460BE" w14:textId="05DC9515"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Who. 2022. </w:t>
      </w:r>
      <w:r w:rsidRPr="000655EA">
        <w:rPr>
          <w:rFonts w:asciiTheme="majorBidi" w:hAnsiTheme="majorBidi" w:cstheme="majorBidi"/>
          <w:i/>
          <w:sz w:val="24"/>
          <w:szCs w:val="24"/>
        </w:rPr>
        <w:t>Ageing and health</w:t>
      </w:r>
      <w:r w:rsidRPr="000655EA">
        <w:rPr>
          <w:rFonts w:asciiTheme="majorBidi" w:hAnsiTheme="majorBidi" w:cstheme="majorBidi"/>
          <w:sz w:val="24"/>
          <w:szCs w:val="24"/>
        </w:rPr>
        <w:t xml:space="preserve">. Available: </w:t>
      </w:r>
      <w:hyperlink r:id="rId91" w:history="1">
        <w:r w:rsidRPr="000655EA">
          <w:rPr>
            <w:rStyle w:val="Hyperlink"/>
            <w:rFonts w:asciiTheme="majorBidi" w:hAnsiTheme="majorBidi" w:cstheme="majorBidi"/>
            <w:sz w:val="24"/>
            <w:szCs w:val="24"/>
          </w:rPr>
          <w:t>https://www.who.int/news-room/fact-sheets/detail/ageing-and-health</w:t>
        </w:r>
      </w:hyperlink>
      <w:r w:rsidRPr="000655EA">
        <w:rPr>
          <w:rFonts w:asciiTheme="majorBidi" w:hAnsiTheme="majorBidi" w:cstheme="majorBidi"/>
          <w:sz w:val="24"/>
          <w:szCs w:val="24"/>
        </w:rPr>
        <w:t xml:space="preserve"> [Accessed 2024-01-17].</w:t>
      </w:r>
    </w:p>
    <w:p w14:paraId="4788FF00" w14:textId="68465A79"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 xml:space="preserve">Who. 2023. </w:t>
      </w:r>
      <w:r w:rsidRPr="000655EA">
        <w:rPr>
          <w:rFonts w:asciiTheme="majorBidi" w:hAnsiTheme="majorBidi" w:cstheme="majorBidi"/>
          <w:i/>
          <w:sz w:val="24"/>
          <w:szCs w:val="24"/>
        </w:rPr>
        <w:t>Disability</w:t>
      </w:r>
      <w:r w:rsidRPr="000655EA">
        <w:rPr>
          <w:rFonts w:asciiTheme="majorBidi" w:hAnsiTheme="majorBidi" w:cstheme="majorBidi"/>
          <w:sz w:val="24"/>
          <w:szCs w:val="24"/>
        </w:rPr>
        <w:t xml:space="preserve">. Available: </w:t>
      </w:r>
      <w:hyperlink r:id="rId92" w:history="1">
        <w:r w:rsidRPr="000655EA">
          <w:rPr>
            <w:rStyle w:val="Hyperlink"/>
            <w:rFonts w:asciiTheme="majorBidi" w:hAnsiTheme="majorBidi" w:cstheme="majorBidi"/>
            <w:sz w:val="24"/>
            <w:szCs w:val="24"/>
          </w:rPr>
          <w:t>https://www.who.int/news-room/fact-sheets/detail/disability-and-health</w:t>
        </w:r>
      </w:hyperlink>
      <w:r w:rsidRPr="000655EA">
        <w:rPr>
          <w:rFonts w:asciiTheme="majorBidi" w:hAnsiTheme="majorBidi" w:cstheme="majorBidi"/>
          <w:sz w:val="24"/>
          <w:szCs w:val="24"/>
        </w:rPr>
        <w:t xml:space="preserve"> [Accessed 2024-01-20].</w:t>
      </w:r>
    </w:p>
    <w:p w14:paraId="18DCB7D8" w14:textId="050F74C4"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Yang, C., Chen, M. , Yuan, Q., 2021. The application of xgboost and shap to examining the factors in freight truck-related crashes: An exploratory analysis. Accident Analysis &amp; Prevention</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158, 106153. </w:t>
      </w:r>
      <w:hyperlink r:id="rId93" w:history="1">
        <w:r w:rsidRPr="000655EA">
          <w:rPr>
            <w:rStyle w:val="Hyperlink"/>
            <w:rFonts w:asciiTheme="majorBidi" w:hAnsiTheme="majorBidi" w:cstheme="majorBidi"/>
            <w:sz w:val="24"/>
            <w:szCs w:val="24"/>
          </w:rPr>
          <w:t>https://doi.org/https://doi.org/10.1016/j.aap.2021.106153</w:t>
        </w:r>
      </w:hyperlink>
    </w:p>
    <w:p w14:paraId="2C1E15DB" w14:textId="27C46D28"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lastRenderedPageBreak/>
        <w:t>Yang, L. , Shami, A., 2020. On hyperparameter optimization of machine learning algorithms: Theory and practice. Neurocomputing</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415, 295-316. </w:t>
      </w:r>
      <w:hyperlink r:id="rId94" w:history="1">
        <w:r w:rsidRPr="000655EA">
          <w:rPr>
            <w:rStyle w:val="Hyperlink"/>
            <w:rFonts w:asciiTheme="majorBidi" w:hAnsiTheme="majorBidi" w:cstheme="majorBidi"/>
            <w:sz w:val="24"/>
            <w:szCs w:val="24"/>
          </w:rPr>
          <w:t>https://doi.org/https://doi.org/10.1016/j.neucom.2020.07.061</w:t>
        </w:r>
      </w:hyperlink>
    </w:p>
    <w:p w14:paraId="7B95FB17" w14:textId="4D5FDF10" w:rsidR="00BE2EB9" w:rsidRPr="000655EA" w:rsidRDefault="00BE2EB9" w:rsidP="00BE2EB9">
      <w:pPr>
        <w:pStyle w:val="EndNoteBibliography"/>
        <w:spacing w:after="0"/>
        <w:ind w:left="720" w:hanging="720"/>
        <w:rPr>
          <w:rFonts w:asciiTheme="majorBidi" w:hAnsiTheme="majorBidi" w:cstheme="majorBidi"/>
          <w:sz w:val="24"/>
          <w:szCs w:val="24"/>
        </w:rPr>
      </w:pPr>
      <w:r w:rsidRPr="000655EA">
        <w:rPr>
          <w:rFonts w:asciiTheme="majorBidi" w:hAnsiTheme="majorBidi" w:cstheme="majorBidi"/>
          <w:sz w:val="24"/>
          <w:szCs w:val="24"/>
        </w:rPr>
        <w:t>Yuan, C., Li, Y., Huang, H., Wang, S., Sun, Z. , Li, Y., 2022. Using traffic flow characteristics to predict real-time conflict risk: A novel method for trajectory data analysis. Analytic Methods in Accident Research</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35. </w:t>
      </w:r>
      <w:hyperlink r:id="rId95" w:history="1">
        <w:r w:rsidRPr="000655EA">
          <w:rPr>
            <w:rStyle w:val="Hyperlink"/>
            <w:rFonts w:asciiTheme="majorBidi" w:hAnsiTheme="majorBidi" w:cstheme="majorBidi"/>
            <w:sz w:val="24"/>
            <w:szCs w:val="24"/>
          </w:rPr>
          <w:t>https://doi.org/10.1016/j.amar.2022.100217</w:t>
        </w:r>
      </w:hyperlink>
    </w:p>
    <w:p w14:paraId="076100AB" w14:textId="1D294460" w:rsidR="00BE2EB9" w:rsidRPr="000655EA" w:rsidRDefault="00BE2EB9" w:rsidP="00BE2EB9">
      <w:pPr>
        <w:pStyle w:val="EndNoteBibliography"/>
        <w:ind w:left="720" w:hanging="720"/>
        <w:rPr>
          <w:rFonts w:asciiTheme="majorBidi" w:hAnsiTheme="majorBidi" w:cstheme="majorBidi"/>
          <w:sz w:val="24"/>
          <w:szCs w:val="24"/>
        </w:rPr>
      </w:pPr>
      <w:r w:rsidRPr="000655EA">
        <w:rPr>
          <w:rFonts w:asciiTheme="majorBidi" w:hAnsiTheme="majorBidi" w:cstheme="majorBidi"/>
          <w:sz w:val="24"/>
          <w:szCs w:val="24"/>
        </w:rPr>
        <w:t>Zhou, B., Wang, X., Zhang, S., Li, Z., Sun, S., Shu, K. , Sun, Q., 2020. Comparing factors affecting injury severity of passenger car and truck drivers. IEEE Access</w:t>
      </w:r>
      <w:r w:rsidRPr="000655EA">
        <w:rPr>
          <w:rFonts w:asciiTheme="majorBidi" w:hAnsiTheme="majorBidi" w:cstheme="majorBidi"/>
          <w:i/>
          <w:sz w:val="24"/>
          <w:szCs w:val="24"/>
        </w:rPr>
        <w:t xml:space="preserve"> </w:t>
      </w:r>
      <w:r w:rsidRPr="000655EA">
        <w:rPr>
          <w:rFonts w:asciiTheme="majorBidi" w:hAnsiTheme="majorBidi" w:cstheme="majorBidi"/>
          <w:sz w:val="24"/>
          <w:szCs w:val="24"/>
        </w:rPr>
        <w:t xml:space="preserve">8, 153849-153861. </w:t>
      </w:r>
      <w:hyperlink r:id="rId96" w:history="1">
        <w:r w:rsidRPr="000655EA">
          <w:rPr>
            <w:rStyle w:val="Hyperlink"/>
            <w:rFonts w:asciiTheme="majorBidi" w:hAnsiTheme="majorBidi" w:cstheme="majorBidi"/>
            <w:sz w:val="24"/>
            <w:szCs w:val="24"/>
          </w:rPr>
          <w:t>https://doi.org/10.1109/ACCESS.2020.3018183</w:t>
        </w:r>
      </w:hyperlink>
    </w:p>
    <w:p w14:paraId="00D8D9A7" w14:textId="656FA6DB" w:rsidR="0096243A" w:rsidRDefault="00960BA0" w:rsidP="00BE2EB9">
      <w:pPr>
        <w:pStyle w:val="MtSub1"/>
        <w:spacing w:line="480" w:lineRule="auto"/>
        <w:rPr>
          <w:rFonts w:asciiTheme="majorBidi" w:hAnsiTheme="majorBidi"/>
          <w:sz w:val="24"/>
          <w:szCs w:val="24"/>
        </w:rPr>
      </w:pPr>
      <w:r w:rsidRPr="000655EA">
        <w:rPr>
          <w:rFonts w:asciiTheme="majorBidi" w:hAnsiTheme="majorBidi"/>
          <w:sz w:val="24"/>
          <w:szCs w:val="24"/>
        </w:rPr>
        <w:fldChar w:fldCharType="end"/>
      </w:r>
    </w:p>
    <w:p w14:paraId="44FE485A" w14:textId="77777777" w:rsidR="00437076" w:rsidRDefault="00437076" w:rsidP="00BE2EB9">
      <w:pPr>
        <w:pStyle w:val="MtSub1"/>
        <w:spacing w:line="480" w:lineRule="auto"/>
        <w:rPr>
          <w:rFonts w:asciiTheme="majorBidi" w:hAnsiTheme="majorBidi"/>
          <w:sz w:val="24"/>
          <w:szCs w:val="24"/>
        </w:rPr>
      </w:pPr>
    </w:p>
    <w:p w14:paraId="2D0F28BE" w14:textId="77777777" w:rsidR="00437076" w:rsidRDefault="00437076" w:rsidP="00BE2EB9">
      <w:pPr>
        <w:pStyle w:val="MtSub1"/>
        <w:spacing w:line="480" w:lineRule="auto"/>
        <w:rPr>
          <w:rFonts w:asciiTheme="majorBidi" w:hAnsiTheme="majorBidi"/>
          <w:sz w:val="24"/>
          <w:szCs w:val="24"/>
        </w:rPr>
      </w:pPr>
    </w:p>
    <w:p w14:paraId="72D61423" w14:textId="77777777" w:rsidR="00437076" w:rsidRDefault="00437076" w:rsidP="00BE2EB9">
      <w:pPr>
        <w:pStyle w:val="MtSub1"/>
        <w:spacing w:line="480" w:lineRule="auto"/>
        <w:rPr>
          <w:rFonts w:asciiTheme="majorBidi" w:hAnsiTheme="majorBidi"/>
          <w:sz w:val="24"/>
          <w:szCs w:val="24"/>
        </w:rPr>
      </w:pPr>
    </w:p>
    <w:p w14:paraId="0EEF1730" w14:textId="5D6B1403" w:rsidR="001563CD" w:rsidRPr="00B07DFD" w:rsidRDefault="001563CD" w:rsidP="001563CD">
      <w:pPr>
        <w:pStyle w:val="MtSub1"/>
        <w:spacing w:line="480" w:lineRule="auto"/>
        <w:rPr>
          <w:rFonts w:asciiTheme="majorBidi" w:hAnsiTheme="majorBidi"/>
          <w:b/>
          <w:bCs/>
        </w:rPr>
      </w:pPr>
      <w:r w:rsidRPr="00B07DFD">
        <w:rPr>
          <w:rFonts w:asciiTheme="majorBidi" w:hAnsiTheme="majorBidi"/>
          <w:b/>
          <w:bCs/>
        </w:rPr>
        <w:t>Appendix:</w:t>
      </w:r>
      <w:r w:rsidRPr="00B07DFD">
        <w:rPr>
          <w:sz w:val="40"/>
          <w:szCs w:val="40"/>
        </w:rPr>
        <w:t xml:space="preserve"> </w:t>
      </w:r>
      <w:r w:rsidRPr="00B07DFD">
        <w:rPr>
          <w:rFonts w:asciiTheme="majorBidi" w:hAnsiTheme="majorBidi"/>
          <w:b/>
          <w:bCs/>
        </w:rPr>
        <w:t>Estimation results for temporal models.</w:t>
      </w:r>
    </w:p>
    <w:p w14:paraId="0BD96BB3" w14:textId="20701211" w:rsidR="00F72F6B" w:rsidRDefault="001563CD" w:rsidP="000655EA">
      <w:pPr>
        <w:pStyle w:val="MtBody"/>
      </w:pPr>
      <w:r w:rsidRPr="001563CD">
        <w:t>See</w:t>
      </w:r>
      <w:r w:rsidR="00F72F6B">
        <w:t xml:space="preserve"> Figure</w:t>
      </w:r>
      <w:r w:rsidR="00726AE3">
        <w:t>s</w:t>
      </w:r>
      <w:r w:rsidR="00F72F6B">
        <w:t xml:space="preserve"> A.1</w:t>
      </w:r>
      <w:r w:rsidR="00726AE3">
        <w:t>, A.2</w:t>
      </w:r>
      <w:r w:rsidR="00F72F6B">
        <w:t xml:space="preserve"> an</w:t>
      </w:r>
      <w:r w:rsidR="00BC1F44">
        <w:t>d</w:t>
      </w:r>
      <w:r w:rsidRPr="001563CD">
        <w:t xml:space="preserve"> Tables A</w:t>
      </w:r>
      <w:r w:rsidR="00464F1E">
        <w:t>.</w:t>
      </w:r>
      <w:r w:rsidR="00BC1F44">
        <w:t>1</w:t>
      </w:r>
      <w:r w:rsidRPr="001563CD">
        <w:t>–A</w:t>
      </w:r>
      <w:r w:rsidR="00464F1E">
        <w:t>.</w:t>
      </w:r>
      <w:r w:rsidR="00BC1F44">
        <w:t>4</w:t>
      </w:r>
      <w:r w:rsidR="00D228B1">
        <w:t>.</w:t>
      </w:r>
    </w:p>
    <w:p w14:paraId="17131B24" w14:textId="3D77F171" w:rsidR="00F72F6B" w:rsidRDefault="000A3C89" w:rsidP="00D73F5C">
      <w:pPr>
        <w:pStyle w:val="MtBody"/>
        <w:rPr>
          <w:noProof/>
        </w:rPr>
      </w:pPr>
      <w:r>
        <w:rPr>
          <w:noProof/>
        </w:rPr>
        <w:lastRenderedPageBreak/>
        <mc:AlternateContent>
          <mc:Choice Requires="wpg">
            <w:drawing>
              <wp:anchor distT="0" distB="0" distL="114300" distR="114300" simplePos="0" relativeHeight="251689993" behindDoc="0" locked="0" layoutInCell="1" allowOverlap="1" wp14:anchorId="5EE92647" wp14:editId="3E6CE751">
                <wp:simplePos x="0" y="0"/>
                <wp:positionH relativeFrom="column">
                  <wp:posOffset>504825</wp:posOffset>
                </wp:positionH>
                <wp:positionV relativeFrom="paragraph">
                  <wp:posOffset>5197475</wp:posOffset>
                </wp:positionV>
                <wp:extent cx="5029200" cy="3028950"/>
                <wp:effectExtent l="0" t="19050" r="0" b="0"/>
                <wp:wrapTopAndBottom/>
                <wp:docPr id="2065757053" name="Group 2"/>
                <wp:cNvGraphicFramePr/>
                <a:graphic xmlns:a="http://schemas.openxmlformats.org/drawingml/2006/main">
                  <a:graphicData uri="http://schemas.microsoft.com/office/word/2010/wordprocessingGroup">
                    <wpg:wgp>
                      <wpg:cNvGrpSpPr/>
                      <wpg:grpSpPr>
                        <a:xfrm>
                          <a:off x="0" y="0"/>
                          <a:ext cx="5029200" cy="3028950"/>
                          <a:chOff x="0" y="0"/>
                          <a:chExt cx="5029200" cy="3028950"/>
                        </a:xfrm>
                      </wpg:grpSpPr>
                      <pic:pic xmlns:pic="http://schemas.openxmlformats.org/drawingml/2006/picture">
                        <pic:nvPicPr>
                          <pic:cNvPr id="538029638" name="Picture 1"/>
                          <pic:cNvPicPr>
                            <a:picLocks noChangeAspect="1"/>
                          </pic:cNvPicPr>
                        </pic:nvPicPr>
                        <pic:blipFill rotWithShape="1">
                          <a:blip r:embed="rId97">
                            <a:extLst>
                              <a:ext uri="{28A0092B-C50C-407E-A947-70E740481C1C}">
                                <a14:useLocalDpi xmlns:a14="http://schemas.microsoft.com/office/drawing/2010/main" val="0"/>
                              </a:ext>
                            </a:extLst>
                          </a:blip>
                          <a:srcRect r="43910" b="33868"/>
                          <a:stretch/>
                        </pic:blipFill>
                        <pic:spPr bwMode="auto">
                          <a:xfrm>
                            <a:off x="514350" y="0"/>
                            <a:ext cx="3898265" cy="2695575"/>
                          </a:xfrm>
                          <a:prstGeom prst="rect">
                            <a:avLst/>
                          </a:prstGeom>
                          <a:ln>
                            <a:solidFill>
                              <a:sysClr val="windowText" lastClr="000000"/>
                            </a:solidFill>
                          </a:ln>
                          <a:extLst>
                            <a:ext uri="{53640926-AAD7-44D8-BBD7-CCE9431645EC}">
                              <a14:shadowObscured xmlns:a14="http://schemas.microsoft.com/office/drawing/2010/main"/>
                            </a:ext>
                          </a:extLst>
                        </pic:spPr>
                      </pic:pic>
                      <wps:wsp>
                        <wps:cNvPr id="1438691895" name="Text Box 1"/>
                        <wps:cNvSpPr txBox="1"/>
                        <wps:spPr>
                          <a:xfrm>
                            <a:off x="0" y="2762250"/>
                            <a:ext cx="5029200" cy="266700"/>
                          </a:xfrm>
                          <a:prstGeom prst="rect">
                            <a:avLst/>
                          </a:prstGeom>
                          <a:solidFill>
                            <a:prstClr val="white"/>
                          </a:solidFill>
                          <a:ln>
                            <a:noFill/>
                          </a:ln>
                        </wps:spPr>
                        <wps:txbx>
                          <w:txbxContent>
                            <w:p w14:paraId="52E80FE5" w14:textId="2DDA8CD5" w:rsidR="000A3C89" w:rsidRPr="00A83E01" w:rsidRDefault="000A3C89" w:rsidP="000A3C89">
                              <w:pPr>
                                <w:pStyle w:val="Caption"/>
                                <w:rPr>
                                  <w:rFonts w:ascii="Times New Roman" w:hAnsi="Times New Roman" w:cs="Times New Roman"/>
                                  <w:noProof/>
                                  <w:color w:val="000000" w:themeColor="text1"/>
                                  <w:sz w:val="24"/>
                                  <w:szCs w:val="24"/>
                                </w:rPr>
                              </w:pPr>
                              <w:r>
                                <w:t>Figure A.2</w:t>
                              </w:r>
                              <w:r w:rsidRPr="00C27DE1">
                                <w:t>: SHAP interaction between Junction Type and Other-party deprived driver from XGBoost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w16du="http://schemas.microsoft.com/office/word/2023/wordml/word16du">
            <w:pict>
              <v:group w14:anchorId="5EE92647" id="_x0000_s1074" style="position:absolute;left:0;text-align:left;margin-left:39.75pt;margin-top:409.25pt;width:396pt;height:238.5pt;z-index:251689993;mso-height-relative:margin" coordsize="50292,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">
                <v:shape id="Picture 1" o:spid="_x0000_s1075" type="#_x0000_t75" style="position:absolute;left:5143;width:3898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" stroked="t" strokecolor="windowText">
                  <v:imagedata r:id="rId98" o:title="" cropbottom="22196f" cropright="28777f"/>
                  <v:path arrowok="t"/>
                </v:shape>
                <v:shape id="Text Box 1" o:spid="_x0000_s1076" type="#_x0000_t202" style="position:absolute;top:27622;width:502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" stroked="f">
                  <v:textbox style="mso-fit-shape-to-text:t" inset="0,0,0,0">
                    <w:txbxContent>
                      <w:p w14:paraId="52E80FE5" w14:textId="2DDA8CD5" w:rsidR="000A3C89" w:rsidRPr="00A83E01" w:rsidRDefault="000A3C89" w:rsidP="000A3C89">
                        <w:pPr>
                          <w:pStyle w:val="Caption"/>
                          <w:rPr>
                            <w:rFonts w:ascii="Times New Roman" w:hAnsi="Times New Roman" w:cs="Times New Roman"/>
                            <w:noProof/>
                            <w:color w:val="000000" w:themeColor="text1"/>
                            <w:sz w:val="24"/>
                            <w:szCs w:val="24"/>
                          </w:rPr>
                        </w:pPr>
                        <w:r>
                          <w:t>Figure A.2</w:t>
                        </w:r>
                        <w:r w:rsidRPr="00C27DE1">
                          <w:t xml:space="preserve">: SHAP interaction between Junction Type and Other-party deprived driver from </w:t>
                        </w:r>
                        <w:proofErr w:type="spellStart"/>
                        <w:r w:rsidRPr="00C27DE1">
                          <w:t>XGBoost</w:t>
                        </w:r>
                        <w:proofErr w:type="spellEnd"/>
                        <w:r w:rsidRPr="00C27DE1">
                          <w:t xml:space="preserve"> model</w:t>
                        </w:r>
                      </w:p>
                    </w:txbxContent>
                  </v:textbox>
                </v:shape>
                <w10:wrap type="topAndBottom"/>
              </v:group>
            </w:pict>
          </mc:Fallback>
        </mc:AlternateContent>
      </w:r>
      <w:r w:rsidR="00F72F6B">
        <w:rPr>
          <w:noProof/>
        </w:rPr>
        <mc:AlternateContent>
          <mc:Choice Requires="wpg">
            <w:drawing>
              <wp:anchor distT="0" distB="0" distL="114300" distR="114300" simplePos="0" relativeHeight="251662345" behindDoc="0" locked="0" layoutInCell="1" allowOverlap="1" wp14:anchorId="5BE42858" wp14:editId="1A6B2DEF">
                <wp:simplePos x="0" y="0"/>
                <wp:positionH relativeFrom="column">
                  <wp:posOffset>-819397</wp:posOffset>
                </wp:positionH>
                <wp:positionV relativeFrom="paragraph">
                  <wp:posOffset>0</wp:posOffset>
                </wp:positionV>
                <wp:extent cx="7673975" cy="4797301"/>
                <wp:effectExtent l="0" t="0" r="3175" b="3810"/>
                <wp:wrapTopAndBottom/>
                <wp:docPr id="1523649690" name="Group 1"/>
                <wp:cNvGraphicFramePr/>
                <a:graphic xmlns:a="http://schemas.openxmlformats.org/drawingml/2006/main">
                  <a:graphicData uri="http://schemas.microsoft.com/office/word/2010/wordprocessingGroup">
                    <wpg:wgp>
                      <wpg:cNvGrpSpPr/>
                      <wpg:grpSpPr>
                        <a:xfrm>
                          <a:off x="0" y="0"/>
                          <a:ext cx="7673975" cy="4797301"/>
                          <a:chOff x="0" y="0"/>
                          <a:chExt cx="7673975" cy="4797301"/>
                        </a:xfrm>
                      </wpg:grpSpPr>
                      <pic:pic xmlns:pic="http://schemas.openxmlformats.org/drawingml/2006/picture">
                        <pic:nvPicPr>
                          <pic:cNvPr id="343157581" name="Picture 1"/>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73975" cy="4585335"/>
                          </a:xfrm>
                          <a:prstGeom prst="rect">
                            <a:avLst/>
                          </a:prstGeom>
                          <a:noFill/>
                          <a:ln>
                            <a:noFill/>
                          </a:ln>
                        </pic:spPr>
                      </pic:pic>
                      <wps:wsp>
                        <wps:cNvPr id="466913616" name="Text Box 1"/>
                        <wps:cNvSpPr txBox="1"/>
                        <wps:spPr>
                          <a:xfrm>
                            <a:off x="2244436" y="4619501"/>
                            <a:ext cx="3443605" cy="177800"/>
                          </a:xfrm>
                          <a:prstGeom prst="rect">
                            <a:avLst/>
                          </a:prstGeom>
                          <a:solidFill>
                            <a:prstClr val="white"/>
                          </a:solidFill>
                          <a:ln>
                            <a:noFill/>
                          </a:ln>
                        </wps:spPr>
                        <wps:txbx>
                          <w:txbxContent>
                            <w:p w14:paraId="7A5A0B89" w14:textId="2ACB4426" w:rsidR="00F72F6B" w:rsidRPr="00145A9D" w:rsidRDefault="00F72F6B" w:rsidP="00F72F6B">
                              <w:pPr>
                                <w:pStyle w:val="Caption"/>
                                <w:rPr>
                                  <w:rFonts w:ascii="Times New Roman" w:hAnsi="Times New Roman" w:cs="Times New Roman"/>
                                  <w:noProof/>
                                  <w:color w:val="000000" w:themeColor="text1"/>
                                  <w:sz w:val="24"/>
                                  <w:szCs w:val="24"/>
                                </w:rPr>
                              </w:pPr>
                              <w:r>
                                <w:t>Figure A</w:t>
                              </w:r>
                              <w:r w:rsidR="00BC1F44">
                                <w:t>.</w:t>
                              </w:r>
                              <w:r>
                                <w:t>1</w:t>
                              </w:r>
                              <w:r w:rsidRPr="0037780B">
                                <w:t xml:space="preserve">: Top 20 Features Based on SHAP Values for </w:t>
                              </w:r>
                              <w:r>
                                <w:t>2018-2022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BE42858" id="_x0000_s1077" style="position:absolute;left:0;text-align:left;margin-left:-64.5pt;margin-top:0;width:604.25pt;height:377.75pt;z-index:251662345" coordsize="76739,47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">
                <v:shape id="Picture 1" o:spid="_x0000_s1078" type="#_x0000_t75" style="position:absolute;width:76739;height:4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">
                  <v:imagedata r:id="rId100" o:title=""/>
                </v:shape>
                <v:shape id="Text Box 1" o:spid="_x0000_s1079" type="#_x0000_t202" style="position:absolute;left:22444;top:46195;width:3443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" stroked="f">
                  <v:textbox inset="0,0,0,0">
                    <w:txbxContent>
                      <w:p w14:paraId="7A5A0B89" w14:textId="2ACB4426" w:rsidR="00F72F6B" w:rsidRPr="00145A9D" w:rsidRDefault="00F72F6B" w:rsidP="00F72F6B">
                        <w:pPr>
                          <w:pStyle w:val="Caption"/>
                          <w:rPr>
                            <w:rFonts w:ascii="Times New Roman" w:hAnsi="Times New Roman" w:cs="Times New Roman"/>
                            <w:noProof/>
                            <w:color w:val="000000" w:themeColor="text1"/>
                            <w:sz w:val="24"/>
                            <w:szCs w:val="24"/>
                          </w:rPr>
                        </w:pPr>
                        <w:r>
                          <w:t>Figure A</w:t>
                        </w:r>
                        <w:r w:rsidR="00BC1F44">
                          <w:t>.</w:t>
                        </w:r>
                        <w:r>
                          <w:t>1</w:t>
                        </w:r>
                        <w:r w:rsidRPr="0037780B">
                          <w:t xml:space="preserve">: Top 20 Features Based on SHAP Values for </w:t>
                        </w:r>
                        <w:r>
                          <w:t>2018-2022 model</w:t>
                        </w:r>
                      </w:p>
                    </w:txbxContent>
                  </v:textbox>
                </v:shape>
                <w10:wrap type="topAndBottom"/>
              </v:group>
            </w:pict>
          </mc:Fallback>
        </mc:AlternateContent>
      </w:r>
    </w:p>
    <w:tbl>
      <w:tblPr>
        <w:tblW w:w="9450" w:type="dxa"/>
        <w:tblLook w:val="04A0" w:firstRow="1" w:lastRow="0" w:firstColumn="1" w:lastColumn="0" w:noHBand="0" w:noVBand="1"/>
      </w:tblPr>
      <w:tblGrid>
        <w:gridCol w:w="5403"/>
        <w:gridCol w:w="1426"/>
        <w:gridCol w:w="911"/>
        <w:gridCol w:w="1710"/>
      </w:tblGrid>
      <w:tr w:rsidR="00710324" w:rsidRPr="00710324" w14:paraId="12FC5018" w14:textId="77777777" w:rsidTr="00710324">
        <w:trPr>
          <w:trHeight w:val="300"/>
        </w:trPr>
        <w:tc>
          <w:tcPr>
            <w:tcW w:w="9450" w:type="dxa"/>
            <w:gridSpan w:val="4"/>
            <w:tcBorders>
              <w:top w:val="nil"/>
              <w:left w:val="nil"/>
              <w:bottom w:val="nil"/>
              <w:right w:val="nil"/>
            </w:tcBorders>
            <w:shd w:val="clear" w:color="auto" w:fill="auto"/>
            <w:noWrap/>
            <w:vAlign w:val="center"/>
            <w:hideMark/>
          </w:tcPr>
          <w:p w14:paraId="4CF94C98" w14:textId="60B05393" w:rsidR="00710324" w:rsidRPr="00726AE3" w:rsidRDefault="00710324" w:rsidP="00710324">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lastRenderedPageBreak/>
              <w:t>Table A.</w:t>
            </w:r>
            <w:r w:rsidR="00BC1F44" w:rsidRPr="00726AE3">
              <w:rPr>
                <w:rFonts w:eastAsia="Times New Roman" w:cstheme="minorHAnsi"/>
                <w:b/>
                <w:bCs/>
                <w:color w:val="000000"/>
                <w:kern w:val="0"/>
                <w:sz w:val="24"/>
                <w:szCs w:val="24"/>
                <w14:ligatures w14:val="none"/>
              </w:rPr>
              <w:t>1</w:t>
            </w:r>
          </w:p>
        </w:tc>
      </w:tr>
      <w:tr w:rsidR="00710324" w:rsidRPr="00710324" w14:paraId="3A02A0E1" w14:textId="77777777" w:rsidTr="00710324">
        <w:trPr>
          <w:trHeight w:val="300"/>
        </w:trPr>
        <w:tc>
          <w:tcPr>
            <w:tcW w:w="9450" w:type="dxa"/>
            <w:gridSpan w:val="4"/>
            <w:tcBorders>
              <w:top w:val="nil"/>
              <w:left w:val="nil"/>
              <w:bottom w:val="single" w:sz="4" w:space="0" w:color="auto"/>
              <w:right w:val="nil"/>
            </w:tcBorders>
            <w:shd w:val="clear" w:color="auto" w:fill="auto"/>
            <w:noWrap/>
            <w:vAlign w:val="center"/>
            <w:hideMark/>
          </w:tcPr>
          <w:p w14:paraId="74995945"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RPBL-HMV Model Results for Mobility Scooter Rider Injury Severity 2018-2022</w:t>
            </w:r>
          </w:p>
        </w:tc>
      </w:tr>
      <w:tr w:rsidR="00710324" w:rsidRPr="00710324" w14:paraId="2E273A7A" w14:textId="77777777" w:rsidTr="00710324">
        <w:trPr>
          <w:trHeight w:val="600"/>
        </w:trPr>
        <w:tc>
          <w:tcPr>
            <w:tcW w:w="5403" w:type="dxa"/>
            <w:vMerge w:val="restart"/>
            <w:tcBorders>
              <w:top w:val="nil"/>
              <w:left w:val="nil"/>
              <w:bottom w:val="single" w:sz="4" w:space="0" w:color="000000"/>
              <w:right w:val="nil"/>
            </w:tcBorders>
            <w:shd w:val="clear" w:color="auto" w:fill="auto"/>
            <w:noWrap/>
            <w:vAlign w:val="center"/>
            <w:hideMark/>
          </w:tcPr>
          <w:p w14:paraId="11E2B879"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Variable</w:t>
            </w:r>
          </w:p>
        </w:tc>
        <w:tc>
          <w:tcPr>
            <w:tcW w:w="1426" w:type="dxa"/>
            <w:vMerge w:val="restart"/>
            <w:tcBorders>
              <w:top w:val="nil"/>
              <w:left w:val="nil"/>
              <w:bottom w:val="single" w:sz="4" w:space="0" w:color="000000"/>
              <w:right w:val="nil"/>
            </w:tcBorders>
            <w:shd w:val="clear" w:color="auto" w:fill="auto"/>
            <w:vAlign w:val="center"/>
            <w:hideMark/>
          </w:tcPr>
          <w:p w14:paraId="41CBC08A"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Parameter estimate</w:t>
            </w:r>
          </w:p>
        </w:tc>
        <w:tc>
          <w:tcPr>
            <w:tcW w:w="911" w:type="dxa"/>
            <w:vMerge w:val="restart"/>
            <w:tcBorders>
              <w:top w:val="nil"/>
              <w:left w:val="nil"/>
              <w:bottom w:val="single" w:sz="4" w:space="0" w:color="000000"/>
              <w:right w:val="nil"/>
            </w:tcBorders>
            <w:shd w:val="clear" w:color="auto" w:fill="auto"/>
            <w:noWrap/>
            <w:vAlign w:val="center"/>
            <w:hideMark/>
          </w:tcPr>
          <w:p w14:paraId="40A64C05" w14:textId="77777777" w:rsidR="00710324" w:rsidRPr="00710324" w:rsidRDefault="00710324" w:rsidP="00710324">
            <w:pPr>
              <w:spacing w:after="0" w:line="240" w:lineRule="auto"/>
              <w:jc w:val="center"/>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Z-value</w:t>
            </w:r>
          </w:p>
        </w:tc>
        <w:tc>
          <w:tcPr>
            <w:tcW w:w="1710" w:type="dxa"/>
            <w:tcBorders>
              <w:top w:val="nil"/>
              <w:left w:val="nil"/>
              <w:bottom w:val="single" w:sz="4" w:space="0" w:color="auto"/>
              <w:right w:val="nil"/>
            </w:tcBorders>
            <w:shd w:val="clear" w:color="auto" w:fill="auto"/>
            <w:noWrap/>
            <w:vAlign w:val="center"/>
            <w:hideMark/>
          </w:tcPr>
          <w:p w14:paraId="46BF2625"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Marginal effect</w:t>
            </w:r>
          </w:p>
        </w:tc>
      </w:tr>
      <w:tr w:rsidR="00710324" w:rsidRPr="00710324" w14:paraId="2A9865AE" w14:textId="77777777" w:rsidTr="00710324">
        <w:trPr>
          <w:trHeight w:val="330"/>
        </w:trPr>
        <w:tc>
          <w:tcPr>
            <w:tcW w:w="5403" w:type="dxa"/>
            <w:vMerge/>
            <w:tcBorders>
              <w:top w:val="nil"/>
              <w:left w:val="nil"/>
              <w:bottom w:val="single" w:sz="4" w:space="0" w:color="000000"/>
              <w:right w:val="nil"/>
            </w:tcBorders>
            <w:vAlign w:val="center"/>
            <w:hideMark/>
          </w:tcPr>
          <w:p w14:paraId="31FB166A" w14:textId="77777777" w:rsidR="00710324" w:rsidRPr="00710324" w:rsidRDefault="00710324" w:rsidP="00710324">
            <w:pPr>
              <w:spacing w:after="0" w:line="240" w:lineRule="auto"/>
              <w:rPr>
                <w:rFonts w:ascii="Calibri" w:eastAsia="Times New Roman" w:hAnsi="Calibri" w:cs="Calibri"/>
                <w:color w:val="000000"/>
                <w:kern w:val="0"/>
                <w14:ligatures w14:val="none"/>
              </w:rPr>
            </w:pPr>
          </w:p>
        </w:tc>
        <w:tc>
          <w:tcPr>
            <w:tcW w:w="1426" w:type="dxa"/>
            <w:vMerge/>
            <w:tcBorders>
              <w:top w:val="nil"/>
              <w:left w:val="nil"/>
              <w:bottom w:val="single" w:sz="4" w:space="0" w:color="000000"/>
              <w:right w:val="nil"/>
            </w:tcBorders>
            <w:vAlign w:val="center"/>
            <w:hideMark/>
          </w:tcPr>
          <w:p w14:paraId="0897ADEA" w14:textId="77777777" w:rsidR="00710324" w:rsidRPr="00710324" w:rsidRDefault="00710324" w:rsidP="00710324">
            <w:pPr>
              <w:spacing w:after="0" w:line="240" w:lineRule="auto"/>
              <w:rPr>
                <w:rFonts w:ascii="Calibri" w:eastAsia="Times New Roman" w:hAnsi="Calibri" w:cs="Calibri"/>
                <w:color w:val="000000"/>
                <w:kern w:val="0"/>
                <w14:ligatures w14:val="none"/>
              </w:rPr>
            </w:pPr>
          </w:p>
        </w:tc>
        <w:tc>
          <w:tcPr>
            <w:tcW w:w="911" w:type="dxa"/>
            <w:vMerge/>
            <w:tcBorders>
              <w:top w:val="nil"/>
              <w:left w:val="nil"/>
              <w:bottom w:val="single" w:sz="4" w:space="0" w:color="000000"/>
              <w:right w:val="nil"/>
            </w:tcBorders>
            <w:vAlign w:val="center"/>
            <w:hideMark/>
          </w:tcPr>
          <w:p w14:paraId="3DF78F79" w14:textId="77777777" w:rsidR="00710324" w:rsidRPr="00710324" w:rsidRDefault="00710324" w:rsidP="00710324">
            <w:pPr>
              <w:spacing w:after="0" w:line="240" w:lineRule="auto"/>
              <w:rPr>
                <w:rFonts w:ascii="Calibri" w:eastAsia="Times New Roman" w:hAnsi="Calibri" w:cs="Calibri"/>
                <w:color w:val="000000"/>
                <w:kern w:val="0"/>
                <w14:ligatures w14:val="none"/>
              </w:rPr>
            </w:pPr>
          </w:p>
        </w:tc>
        <w:tc>
          <w:tcPr>
            <w:tcW w:w="1710" w:type="dxa"/>
            <w:tcBorders>
              <w:top w:val="nil"/>
              <w:left w:val="nil"/>
              <w:bottom w:val="single" w:sz="4" w:space="0" w:color="auto"/>
              <w:right w:val="nil"/>
            </w:tcBorders>
            <w:shd w:val="clear" w:color="auto" w:fill="auto"/>
            <w:noWrap/>
            <w:vAlign w:val="center"/>
            <w:hideMark/>
          </w:tcPr>
          <w:p w14:paraId="5D47E7E7"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Severe Injury</w:t>
            </w:r>
          </w:p>
        </w:tc>
      </w:tr>
      <w:tr w:rsidR="00710324" w:rsidRPr="00710324" w14:paraId="2239CC79" w14:textId="77777777" w:rsidTr="00710324">
        <w:trPr>
          <w:trHeight w:val="315"/>
        </w:trPr>
        <w:tc>
          <w:tcPr>
            <w:tcW w:w="5403" w:type="dxa"/>
            <w:tcBorders>
              <w:top w:val="nil"/>
              <w:left w:val="nil"/>
              <w:bottom w:val="nil"/>
              <w:right w:val="nil"/>
            </w:tcBorders>
            <w:shd w:val="clear" w:color="auto" w:fill="auto"/>
            <w:noWrap/>
            <w:vAlign w:val="center"/>
            <w:hideMark/>
          </w:tcPr>
          <w:p w14:paraId="3381991B"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Constant</w:t>
            </w:r>
          </w:p>
        </w:tc>
        <w:tc>
          <w:tcPr>
            <w:tcW w:w="1426" w:type="dxa"/>
            <w:tcBorders>
              <w:top w:val="nil"/>
              <w:left w:val="nil"/>
              <w:bottom w:val="nil"/>
              <w:right w:val="nil"/>
            </w:tcBorders>
            <w:shd w:val="clear" w:color="auto" w:fill="auto"/>
            <w:noWrap/>
            <w:vAlign w:val="center"/>
            <w:hideMark/>
          </w:tcPr>
          <w:p w14:paraId="0DDB72EF"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-1.624</w:t>
            </w:r>
          </w:p>
        </w:tc>
        <w:tc>
          <w:tcPr>
            <w:tcW w:w="2621" w:type="dxa"/>
            <w:gridSpan w:val="2"/>
            <w:tcBorders>
              <w:top w:val="single" w:sz="4" w:space="0" w:color="auto"/>
              <w:left w:val="nil"/>
              <w:bottom w:val="nil"/>
              <w:right w:val="nil"/>
            </w:tcBorders>
            <w:shd w:val="clear" w:color="auto" w:fill="auto"/>
            <w:noWrap/>
            <w:vAlign w:val="center"/>
            <w:hideMark/>
          </w:tcPr>
          <w:p w14:paraId="36D4F14C"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-9.04</w:t>
            </w:r>
          </w:p>
        </w:tc>
      </w:tr>
      <w:tr w:rsidR="00710324" w:rsidRPr="00710324" w14:paraId="6D7BE3F1" w14:textId="77777777" w:rsidTr="00710324">
        <w:trPr>
          <w:trHeight w:val="630"/>
        </w:trPr>
        <w:tc>
          <w:tcPr>
            <w:tcW w:w="5403" w:type="dxa"/>
            <w:tcBorders>
              <w:top w:val="nil"/>
              <w:left w:val="nil"/>
              <w:bottom w:val="nil"/>
              <w:right w:val="nil"/>
            </w:tcBorders>
            <w:shd w:val="clear" w:color="auto" w:fill="auto"/>
            <w:vAlign w:val="center"/>
            <w:hideMark/>
          </w:tcPr>
          <w:p w14:paraId="1E660BF6"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Senior Rider (1 if the rider was over the age of 80; 0 otherwise)</w:t>
            </w:r>
          </w:p>
        </w:tc>
        <w:tc>
          <w:tcPr>
            <w:tcW w:w="1426" w:type="dxa"/>
            <w:tcBorders>
              <w:top w:val="nil"/>
              <w:left w:val="nil"/>
              <w:bottom w:val="nil"/>
              <w:right w:val="nil"/>
            </w:tcBorders>
            <w:shd w:val="clear" w:color="auto" w:fill="auto"/>
            <w:noWrap/>
            <w:vAlign w:val="center"/>
            <w:hideMark/>
          </w:tcPr>
          <w:p w14:paraId="4BE59337"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0.858</w:t>
            </w:r>
          </w:p>
        </w:tc>
        <w:tc>
          <w:tcPr>
            <w:tcW w:w="911" w:type="dxa"/>
            <w:tcBorders>
              <w:top w:val="nil"/>
              <w:left w:val="nil"/>
              <w:bottom w:val="nil"/>
              <w:right w:val="nil"/>
            </w:tcBorders>
            <w:shd w:val="clear" w:color="auto" w:fill="auto"/>
            <w:noWrap/>
            <w:vAlign w:val="center"/>
            <w:hideMark/>
          </w:tcPr>
          <w:p w14:paraId="414D7D52"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4.02</w:t>
            </w:r>
          </w:p>
        </w:tc>
        <w:tc>
          <w:tcPr>
            <w:tcW w:w="1710" w:type="dxa"/>
            <w:tcBorders>
              <w:top w:val="nil"/>
              <w:left w:val="nil"/>
              <w:bottom w:val="nil"/>
              <w:right w:val="nil"/>
            </w:tcBorders>
            <w:shd w:val="clear" w:color="auto" w:fill="auto"/>
            <w:noWrap/>
            <w:vAlign w:val="center"/>
            <w:hideMark/>
          </w:tcPr>
          <w:p w14:paraId="54CD928C"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0.0238</w:t>
            </w:r>
          </w:p>
        </w:tc>
      </w:tr>
      <w:tr w:rsidR="00710324" w:rsidRPr="00710324" w14:paraId="4D34E02B" w14:textId="77777777" w:rsidTr="00710324">
        <w:trPr>
          <w:trHeight w:val="630"/>
        </w:trPr>
        <w:tc>
          <w:tcPr>
            <w:tcW w:w="5403" w:type="dxa"/>
            <w:tcBorders>
              <w:top w:val="nil"/>
              <w:left w:val="nil"/>
              <w:bottom w:val="nil"/>
              <w:right w:val="nil"/>
            </w:tcBorders>
            <w:shd w:val="clear" w:color="auto" w:fill="auto"/>
            <w:vAlign w:val="center"/>
            <w:hideMark/>
          </w:tcPr>
          <w:p w14:paraId="44E481A5"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Adult Rider (1 if the rider was over the age of 25 and under the age of 40; 0 otherwise)</w:t>
            </w:r>
          </w:p>
        </w:tc>
        <w:tc>
          <w:tcPr>
            <w:tcW w:w="1426" w:type="dxa"/>
            <w:tcBorders>
              <w:top w:val="nil"/>
              <w:left w:val="nil"/>
              <w:bottom w:val="nil"/>
              <w:right w:val="nil"/>
            </w:tcBorders>
            <w:shd w:val="clear" w:color="auto" w:fill="auto"/>
            <w:noWrap/>
            <w:vAlign w:val="center"/>
            <w:hideMark/>
          </w:tcPr>
          <w:p w14:paraId="0D4E82C4"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-1.281</w:t>
            </w:r>
          </w:p>
        </w:tc>
        <w:tc>
          <w:tcPr>
            <w:tcW w:w="911" w:type="dxa"/>
            <w:tcBorders>
              <w:top w:val="nil"/>
              <w:left w:val="nil"/>
              <w:bottom w:val="nil"/>
              <w:right w:val="nil"/>
            </w:tcBorders>
            <w:shd w:val="clear" w:color="auto" w:fill="auto"/>
            <w:noWrap/>
            <w:vAlign w:val="center"/>
            <w:hideMark/>
          </w:tcPr>
          <w:p w14:paraId="17FB5B4B"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-2.64</w:t>
            </w:r>
          </w:p>
        </w:tc>
        <w:tc>
          <w:tcPr>
            <w:tcW w:w="1710" w:type="dxa"/>
            <w:tcBorders>
              <w:top w:val="nil"/>
              <w:left w:val="nil"/>
              <w:bottom w:val="nil"/>
              <w:right w:val="nil"/>
            </w:tcBorders>
            <w:shd w:val="clear" w:color="auto" w:fill="auto"/>
            <w:noWrap/>
            <w:vAlign w:val="center"/>
            <w:hideMark/>
          </w:tcPr>
          <w:p w14:paraId="20EA07AB"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-0.0104</w:t>
            </w:r>
          </w:p>
        </w:tc>
      </w:tr>
      <w:tr w:rsidR="00710324" w:rsidRPr="00710324" w14:paraId="41E11DD5" w14:textId="77777777" w:rsidTr="00DD10B8">
        <w:trPr>
          <w:trHeight w:val="576"/>
        </w:trPr>
        <w:tc>
          <w:tcPr>
            <w:tcW w:w="5403" w:type="dxa"/>
            <w:tcBorders>
              <w:top w:val="nil"/>
              <w:left w:val="nil"/>
              <w:bottom w:val="nil"/>
              <w:right w:val="nil"/>
            </w:tcBorders>
            <w:shd w:val="clear" w:color="auto" w:fill="auto"/>
            <w:vAlign w:val="center"/>
            <w:hideMark/>
          </w:tcPr>
          <w:p w14:paraId="0088C28B"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Young Rider (1 if the rider was under the age of 25; 0 otherwise)</w:t>
            </w:r>
          </w:p>
        </w:tc>
        <w:tc>
          <w:tcPr>
            <w:tcW w:w="1426" w:type="dxa"/>
            <w:tcBorders>
              <w:top w:val="nil"/>
              <w:left w:val="nil"/>
              <w:bottom w:val="nil"/>
              <w:right w:val="nil"/>
            </w:tcBorders>
            <w:shd w:val="clear" w:color="auto" w:fill="auto"/>
            <w:noWrap/>
            <w:vAlign w:val="center"/>
            <w:hideMark/>
          </w:tcPr>
          <w:p w14:paraId="199BF7B6"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-1.110</w:t>
            </w:r>
          </w:p>
        </w:tc>
        <w:tc>
          <w:tcPr>
            <w:tcW w:w="911" w:type="dxa"/>
            <w:tcBorders>
              <w:top w:val="nil"/>
              <w:left w:val="nil"/>
              <w:bottom w:val="nil"/>
              <w:right w:val="nil"/>
            </w:tcBorders>
            <w:shd w:val="clear" w:color="auto" w:fill="auto"/>
            <w:noWrap/>
            <w:vAlign w:val="center"/>
            <w:hideMark/>
          </w:tcPr>
          <w:p w14:paraId="0F7AB0DA"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-1.81</w:t>
            </w:r>
          </w:p>
        </w:tc>
        <w:tc>
          <w:tcPr>
            <w:tcW w:w="1710" w:type="dxa"/>
            <w:tcBorders>
              <w:top w:val="nil"/>
              <w:left w:val="nil"/>
              <w:bottom w:val="nil"/>
              <w:right w:val="nil"/>
            </w:tcBorders>
            <w:shd w:val="clear" w:color="auto" w:fill="auto"/>
            <w:noWrap/>
            <w:vAlign w:val="center"/>
            <w:hideMark/>
          </w:tcPr>
          <w:p w14:paraId="70DF4EDB"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-0.0060</w:t>
            </w:r>
          </w:p>
        </w:tc>
      </w:tr>
      <w:tr w:rsidR="00710324" w:rsidRPr="00710324" w14:paraId="4E8E9A7B" w14:textId="77777777" w:rsidTr="00710324">
        <w:trPr>
          <w:trHeight w:val="900"/>
        </w:trPr>
        <w:tc>
          <w:tcPr>
            <w:tcW w:w="5403" w:type="dxa"/>
            <w:tcBorders>
              <w:top w:val="nil"/>
              <w:left w:val="nil"/>
              <w:bottom w:val="nil"/>
              <w:right w:val="nil"/>
            </w:tcBorders>
            <w:shd w:val="clear" w:color="auto" w:fill="auto"/>
            <w:vAlign w:val="center"/>
            <w:hideMark/>
          </w:tcPr>
          <w:p w14:paraId="744256C2"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Rear-end Collision (1 if the first point of impact for mobility scooter was from the back of their vehicle; 0 otherwise)</w:t>
            </w:r>
          </w:p>
        </w:tc>
        <w:tc>
          <w:tcPr>
            <w:tcW w:w="1426" w:type="dxa"/>
            <w:tcBorders>
              <w:top w:val="nil"/>
              <w:left w:val="nil"/>
              <w:bottom w:val="nil"/>
              <w:right w:val="nil"/>
            </w:tcBorders>
            <w:shd w:val="clear" w:color="auto" w:fill="auto"/>
            <w:noWrap/>
            <w:vAlign w:val="center"/>
            <w:hideMark/>
          </w:tcPr>
          <w:p w14:paraId="30073D46"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0.823</w:t>
            </w:r>
          </w:p>
        </w:tc>
        <w:tc>
          <w:tcPr>
            <w:tcW w:w="911" w:type="dxa"/>
            <w:tcBorders>
              <w:top w:val="nil"/>
              <w:left w:val="nil"/>
              <w:bottom w:val="nil"/>
              <w:right w:val="nil"/>
            </w:tcBorders>
            <w:shd w:val="clear" w:color="auto" w:fill="auto"/>
            <w:noWrap/>
            <w:vAlign w:val="center"/>
            <w:hideMark/>
          </w:tcPr>
          <w:p w14:paraId="20C67661"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2.35</w:t>
            </w:r>
          </w:p>
        </w:tc>
        <w:tc>
          <w:tcPr>
            <w:tcW w:w="1710" w:type="dxa"/>
            <w:tcBorders>
              <w:top w:val="nil"/>
              <w:left w:val="nil"/>
              <w:bottom w:val="nil"/>
              <w:right w:val="nil"/>
            </w:tcBorders>
            <w:shd w:val="clear" w:color="auto" w:fill="auto"/>
            <w:noWrap/>
            <w:vAlign w:val="center"/>
            <w:hideMark/>
          </w:tcPr>
          <w:p w14:paraId="78B839C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0.0057</w:t>
            </w:r>
          </w:p>
        </w:tc>
      </w:tr>
      <w:tr w:rsidR="00710324" w:rsidRPr="00710324" w14:paraId="4DDC8B75" w14:textId="77777777" w:rsidTr="00710324">
        <w:trPr>
          <w:trHeight w:val="900"/>
        </w:trPr>
        <w:tc>
          <w:tcPr>
            <w:tcW w:w="5403" w:type="dxa"/>
            <w:tcBorders>
              <w:top w:val="nil"/>
              <w:left w:val="nil"/>
              <w:bottom w:val="nil"/>
              <w:right w:val="nil"/>
            </w:tcBorders>
            <w:shd w:val="clear" w:color="auto" w:fill="auto"/>
            <w:vAlign w:val="center"/>
            <w:hideMark/>
          </w:tcPr>
          <w:p w14:paraId="4FC94A42"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 xml:space="preserve">Sideswipe Collision (1 if the first point of impact for mobility scooter was on the side of their vehicle; 0 otherwise) </w:t>
            </w:r>
          </w:p>
        </w:tc>
        <w:tc>
          <w:tcPr>
            <w:tcW w:w="1426" w:type="dxa"/>
            <w:tcBorders>
              <w:top w:val="nil"/>
              <w:left w:val="nil"/>
              <w:bottom w:val="nil"/>
              <w:right w:val="nil"/>
            </w:tcBorders>
            <w:shd w:val="clear" w:color="auto" w:fill="auto"/>
            <w:noWrap/>
            <w:vAlign w:val="center"/>
            <w:hideMark/>
          </w:tcPr>
          <w:p w14:paraId="78329D31"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0.586</w:t>
            </w:r>
          </w:p>
        </w:tc>
        <w:tc>
          <w:tcPr>
            <w:tcW w:w="911" w:type="dxa"/>
            <w:tcBorders>
              <w:top w:val="nil"/>
              <w:left w:val="nil"/>
              <w:bottom w:val="nil"/>
              <w:right w:val="nil"/>
            </w:tcBorders>
            <w:shd w:val="clear" w:color="auto" w:fill="auto"/>
            <w:noWrap/>
            <w:vAlign w:val="center"/>
            <w:hideMark/>
          </w:tcPr>
          <w:p w14:paraId="48C54B20"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2.60</w:t>
            </w:r>
          </w:p>
        </w:tc>
        <w:tc>
          <w:tcPr>
            <w:tcW w:w="1710" w:type="dxa"/>
            <w:tcBorders>
              <w:top w:val="nil"/>
              <w:left w:val="nil"/>
              <w:bottom w:val="nil"/>
              <w:right w:val="nil"/>
            </w:tcBorders>
            <w:shd w:val="clear" w:color="auto" w:fill="auto"/>
            <w:noWrap/>
            <w:vAlign w:val="center"/>
            <w:hideMark/>
          </w:tcPr>
          <w:p w14:paraId="53DFDADF"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0.0142</w:t>
            </w:r>
          </w:p>
        </w:tc>
      </w:tr>
      <w:tr w:rsidR="00710324" w:rsidRPr="00710324" w14:paraId="41C3F419" w14:textId="77777777" w:rsidTr="00DD10B8">
        <w:trPr>
          <w:trHeight w:val="576"/>
        </w:trPr>
        <w:tc>
          <w:tcPr>
            <w:tcW w:w="5403" w:type="dxa"/>
            <w:tcBorders>
              <w:top w:val="nil"/>
              <w:left w:val="nil"/>
              <w:bottom w:val="nil"/>
              <w:right w:val="nil"/>
            </w:tcBorders>
            <w:shd w:val="clear" w:color="auto" w:fill="auto"/>
            <w:vAlign w:val="center"/>
            <w:hideMark/>
          </w:tcPr>
          <w:p w14:paraId="20DED74E"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Footway (1 if the mobility scooter was on the footway; 0 otherwise)</w:t>
            </w:r>
          </w:p>
        </w:tc>
        <w:tc>
          <w:tcPr>
            <w:tcW w:w="1426" w:type="dxa"/>
            <w:tcBorders>
              <w:top w:val="nil"/>
              <w:left w:val="nil"/>
              <w:bottom w:val="nil"/>
              <w:right w:val="nil"/>
            </w:tcBorders>
            <w:shd w:val="clear" w:color="auto" w:fill="auto"/>
            <w:noWrap/>
            <w:vAlign w:val="center"/>
            <w:hideMark/>
          </w:tcPr>
          <w:p w14:paraId="1FF68FF9"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-0.523</w:t>
            </w:r>
          </w:p>
        </w:tc>
        <w:tc>
          <w:tcPr>
            <w:tcW w:w="911" w:type="dxa"/>
            <w:tcBorders>
              <w:top w:val="nil"/>
              <w:left w:val="nil"/>
              <w:bottom w:val="nil"/>
              <w:right w:val="nil"/>
            </w:tcBorders>
            <w:shd w:val="clear" w:color="auto" w:fill="auto"/>
            <w:noWrap/>
            <w:vAlign w:val="center"/>
            <w:hideMark/>
          </w:tcPr>
          <w:p w14:paraId="50FE059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-1.86</w:t>
            </w:r>
          </w:p>
        </w:tc>
        <w:tc>
          <w:tcPr>
            <w:tcW w:w="1710" w:type="dxa"/>
            <w:tcBorders>
              <w:top w:val="nil"/>
              <w:left w:val="nil"/>
              <w:bottom w:val="nil"/>
              <w:right w:val="nil"/>
            </w:tcBorders>
            <w:shd w:val="clear" w:color="auto" w:fill="auto"/>
            <w:noWrap/>
            <w:vAlign w:val="center"/>
            <w:hideMark/>
          </w:tcPr>
          <w:p w14:paraId="3C2A6726"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-0.0096</w:t>
            </w:r>
          </w:p>
        </w:tc>
      </w:tr>
      <w:tr w:rsidR="00710324" w:rsidRPr="00710324" w14:paraId="147994F1" w14:textId="77777777" w:rsidTr="00DD10B8">
        <w:trPr>
          <w:trHeight w:val="576"/>
        </w:trPr>
        <w:tc>
          <w:tcPr>
            <w:tcW w:w="5403" w:type="dxa"/>
            <w:tcBorders>
              <w:top w:val="nil"/>
              <w:left w:val="nil"/>
              <w:bottom w:val="nil"/>
              <w:right w:val="nil"/>
            </w:tcBorders>
            <w:shd w:val="clear" w:color="auto" w:fill="auto"/>
            <w:vAlign w:val="center"/>
            <w:hideMark/>
          </w:tcPr>
          <w:p w14:paraId="15782E03"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Other Party Vehicle Type = Motorcycle (1 if the second vehicle was a motorcycle; 0 otherwise)</w:t>
            </w:r>
          </w:p>
        </w:tc>
        <w:tc>
          <w:tcPr>
            <w:tcW w:w="1426" w:type="dxa"/>
            <w:tcBorders>
              <w:top w:val="nil"/>
              <w:left w:val="nil"/>
              <w:bottom w:val="nil"/>
              <w:right w:val="nil"/>
            </w:tcBorders>
            <w:shd w:val="clear" w:color="auto" w:fill="auto"/>
            <w:noWrap/>
            <w:vAlign w:val="center"/>
            <w:hideMark/>
          </w:tcPr>
          <w:p w14:paraId="3E89F524"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0.978</w:t>
            </w:r>
          </w:p>
        </w:tc>
        <w:tc>
          <w:tcPr>
            <w:tcW w:w="911" w:type="dxa"/>
            <w:tcBorders>
              <w:top w:val="nil"/>
              <w:left w:val="nil"/>
              <w:bottom w:val="nil"/>
              <w:right w:val="nil"/>
            </w:tcBorders>
            <w:shd w:val="clear" w:color="auto" w:fill="auto"/>
            <w:noWrap/>
            <w:vAlign w:val="center"/>
            <w:hideMark/>
          </w:tcPr>
          <w:p w14:paraId="4D8E4DE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3.88</w:t>
            </w:r>
          </w:p>
        </w:tc>
        <w:tc>
          <w:tcPr>
            <w:tcW w:w="1710" w:type="dxa"/>
            <w:tcBorders>
              <w:top w:val="nil"/>
              <w:left w:val="nil"/>
              <w:bottom w:val="nil"/>
              <w:right w:val="nil"/>
            </w:tcBorders>
            <w:shd w:val="clear" w:color="auto" w:fill="auto"/>
            <w:noWrap/>
            <w:vAlign w:val="center"/>
            <w:hideMark/>
          </w:tcPr>
          <w:p w14:paraId="675073DB"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0.0158</w:t>
            </w:r>
          </w:p>
        </w:tc>
      </w:tr>
      <w:tr w:rsidR="00710324" w:rsidRPr="00710324" w14:paraId="094B212E" w14:textId="77777777" w:rsidTr="00DD10B8">
        <w:trPr>
          <w:trHeight w:val="576"/>
        </w:trPr>
        <w:tc>
          <w:tcPr>
            <w:tcW w:w="5403" w:type="dxa"/>
            <w:tcBorders>
              <w:top w:val="nil"/>
              <w:left w:val="nil"/>
              <w:bottom w:val="nil"/>
              <w:right w:val="nil"/>
            </w:tcBorders>
            <w:shd w:val="clear" w:color="auto" w:fill="auto"/>
            <w:vAlign w:val="center"/>
            <w:hideMark/>
          </w:tcPr>
          <w:p w14:paraId="1753A91C"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Other Party Vehicle Type = Heavy vehicles (1 if the second vehicle was a heavy vehicle; 0 otherwise)</w:t>
            </w:r>
          </w:p>
        </w:tc>
        <w:tc>
          <w:tcPr>
            <w:tcW w:w="1426" w:type="dxa"/>
            <w:tcBorders>
              <w:top w:val="nil"/>
              <w:left w:val="nil"/>
              <w:bottom w:val="nil"/>
              <w:right w:val="nil"/>
            </w:tcBorders>
            <w:shd w:val="clear" w:color="auto" w:fill="auto"/>
            <w:noWrap/>
            <w:vAlign w:val="center"/>
            <w:hideMark/>
          </w:tcPr>
          <w:p w14:paraId="7F8B5C8D"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1.056</w:t>
            </w:r>
          </w:p>
        </w:tc>
        <w:tc>
          <w:tcPr>
            <w:tcW w:w="911" w:type="dxa"/>
            <w:tcBorders>
              <w:top w:val="nil"/>
              <w:left w:val="nil"/>
              <w:bottom w:val="nil"/>
              <w:right w:val="nil"/>
            </w:tcBorders>
            <w:shd w:val="clear" w:color="auto" w:fill="auto"/>
            <w:noWrap/>
            <w:vAlign w:val="center"/>
            <w:hideMark/>
          </w:tcPr>
          <w:p w14:paraId="206A9512"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2.92</w:t>
            </w:r>
          </w:p>
        </w:tc>
        <w:tc>
          <w:tcPr>
            <w:tcW w:w="1710" w:type="dxa"/>
            <w:tcBorders>
              <w:top w:val="nil"/>
              <w:left w:val="nil"/>
              <w:bottom w:val="nil"/>
              <w:right w:val="nil"/>
            </w:tcBorders>
            <w:shd w:val="clear" w:color="auto" w:fill="auto"/>
            <w:noWrap/>
            <w:vAlign w:val="center"/>
            <w:hideMark/>
          </w:tcPr>
          <w:p w14:paraId="33E59327"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0.0059</w:t>
            </w:r>
          </w:p>
        </w:tc>
      </w:tr>
      <w:tr w:rsidR="00710324" w:rsidRPr="00710324" w14:paraId="732610A8" w14:textId="77777777" w:rsidTr="00DD10B8">
        <w:trPr>
          <w:trHeight w:val="576"/>
        </w:trPr>
        <w:tc>
          <w:tcPr>
            <w:tcW w:w="5403" w:type="dxa"/>
            <w:tcBorders>
              <w:top w:val="nil"/>
              <w:left w:val="nil"/>
              <w:bottom w:val="nil"/>
              <w:right w:val="nil"/>
            </w:tcBorders>
            <w:shd w:val="clear" w:color="auto" w:fill="auto"/>
            <w:vAlign w:val="center"/>
            <w:hideMark/>
          </w:tcPr>
          <w:p w14:paraId="2244854E"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Winter (1 if the crash occurred during winter months; 0 otherwise)</w:t>
            </w:r>
          </w:p>
        </w:tc>
        <w:tc>
          <w:tcPr>
            <w:tcW w:w="1426" w:type="dxa"/>
            <w:tcBorders>
              <w:top w:val="nil"/>
              <w:left w:val="nil"/>
              <w:bottom w:val="nil"/>
              <w:right w:val="nil"/>
            </w:tcBorders>
            <w:shd w:val="clear" w:color="auto" w:fill="auto"/>
            <w:noWrap/>
            <w:vAlign w:val="center"/>
            <w:hideMark/>
          </w:tcPr>
          <w:p w14:paraId="39BABF87"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1.010</w:t>
            </w:r>
          </w:p>
        </w:tc>
        <w:tc>
          <w:tcPr>
            <w:tcW w:w="911" w:type="dxa"/>
            <w:tcBorders>
              <w:top w:val="nil"/>
              <w:left w:val="nil"/>
              <w:bottom w:val="nil"/>
              <w:right w:val="nil"/>
            </w:tcBorders>
            <w:shd w:val="clear" w:color="auto" w:fill="auto"/>
            <w:noWrap/>
            <w:vAlign w:val="center"/>
            <w:hideMark/>
          </w:tcPr>
          <w:p w14:paraId="4C526EB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4.43</w:t>
            </w:r>
          </w:p>
        </w:tc>
        <w:tc>
          <w:tcPr>
            <w:tcW w:w="1710" w:type="dxa"/>
            <w:tcBorders>
              <w:top w:val="nil"/>
              <w:left w:val="nil"/>
              <w:bottom w:val="nil"/>
              <w:right w:val="nil"/>
            </w:tcBorders>
            <w:shd w:val="clear" w:color="auto" w:fill="auto"/>
            <w:noWrap/>
            <w:vAlign w:val="center"/>
            <w:hideMark/>
          </w:tcPr>
          <w:p w14:paraId="116F3A8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0.0231</w:t>
            </w:r>
          </w:p>
        </w:tc>
      </w:tr>
      <w:tr w:rsidR="00710324" w:rsidRPr="00710324" w14:paraId="127D7957" w14:textId="77777777" w:rsidTr="00710324">
        <w:trPr>
          <w:trHeight w:val="300"/>
        </w:trPr>
        <w:tc>
          <w:tcPr>
            <w:tcW w:w="9450" w:type="dxa"/>
            <w:gridSpan w:val="4"/>
            <w:tcBorders>
              <w:top w:val="nil"/>
              <w:left w:val="nil"/>
              <w:bottom w:val="nil"/>
              <w:right w:val="nil"/>
            </w:tcBorders>
            <w:shd w:val="clear" w:color="auto" w:fill="auto"/>
            <w:noWrap/>
            <w:vAlign w:val="center"/>
            <w:hideMark/>
          </w:tcPr>
          <w:p w14:paraId="1659EA48" w14:textId="77777777" w:rsidR="00710324" w:rsidRPr="00A26C70" w:rsidRDefault="00710324" w:rsidP="00710324">
            <w:pPr>
              <w:spacing w:after="0" w:line="240" w:lineRule="auto"/>
              <w:rPr>
                <w:rFonts w:ascii="Calibri" w:eastAsia="Times New Roman" w:hAnsi="Calibri" w:cs="Calibri"/>
                <w:b/>
                <w:bCs/>
                <w:i/>
                <w:iCs/>
                <w:color w:val="000000"/>
                <w:kern w:val="0"/>
                <w14:ligatures w14:val="none"/>
              </w:rPr>
            </w:pPr>
            <w:r w:rsidRPr="00A26C70">
              <w:rPr>
                <w:rFonts w:ascii="Calibri" w:eastAsia="Times New Roman" w:hAnsi="Calibri" w:cs="Calibri"/>
                <w:b/>
                <w:bCs/>
                <w:i/>
                <w:iCs/>
                <w:color w:val="000000"/>
                <w:kern w:val="0"/>
                <w14:ligatures w14:val="none"/>
              </w:rPr>
              <w:t>Random parameters</w:t>
            </w:r>
          </w:p>
        </w:tc>
      </w:tr>
      <w:tr w:rsidR="00710324" w:rsidRPr="00710324" w14:paraId="341A8BBB" w14:textId="77777777" w:rsidTr="00DD10B8">
        <w:trPr>
          <w:trHeight w:val="576"/>
        </w:trPr>
        <w:tc>
          <w:tcPr>
            <w:tcW w:w="5403" w:type="dxa"/>
            <w:tcBorders>
              <w:top w:val="nil"/>
              <w:left w:val="nil"/>
              <w:bottom w:val="nil"/>
              <w:right w:val="nil"/>
            </w:tcBorders>
            <w:shd w:val="clear" w:color="auto" w:fill="auto"/>
            <w:vAlign w:val="center"/>
            <w:hideMark/>
          </w:tcPr>
          <w:p w14:paraId="72A4C662"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Give-way or Uncontrolled Junction (1 if the junction was a Give-way or uncontrolled junction; 0 otherwise) Mean</w:t>
            </w:r>
          </w:p>
        </w:tc>
        <w:tc>
          <w:tcPr>
            <w:tcW w:w="1426" w:type="dxa"/>
            <w:tcBorders>
              <w:top w:val="nil"/>
              <w:left w:val="nil"/>
              <w:bottom w:val="nil"/>
              <w:right w:val="nil"/>
            </w:tcBorders>
            <w:shd w:val="clear" w:color="auto" w:fill="auto"/>
            <w:noWrap/>
            <w:vAlign w:val="center"/>
            <w:hideMark/>
          </w:tcPr>
          <w:p w14:paraId="365B9E41"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-2.331</w:t>
            </w:r>
          </w:p>
        </w:tc>
        <w:tc>
          <w:tcPr>
            <w:tcW w:w="911" w:type="dxa"/>
            <w:tcBorders>
              <w:top w:val="nil"/>
              <w:left w:val="nil"/>
              <w:bottom w:val="nil"/>
              <w:right w:val="nil"/>
            </w:tcBorders>
            <w:shd w:val="clear" w:color="auto" w:fill="auto"/>
            <w:noWrap/>
            <w:vAlign w:val="center"/>
            <w:hideMark/>
          </w:tcPr>
          <w:p w14:paraId="73D2F8C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-1.76</w:t>
            </w:r>
          </w:p>
        </w:tc>
        <w:tc>
          <w:tcPr>
            <w:tcW w:w="1710" w:type="dxa"/>
            <w:tcBorders>
              <w:top w:val="nil"/>
              <w:left w:val="nil"/>
              <w:bottom w:val="nil"/>
              <w:right w:val="nil"/>
            </w:tcBorders>
            <w:shd w:val="clear" w:color="auto" w:fill="auto"/>
            <w:noWrap/>
            <w:vAlign w:val="center"/>
            <w:hideMark/>
          </w:tcPr>
          <w:p w14:paraId="7F9FE4D4" w14:textId="779D9EC0"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0.0227</w:t>
            </w:r>
          </w:p>
        </w:tc>
      </w:tr>
      <w:tr w:rsidR="00710324" w:rsidRPr="00710324" w14:paraId="3AEB8EF1" w14:textId="77777777" w:rsidTr="00710324">
        <w:trPr>
          <w:trHeight w:val="315"/>
        </w:trPr>
        <w:tc>
          <w:tcPr>
            <w:tcW w:w="5403" w:type="dxa"/>
            <w:tcBorders>
              <w:top w:val="nil"/>
              <w:left w:val="nil"/>
              <w:bottom w:val="nil"/>
              <w:right w:val="nil"/>
            </w:tcBorders>
            <w:shd w:val="clear" w:color="auto" w:fill="auto"/>
            <w:noWrap/>
            <w:vAlign w:val="center"/>
            <w:hideMark/>
          </w:tcPr>
          <w:p w14:paraId="796F625E"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Standard deviation</w:t>
            </w:r>
          </w:p>
        </w:tc>
        <w:tc>
          <w:tcPr>
            <w:tcW w:w="1426" w:type="dxa"/>
            <w:tcBorders>
              <w:top w:val="nil"/>
              <w:left w:val="nil"/>
              <w:bottom w:val="nil"/>
              <w:right w:val="nil"/>
            </w:tcBorders>
            <w:shd w:val="clear" w:color="auto" w:fill="auto"/>
            <w:noWrap/>
            <w:vAlign w:val="center"/>
            <w:hideMark/>
          </w:tcPr>
          <w:p w14:paraId="411D9D65"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4.456</w:t>
            </w:r>
          </w:p>
        </w:tc>
        <w:tc>
          <w:tcPr>
            <w:tcW w:w="2621" w:type="dxa"/>
            <w:gridSpan w:val="2"/>
            <w:tcBorders>
              <w:top w:val="nil"/>
              <w:left w:val="nil"/>
              <w:bottom w:val="nil"/>
              <w:right w:val="nil"/>
            </w:tcBorders>
            <w:shd w:val="clear" w:color="auto" w:fill="auto"/>
            <w:noWrap/>
            <w:vAlign w:val="center"/>
            <w:hideMark/>
          </w:tcPr>
          <w:p w14:paraId="282BFF3D"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2.22</w:t>
            </w:r>
          </w:p>
        </w:tc>
      </w:tr>
      <w:tr w:rsidR="00710324" w:rsidRPr="00710324" w14:paraId="5D694639" w14:textId="77777777" w:rsidTr="00710324">
        <w:trPr>
          <w:trHeight w:val="300"/>
        </w:trPr>
        <w:tc>
          <w:tcPr>
            <w:tcW w:w="9450" w:type="dxa"/>
            <w:gridSpan w:val="4"/>
            <w:tcBorders>
              <w:top w:val="nil"/>
              <w:left w:val="nil"/>
              <w:bottom w:val="nil"/>
              <w:right w:val="nil"/>
            </w:tcBorders>
            <w:shd w:val="clear" w:color="auto" w:fill="auto"/>
            <w:noWrap/>
            <w:vAlign w:val="center"/>
            <w:hideMark/>
          </w:tcPr>
          <w:p w14:paraId="79D78DD6" w14:textId="77777777" w:rsidR="00710324" w:rsidRPr="00A26C70" w:rsidRDefault="00710324" w:rsidP="00710324">
            <w:pPr>
              <w:spacing w:after="0" w:line="240" w:lineRule="auto"/>
              <w:rPr>
                <w:rFonts w:ascii="Calibri" w:eastAsia="Times New Roman" w:hAnsi="Calibri" w:cs="Calibri"/>
                <w:b/>
                <w:bCs/>
                <w:i/>
                <w:iCs/>
                <w:color w:val="000000"/>
                <w:kern w:val="0"/>
                <w14:ligatures w14:val="none"/>
              </w:rPr>
            </w:pPr>
            <w:r w:rsidRPr="00A26C70">
              <w:rPr>
                <w:rFonts w:ascii="Calibri" w:eastAsia="Times New Roman" w:hAnsi="Calibri" w:cs="Calibri"/>
                <w:b/>
                <w:bCs/>
                <w:i/>
                <w:iCs/>
                <w:color w:val="000000"/>
                <w:kern w:val="0"/>
                <w14:ligatures w14:val="none"/>
              </w:rPr>
              <w:t>Heterogeneity in the mean of the Random parameters</w:t>
            </w:r>
          </w:p>
        </w:tc>
      </w:tr>
      <w:tr w:rsidR="00710324" w:rsidRPr="00710324" w14:paraId="261CDC19" w14:textId="77777777" w:rsidTr="00710324">
        <w:trPr>
          <w:trHeight w:val="630"/>
        </w:trPr>
        <w:tc>
          <w:tcPr>
            <w:tcW w:w="5403" w:type="dxa"/>
            <w:tcBorders>
              <w:top w:val="nil"/>
              <w:left w:val="nil"/>
              <w:bottom w:val="nil"/>
              <w:right w:val="nil"/>
            </w:tcBorders>
            <w:shd w:val="clear" w:color="auto" w:fill="auto"/>
            <w:vAlign w:val="center"/>
            <w:hideMark/>
          </w:tcPr>
          <w:p w14:paraId="2AB7DFBC" w14:textId="77777777" w:rsidR="00710324" w:rsidRPr="00710324" w:rsidRDefault="00710324" w:rsidP="00710324">
            <w:pPr>
              <w:spacing w:after="0" w:line="240" w:lineRule="auto"/>
              <w:rPr>
                <w:rFonts w:ascii="Calibri" w:eastAsia="Times New Roman" w:hAnsi="Calibri" w:cs="Calibri"/>
                <w:color w:val="000000"/>
                <w:kern w:val="0"/>
                <w:sz w:val="24"/>
                <w:szCs w:val="24"/>
                <w14:ligatures w14:val="none"/>
              </w:rPr>
            </w:pPr>
            <w:r w:rsidRPr="00710324">
              <w:rPr>
                <w:rFonts w:ascii="Calibri" w:eastAsia="Times New Roman" w:hAnsi="Calibri" w:cs="Calibri"/>
                <w:color w:val="000000"/>
                <w:kern w:val="0"/>
                <w:sz w:val="24"/>
                <w:szCs w:val="24"/>
                <w14:ligatures w14:val="none"/>
              </w:rPr>
              <w:t>Give way or Uncontrolled Junction : Other Party Vehicle Type = Motorcycle</w:t>
            </w:r>
          </w:p>
        </w:tc>
        <w:tc>
          <w:tcPr>
            <w:tcW w:w="1426" w:type="dxa"/>
            <w:tcBorders>
              <w:top w:val="nil"/>
              <w:left w:val="nil"/>
              <w:bottom w:val="nil"/>
              <w:right w:val="nil"/>
            </w:tcBorders>
            <w:shd w:val="clear" w:color="auto" w:fill="auto"/>
            <w:noWrap/>
            <w:vAlign w:val="center"/>
            <w:hideMark/>
          </w:tcPr>
          <w:p w14:paraId="6B0EFFC4"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2.353</w:t>
            </w:r>
          </w:p>
        </w:tc>
        <w:tc>
          <w:tcPr>
            <w:tcW w:w="2621" w:type="dxa"/>
            <w:gridSpan w:val="2"/>
            <w:tcBorders>
              <w:top w:val="nil"/>
              <w:left w:val="nil"/>
              <w:bottom w:val="nil"/>
              <w:right w:val="nil"/>
            </w:tcBorders>
            <w:shd w:val="clear" w:color="auto" w:fill="auto"/>
            <w:noWrap/>
            <w:vAlign w:val="center"/>
            <w:hideMark/>
          </w:tcPr>
          <w:p w14:paraId="3977058E"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 xml:space="preserve"> 1.75</w:t>
            </w:r>
          </w:p>
        </w:tc>
      </w:tr>
      <w:tr w:rsidR="00710324" w:rsidRPr="00710324" w14:paraId="43E51A0A" w14:textId="77777777" w:rsidTr="00710324">
        <w:trPr>
          <w:trHeight w:val="300"/>
        </w:trPr>
        <w:tc>
          <w:tcPr>
            <w:tcW w:w="9450" w:type="dxa"/>
            <w:gridSpan w:val="4"/>
            <w:tcBorders>
              <w:top w:val="nil"/>
              <w:left w:val="nil"/>
              <w:bottom w:val="nil"/>
              <w:right w:val="nil"/>
            </w:tcBorders>
            <w:shd w:val="clear" w:color="auto" w:fill="auto"/>
            <w:noWrap/>
            <w:vAlign w:val="center"/>
            <w:hideMark/>
          </w:tcPr>
          <w:p w14:paraId="3C3477CF" w14:textId="77777777" w:rsidR="00710324" w:rsidRPr="00A26C70" w:rsidRDefault="00710324" w:rsidP="00710324">
            <w:pPr>
              <w:spacing w:after="0" w:line="240" w:lineRule="auto"/>
              <w:rPr>
                <w:rFonts w:ascii="Calibri" w:eastAsia="Times New Roman" w:hAnsi="Calibri" w:cs="Calibri"/>
                <w:b/>
                <w:bCs/>
                <w:i/>
                <w:iCs/>
                <w:color w:val="000000"/>
                <w:kern w:val="0"/>
                <w14:ligatures w14:val="none"/>
              </w:rPr>
            </w:pPr>
            <w:r w:rsidRPr="00A26C70">
              <w:rPr>
                <w:rFonts w:ascii="Calibri" w:eastAsia="Times New Roman" w:hAnsi="Calibri" w:cs="Calibri"/>
                <w:b/>
                <w:bCs/>
                <w:i/>
                <w:iCs/>
                <w:color w:val="000000"/>
                <w:kern w:val="0"/>
                <w14:ligatures w14:val="none"/>
              </w:rPr>
              <w:t>Heterogeneity in the variance of the Random parameters</w:t>
            </w:r>
          </w:p>
        </w:tc>
      </w:tr>
      <w:tr w:rsidR="00710324" w:rsidRPr="00710324" w14:paraId="721896DC" w14:textId="77777777" w:rsidTr="00710324">
        <w:trPr>
          <w:trHeight w:val="315"/>
        </w:trPr>
        <w:tc>
          <w:tcPr>
            <w:tcW w:w="5403" w:type="dxa"/>
            <w:tcBorders>
              <w:top w:val="nil"/>
              <w:left w:val="nil"/>
              <w:bottom w:val="nil"/>
              <w:right w:val="nil"/>
            </w:tcBorders>
            <w:shd w:val="clear" w:color="auto" w:fill="auto"/>
            <w:noWrap/>
            <w:vAlign w:val="center"/>
            <w:hideMark/>
          </w:tcPr>
          <w:p w14:paraId="4724C34E" w14:textId="77777777" w:rsidR="00710324" w:rsidRPr="00710324" w:rsidRDefault="00710324" w:rsidP="00710324">
            <w:pPr>
              <w:spacing w:after="0" w:line="240" w:lineRule="auto"/>
              <w:rPr>
                <w:rFonts w:ascii="Calibri" w:eastAsia="Times New Roman" w:hAnsi="Calibri" w:cs="Calibri"/>
                <w:color w:val="000000"/>
                <w:kern w:val="0"/>
                <w:sz w:val="24"/>
                <w:szCs w:val="24"/>
                <w14:ligatures w14:val="none"/>
              </w:rPr>
            </w:pPr>
            <w:r w:rsidRPr="00710324">
              <w:rPr>
                <w:rFonts w:ascii="Calibri" w:eastAsia="Times New Roman" w:hAnsi="Calibri" w:cs="Calibri"/>
                <w:color w:val="000000"/>
                <w:kern w:val="0"/>
                <w:sz w:val="24"/>
                <w:szCs w:val="24"/>
                <w14:ligatures w14:val="none"/>
              </w:rPr>
              <w:t>Give way or Uncontrolled Junction :  Footway</w:t>
            </w:r>
          </w:p>
        </w:tc>
        <w:tc>
          <w:tcPr>
            <w:tcW w:w="1426" w:type="dxa"/>
            <w:tcBorders>
              <w:top w:val="nil"/>
              <w:left w:val="nil"/>
              <w:bottom w:val="nil"/>
              <w:right w:val="nil"/>
            </w:tcBorders>
            <w:shd w:val="clear" w:color="auto" w:fill="auto"/>
            <w:noWrap/>
            <w:vAlign w:val="center"/>
            <w:hideMark/>
          </w:tcPr>
          <w:p w14:paraId="686560B9"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-0.570</w:t>
            </w:r>
          </w:p>
        </w:tc>
        <w:tc>
          <w:tcPr>
            <w:tcW w:w="2621" w:type="dxa"/>
            <w:gridSpan w:val="2"/>
            <w:tcBorders>
              <w:top w:val="nil"/>
              <w:left w:val="nil"/>
              <w:bottom w:val="nil"/>
              <w:right w:val="nil"/>
            </w:tcBorders>
            <w:shd w:val="clear" w:color="auto" w:fill="auto"/>
            <w:noWrap/>
            <w:vAlign w:val="center"/>
            <w:hideMark/>
          </w:tcPr>
          <w:p w14:paraId="143C8DCC" w14:textId="77777777" w:rsidR="00710324" w:rsidRPr="00A26C70" w:rsidRDefault="00710324" w:rsidP="00710324">
            <w:pPr>
              <w:spacing w:after="0" w:line="240" w:lineRule="auto"/>
              <w:rPr>
                <w:rFonts w:ascii="Calibri" w:eastAsia="Times New Roman" w:hAnsi="Calibri" w:cs="Calibri"/>
                <w:color w:val="000000"/>
                <w:kern w:val="0"/>
                <w14:ligatures w14:val="none"/>
              </w:rPr>
            </w:pPr>
            <w:r w:rsidRPr="00A26C70">
              <w:rPr>
                <w:rFonts w:ascii="Calibri" w:eastAsia="Times New Roman" w:hAnsi="Calibri" w:cs="Calibri"/>
                <w:color w:val="000000"/>
                <w:kern w:val="0"/>
                <w14:ligatures w14:val="none"/>
              </w:rPr>
              <w:t>-1.82</w:t>
            </w:r>
          </w:p>
        </w:tc>
      </w:tr>
      <w:tr w:rsidR="00710324" w:rsidRPr="00710324" w14:paraId="718CB35F" w14:textId="77777777" w:rsidTr="00710324">
        <w:trPr>
          <w:trHeight w:val="300"/>
        </w:trPr>
        <w:tc>
          <w:tcPr>
            <w:tcW w:w="9450" w:type="dxa"/>
            <w:gridSpan w:val="4"/>
            <w:tcBorders>
              <w:top w:val="nil"/>
              <w:left w:val="nil"/>
              <w:bottom w:val="nil"/>
              <w:right w:val="nil"/>
            </w:tcBorders>
            <w:shd w:val="clear" w:color="auto" w:fill="auto"/>
            <w:noWrap/>
            <w:vAlign w:val="center"/>
            <w:hideMark/>
          </w:tcPr>
          <w:p w14:paraId="34606843" w14:textId="77777777" w:rsidR="00710324" w:rsidRPr="00710324" w:rsidRDefault="00710324" w:rsidP="00710324">
            <w:pPr>
              <w:spacing w:after="0" w:line="240" w:lineRule="auto"/>
              <w:rPr>
                <w:rFonts w:ascii="Calibri" w:eastAsia="Times New Roman" w:hAnsi="Calibri" w:cs="Calibri"/>
                <w:b/>
                <w:bCs/>
                <w:i/>
                <w:iCs/>
                <w:color w:val="000000"/>
                <w:kern w:val="0"/>
                <w14:ligatures w14:val="none"/>
              </w:rPr>
            </w:pPr>
            <w:r w:rsidRPr="00710324">
              <w:rPr>
                <w:rFonts w:ascii="Calibri" w:eastAsia="Times New Roman" w:hAnsi="Calibri" w:cs="Calibri"/>
                <w:b/>
                <w:bCs/>
                <w:i/>
                <w:iCs/>
                <w:color w:val="000000"/>
                <w:kern w:val="0"/>
                <w14:ligatures w14:val="none"/>
              </w:rPr>
              <w:t>Model summary</w:t>
            </w:r>
          </w:p>
        </w:tc>
      </w:tr>
      <w:tr w:rsidR="00710324" w:rsidRPr="00710324" w14:paraId="42FE5BB5" w14:textId="77777777" w:rsidTr="00710324">
        <w:trPr>
          <w:trHeight w:val="300"/>
        </w:trPr>
        <w:tc>
          <w:tcPr>
            <w:tcW w:w="5403" w:type="dxa"/>
            <w:tcBorders>
              <w:top w:val="nil"/>
              <w:left w:val="nil"/>
              <w:bottom w:val="nil"/>
              <w:right w:val="nil"/>
            </w:tcBorders>
            <w:shd w:val="clear" w:color="auto" w:fill="auto"/>
            <w:noWrap/>
            <w:vAlign w:val="center"/>
            <w:hideMark/>
          </w:tcPr>
          <w:p w14:paraId="3DCA25F8"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Number of observations</w:t>
            </w:r>
          </w:p>
        </w:tc>
        <w:tc>
          <w:tcPr>
            <w:tcW w:w="4047" w:type="dxa"/>
            <w:gridSpan w:val="3"/>
            <w:tcBorders>
              <w:top w:val="nil"/>
              <w:left w:val="nil"/>
              <w:bottom w:val="nil"/>
              <w:right w:val="nil"/>
            </w:tcBorders>
            <w:shd w:val="clear" w:color="auto" w:fill="auto"/>
            <w:noWrap/>
            <w:vAlign w:val="center"/>
            <w:hideMark/>
          </w:tcPr>
          <w:p w14:paraId="0F1F68A6"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1080</w:t>
            </w:r>
          </w:p>
        </w:tc>
      </w:tr>
      <w:tr w:rsidR="00710324" w:rsidRPr="00710324" w14:paraId="5F64F64D" w14:textId="77777777" w:rsidTr="00710324">
        <w:trPr>
          <w:trHeight w:val="300"/>
        </w:trPr>
        <w:tc>
          <w:tcPr>
            <w:tcW w:w="5403" w:type="dxa"/>
            <w:tcBorders>
              <w:top w:val="nil"/>
              <w:left w:val="nil"/>
              <w:bottom w:val="nil"/>
              <w:right w:val="nil"/>
            </w:tcBorders>
            <w:shd w:val="clear" w:color="auto" w:fill="auto"/>
            <w:noWrap/>
            <w:vAlign w:val="center"/>
            <w:hideMark/>
          </w:tcPr>
          <w:p w14:paraId="3310F975"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Log-likelihood at convergence</w:t>
            </w:r>
          </w:p>
        </w:tc>
        <w:tc>
          <w:tcPr>
            <w:tcW w:w="4047" w:type="dxa"/>
            <w:gridSpan w:val="3"/>
            <w:tcBorders>
              <w:top w:val="nil"/>
              <w:left w:val="nil"/>
              <w:bottom w:val="nil"/>
              <w:right w:val="nil"/>
            </w:tcBorders>
            <w:shd w:val="clear" w:color="auto" w:fill="auto"/>
            <w:noWrap/>
            <w:vAlign w:val="center"/>
            <w:hideMark/>
          </w:tcPr>
          <w:p w14:paraId="2D3EDB04" w14:textId="13E6729B"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-58</w:t>
            </w:r>
            <w:r w:rsidR="00A662B7">
              <w:rPr>
                <w:rFonts w:ascii="Calibri" w:eastAsia="Times New Roman" w:hAnsi="Calibri" w:cs="Calibri"/>
                <w:color w:val="000000"/>
                <w:kern w:val="0"/>
                <w14:ligatures w14:val="none"/>
              </w:rPr>
              <w:t>2.92</w:t>
            </w:r>
          </w:p>
        </w:tc>
      </w:tr>
      <w:tr w:rsidR="00710324" w:rsidRPr="00710324" w14:paraId="750FBE9F" w14:textId="77777777" w:rsidTr="00710324">
        <w:trPr>
          <w:trHeight w:val="300"/>
        </w:trPr>
        <w:tc>
          <w:tcPr>
            <w:tcW w:w="5403" w:type="dxa"/>
            <w:tcBorders>
              <w:top w:val="nil"/>
              <w:left w:val="nil"/>
              <w:right w:val="nil"/>
            </w:tcBorders>
            <w:shd w:val="clear" w:color="auto" w:fill="auto"/>
            <w:noWrap/>
            <w:vAlign w:val="center"/>
            <w:hideMark/>
          </w:tcPr>
          <w:p w14:paraId="3F49DD9C" w14:textId="7FE1BC04" w:rsidR="00710324" w:rsidRPr="00710324" w:rsidRDefault="00710324" w:rsidP="00710324">
            <w:pPr>
              <w:spacing w:after="0" w:line="240" w:lineRule="auto"/>
              <w:rPr>
                <w:rFonts w:ascii="Calibri" w:eastAsia="Times New Roman" w:hAnsi="Calibri" w:cs="Calibri"/>
                <w:color w:val="000000"/>
                <w:kern w:val="0"/>
                <w14:ligatures w14:val="none"/>
              </w:rPr>
            </w:pPr>
            <w:r w:rsidRPr="006F732C">
              <w:rPr>
                <w:rFonts w:eastAsia="Times New Roman" w:cstheme="minorHAnsi"/>
                <w:color w:val="000000"/>
                <w:kern w:val="0"/>
                <w14:ligatures w14:val="none"/>
              </w:rPr>
              <w:t xml:space="preserve">McFadden Pseudo </w:t>
            </w:r>
            <w:r w:rsidRPr="006F732C">
              <w:rPr>
                <w:rFonts w:eastAsia="Times New Roman" w:cstheme="minorHAnsi"/>
                <w:color w:val="000000"/>
                <w:kern w:val="0"/>
                <w:sz w:val="24"/>
                <w:szCs w:val="24"/>
                <w14:ligatures w14:val="none"/>
              </w:rPr>
              <w:t>R</w:t>
            </w:r>
            <w:r w:rsidRPr="006F732C">
              <w:rPr>
                <w:rFonts w:eastAsia="Times New Roman" w:cstheme="minorHAnsi"/>
                <w:color w:val="000000"/>
                <w:kern w:val="0"/>
                <w:sz w:val="24"/>
                <w:szCs w:val="24"/>
                <w:vertAlign w:val="superscript"/>
                <w14:ligatures w14:val="none"/>
              </w:rPr>
              <w:t>2</w:t>
            </w:r>
            <w:r>
              <w:rPr>
                <w:rFonts w:eastAsia="Times New Roman" w:cstheme="minorHAnsi"/>
                <w:color w:val="000000"/>
                <w:kern w:val="0"/>
                <w:sz w:val="24"/>
                <w:szCs w:val="24"/>
                <w:vertAlign w:val="superscript"/>
                <w14:ligatures w14:val="none"/>
              </w:rPr>
              <w:t xml:space="preserve"> </w:t>
            </w:r>
            <w:r w:rsidRPr="00E71158">
              <w:rPr>
                <w:rFonts w:ascii="Cambria Math" w:eastAsia="Times New Roman" w:hAnsi="Cambria Math" w:cs="Calibri"/>
                <w:i/>
                <w:color w:val="000000"/>
                <w:kern w:val="0"/>
                <w14:ligatures w14:val="none"/>
              </w:rPr>
              <w:t>= 1 − (LL(</w:t>
            </w:r>
            <w:r w:rsidRPr="00E71158">
              <w:rPr>
                <w:rFonts w:ascii="Cambria Math" w:eastAsia="Times New Roman" w:hAnsi="Cambria Math" w:cs="Calibri"/>
                <w:i/>
                <w:color w:val="000000"/>
                <w:kern w:val="0"/>
                <w:lang w:val="el-GR"/>
                <w14:ligatures w14:val="none"/>
              </w:rPr>
              <w:t>β</w:t>
            </w:r>
            <w:r w:rsidRPr="00E71158">
              <w:rPr>
                <w:rFonts w:ascii="Cambria Math" w:eastAsia="Times New Roman" w:hAnsi="Cambria Math" w:cs="Calibri"/>
                <w:i/>
                <w:color w:val="000000"/>
                <w:kern w:val="0"/>
                <w14:ligatures w14:val="none"/>
              </w:rPr>
              <w:t>))/(LL(0))</w:t>
            </w:r>
          </w:p>
        </w:tc>
        <w:tc>
          <w:tcPr>
            <w:tcW w:w="4047" w:type="dxa"/>
            <w:gridSpan w:val="3"/>
            <w:tcBorders>
              <w:top w:val="nil"/>
              <w:left w:val="nil"/>
              <w:right w:val="nil"/>
            </w:tcBorders>
            <w:shd w:val="clear" w:color="auto" w:fill="auto"/>
            <w:noWrap/>
            <w:vAlign w:val="center"/>
            <w:hideMark/>
          </w:tcPr>
          <w:p w14:paraId="0FC78A42"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0.221</w:t>
            </w:r>
          </w:p>
        </w:tc>
      </w:tr>
      <w:tr w:rsidR="00710324" w:rsidRPr="00710324" w14:paraId="168EF8CE" w14:textId="77777777" w:rsidTr="00710324">
        <w:trPr>
          <w:trHeight w:val="300"/>
        </w:trPr>
        <w:tc>
          <w:tcPr>
            <w:tcW w:w="5403" w:type="dxa"/>
            <w:tcBorders>
              <w:top w:val="nil"/>
              <w:left w:val="nil"/>
              <w:bottom w:val="single" w:sz="4" w:space="0" w:color="auto"/>
              <w:right w:val="nil"/>
            </w:tcBorders>
            <w:shd w:val="clear" w:color="auto" w:fill="auto"/>
            <w:noWrap/>
            <w:vAlign w:val="center"/>
            <w:hideMark/>
          </w:tcPr>
          <w:p w14:paraId="7810BFE3" w14:textId="4656E10E" w:rsidR="00710324" w:rsidRPr="00710324" w:rsidRDefault="00710324" w:rsidP="00710324">
            <w:pPr>
              <w:spacing w:after="0" w:line="240" w:lineRule="auto"/>
              <w:rPr>
                <w:rFonts w:ascii="Calibri" w:eastAsia="Times New Roman" w:hAnsi="Calibri" w:cs="Calibri"/>
                <w:color w:val="000000"/>
                <w:kern w:val="0"/>
                <w14:ligatures w14:val="none"/>
              </w:rPr>
            </w:pPr>
            <w:r w:rsidRPr="006F732C">
              <w:rPr>
                <w:rFonts w:ascii="Calibri" w:eastAsia="Times New Roman" w:hAnsi="Calibri" w:cs="Calibri"/>
                <w:color w:val="000000"/>
                <w:kern w:val="0"/>
                <w14:ligatures w14:val="none"/>
              </w:rPr>
              <w:t>Adjusted</w:t>
            </w:r>
            <w:r>
              <w:rPr>
                <w:rFonts w:ascii="Calibri" w:eastAsia="Times New Roman" w:hAnsi="Calibri" w:cs="Calibri"/>
                <w:color w:val="000000"/>
                <w:kern w:val="0"/>
                <w14:ligatures w14:val="none"/>
              </w:rPr>
              <w:t xml:space="preserve"> </w:t>
            </w:r>
            <w:r w:rsidRPr="006F732C">
              <w:rPr>
                <w:rFonts w:ascii="Calibri" w:eastAsia="Times New Roman" w:hAnsi="Calibri" w:cs="Calibri"/>
                <w:color w:val="000000"/>
                <w:kern w:val="0"/>
                <w:sz w:val="24"/>
                <w:szCs w:val="24"/>
                <w14:ligatures w14:val="none"/>
              </w:rPr>
              <w:t>R</w:t>
            </w:r>
            <w:r w:rsidRPr="006F732C">
              <w:rPr>
                <w:rFonts w:ascii="Calibri" w:eastAsia="Times New Roman" w:hAnsi="Calibri" w:cs="Calibri"/>
                <w:color w:val="000000"/>
                <w:kern w:val="0"/>
                <w:sz w:val="24"/>
                <w:szCs w:val="24"/>
                <w:vertAlign w:val="superscript"/>
                <w14:ligatures w14:val="none"/>
              </w:rPr>
              <w:t>2</w:t>
            </w:r>
            <w:r>
              <w:rPr>
                <w:rFonts w:ascii="Calibri" w:eastAsia="Times New Roman" w:hAnsi="Calibri" w:cs="Calibri"/>
                <w:color w:val="000000"/>
                <w:kern w:val="0"/>
                <w:sz w:val="24"/>
                <w:szCs w:val="24"/>
                <w:vertAlign w:val="superscript"/>
                <w14:ligatures w14:val="none"/>
              </w:rPr>
              <w:t xml:space="preserve"> </w:t>
            </w:r>
            <w:r w:rsidRPr="00E71158">
              <w:rPr>
                <w:rFonts w:ascii="Cambria Math" w:eastAsia="Times New Roman" w:hAnsi="Cambria Math" w:cs="Calibri"/>
                <w:i/>
                <w:color w:val="000000"/>
                <w:kern w:val="0"/>
                <w14:ligatures w14:val="none"/>
              </w:rPr>
              <w:t>= 1 − (LL(</w:t>
            </w:r>
            <w:r w:rsidRPr="00E71158">
              <w:rPr>
                <w:rFonts w:ascii="Cambria Math" w:eastAsia="Times New Roman" w:hAnsi="Cambria Math" w:cs="Calibri"/>
                <w:i/>
                <w:color w:val="000000"/>
                <w:kern w:val="0"/>
                <w:lang w:val="el-GR"/>
                <w14:ligatures w14:val="none"/>
              </w:rPr>
              <w:t>β</w:t>
            </w:r>
            <w:r w:rsidRPr="00E71158">
              <w:rPr>
                <w:rFonts w:ascii="Cambria Math" w:eastAsia="Times New Roman" w:hAnsi="Cambria Math" w:cs="Calibri"/>
                <w:i/>
                <w:color w:val="000000"/>
                <w:kern w:val="0"/>
                <w14:ligatures w14:val="none"/>
              </w:rPr>
              <w:t>)−N)/(LL(0))</w:t>
            </w:r>
          </w:p>
        </w:tc>
        <w:tc>
          <w:tcPr>
            <w:tcW w:w="4047" w:type="dxa"/>
            <w:gridSpan w:val="3"/>
            <w:tcBorders>
              <w:top w:val="nil"/>
              <w:left w:val="nil"/>
              <w:bottom w:val="single" w:sz="4" w:space="0" w:color="auto"/>
              <w:right w:val="nil"/>
            </w:tcBorders>
            <w:shd w:val="clear" w:color="auto" w:fill="auto"/>
            <w:noWrap/>
            <w:vAlign w:val="center"/>
            <w:hideMark/>
          </w:tcPr>
          <w:p w14:paraId="359E577C" w14:textId="77777777" w:rsidR="00710324" w:rsidRPr="00710324" w:rsidRDefault="00710324" w:rsidP="00710324">
            <w:pPr>
              <w:spacing w:after="0" w:line="240" w:lineRule="auto"/>
              <w:rPr>
                <w:rFonts w:ascii="Calibri" w:eastAsia="Times New Roman" w:hAnsi="Calibri" w:cs="Calibri"/>
                <w:color w:val="000000"/>
                <w:kern w:val="0"/>
                <w14:ligatures w14:val="none"/>
              </w:rPr>
            </w:pPr>
            <w:r w:rsidRPr="00710324">
              <w:rPr>
                <w:rFonts w:ascii="Calibri" w:eastAsia="Times New Roman" w:hAnsi="Calibri" w:cs="Calibri"/>
                <w:color w:val="000000"/>
                <w:kern w:val="0"/>
                <w14:ligatures w14:val="none"/>
              </w:rPr>
              <w:t>0.203</w:t>
            </w:r>
          </w:p>
        </w:tc>
      </w:tr>
    </w:tbl>
    <w:p w14:paraId="4D3F4421" w14:textId="2234D870" w:rsidR="00D228B1" w:rsidRDefault="00710324" w:rsidP="00710324">
      <w:r>
        <w:t>N = Number of estimated parameters</w:t>
      </w:r>
    </w:p>
    <w:p w14:paraId="165DE726" w14:textId="77777777" w:rsidR="00D228B1" w:rsidRDefault="00D228B1" w:rsidP="001563CD">
      <w:pPr>
        <w:pStyle w:val="MtBody"/>
      </w:pPr>
    </w:p>
    <w:tbl>
      <w:tblPr>
        <w:tblW w:w="9109" w:type="dxa"/>
        <w:tblLook w:val="04A0" w:firstRow="1" w:lastRow="0" w:firstColumn="1" w:lastColumn="0" w:noHBand="0" w:noVBand="1"/>
      </w:tblPr>
      <w:tblGrid>
        <w:gridCol w:w="5280"/>
        <w:gridCol w:w="1249"/>
        <w:gridCol w:w="960"/>
        <w:gridCol w:w="1620"/>
      </w:tblGrid>
      <w:tr w:rsidR="00437076" w:rsidRPr="00FC27FA" w14:paraId="3B46565B" w14:textId="77777777" w:rsidTr="00437076">
        <w:trPr>
          <w:trHeight w:val="315"/>
        </w:trPr>
        <w:tc>
          <w:tcPr>
            <w:tcW w:w="9109" w:type="dxa"/>
            <w:gridSpan w:val="4"/>
            <w:tcBorders>
              <w:top w:val="nil"/>
              <w:left w:val="nil"/>
              <w:bottom w:val="nil"/>
              <w:right w:val="nil"/>
            </w:tcBorders>
            <w:shd w:val="clear" w:color="auto" w:fill="auto"/>
            <w:noWrap/>
            <w:vAlign w:val="center"/>
            <w:hideMark/>
          </w:tcPr>
          <w:p w14:paraId="550EFE80" w14:textId="77777777" w:rsidR="00437076" w:rsidRPr="00FC27FA" w:rsidRDefault="00437076" w:rsidP="00437076">
            <w:pPr>
              <w:spacing w:after="0" w:line="240" w:lineRule="auto"/>
              <w:rPr>
                <w:rFonts w:ascii="Calibri" w:eastAsia="Times New Roman" w:hAnsi="Calibri" w:cs="Calibri"/>
                <w:b/>
                <w:bCs/>
                <w:color w:val="000000"/>
                <w:kern w:val="0"/>
                <w:sz w:val="24"/>
                <w:szCs w:val="24"/>
                <w:highlight w:val="green"/>
                <w14:ligatures w14:val="none"/>
              </w:rPr>
            </w:pPr>
            <w:r w:rsidRPr="00FC27FA">
              <w:rPr>
                <w:rFonts w:ascii="Calibri" w:eastAsia="Times New Roman" w:hAnsi="Calibri" w:cs="Calibri"/>
                <w:b/>
                <w:bCs/>
                <w:color w:val="000000"/>
                <w:kern w:val="0"/>
                <w:sz w:val="24"/>
                <w:szCs w:val="24"/>
                <w:highlight w:val="green"/>
                <w14:ligatures w14:val="none"/>
              </w:rPr>
              <w:lastRenderedPageBreak/>
              <w:t>Table A.2</w:t>
            </w:r>
          </w:p>
        </w:tc>
      </w:tr>
      <w:tr w:rsidR="00437076" w:rsidRPr="00FC27FA" w14:paraId="05358C7D" w14:textId="77777777" w:rsidTr="00437076">
        <w:trPr>
          <w:trHeight w:val="315"/>
        </w:trPr>
        <w:tc>
          <w:tcPr>
            <w:tcW w:w="9109" w:type="dxa"/>
            <w:gridSpan w:val="4"/>
            <w:tcBorders>
              <w:top w:val="nil"/>
              <w:left w:val="nil"/>
              <w:bottom w:val="single" w:sz="8" w:space="0" w:color="auto"/>
              <w:right w:val="nil"/>
            </w:tcBorders>
            <w:shd w:val="clear" w:color="auto" w:fill="auto"/>
            <w:noWrap/>
            <w:vAlign w:val="center"/>
            <w:hideMark/>
          </w:tcPr>
          <w:p w14:paraId="146BC371"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RPBL-HMV Model Results for Mobility Scooter Rider Injury Severity: Pre-COVID Period</w:t>
            </w:r>
          </w:p>
        </w:tc>
      </w:tr>
      <w:tr w:rsidR="00437076" w:rsidRPr="00FC27FA" w14:paraId="3F7B8E3F" w14:textId="77777777" w:rsidTr="00437076">
        <w:trPr>
          <w:trHeight w:val="330"/>
        </w:trPr>
        <w:tc>
          <w:tcPr>
            <w:tcW w:w="5280" w:type="dxa"/>
            <w:vMerge w:val="restart"/>
            <w:tcBorders>
              <w:top w:val="nil"/>
              <w:left w:val="nil"/>
              <w:bottom w:val="single" w:sz="8" w:space="0" w:color="000000"/>
              <w:right w:val="nil"/>
            </w:tcBorders>
            <w:shd w:val="clear" w:color="auto" w:fill="auto"/>
            <w:noWrap/>
            <w:vAlign w:val="center"/>
            <w:hideMark/>
          </w:tcPr>
          <w:p w14:paraId="725B40FE"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r w:rsidRPr="00FC27FA">
              <w:rPr>
                <w:rFonts w:ascii="Calibri" w:eastAsia="Times New Roman" w:hAnsi="Calibri" w:cs="Calibri"/>
                <w:color w:val="000000"/>
                <w:kern w:val="0"/>
                <w:sz w:val="24"/>
                <w:szCs w:val="24"/>
                <w:highlight w:val="green"/>
                <w14:ligatures w14:val="none"/>
              </w:rPr>
              <w:t>Variable</w:t>
            </w:r>
          </w:p>
        </w:tc>
        <w:tc>
          <w:tcPr>
            <w:tcW w:w="1249" w:type="dxa"/>
            <w:vMerge w:val="restart"/>
            <w:tcBorders>
              <w:top w:val="nil"/>
              <w:left w:val="nil"/>
              <w:bottom w:val="single" w:sz="8" w:space="0" w:color="000000"/>
              <w:right w:val="nil"/>
            </w:tcBorders>
            <w:shd w:val="clear" w:color="auto" w:fill="auto"/>
            <w:vAlign w:val="center"/>
            <w:hideMark/>
          </w:tcPr>
          <w:p w14:paraId="31D94935"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r w:rsidRPr="00FC27FA">
              <w:rPr>
                <w:rFonts w:ascii="Calibri" w:eastAsia="Times New Roman" w:hAnsi="Calibri" w:cs="Calibri"/>
                <w:color w:val="000000"/>
                <w:kern w:val="0"/>
                <w:sz w:val="24"/>
                <w:szCs w:val="24"/>
                <w:highlight w:val="green"/>
                <w14:ligatures w14:val="none"/>
              </w:rPr>
              <w:t>Parameter estimate</w:t>
            </w:r>
          </w:p>
        </w:tc>
        <w:tc>
          <w:tcPr>
            <w:tcW w:w="960" w:type="dxa"/>
            <w:vMerge w:val="restart"/>
            <w:tcBorders>
              <w:top w:val="nil"/>
              <w:left w:val="nil"/>
              <w:bottom w:val="single" w:sz="8" w:space="0" w:color="000000"/>
              <w:right w:val="nil"/>
            </w:tcBorders>
            <w:shd w:val="clear" w:color="auto" w:fill="auto"/>
            <w:vAlign w:val="center"/>
            <w:hideMark/>
          </w:tcPr>
          <w:p w14:paraId="77DA56AF"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r w:rsidRPr="00FC27FA">
              <w:rPr>
                <w:rFonts w:ascii="Calibri" w:eastAsia="Times New Roman" w:hAnsi="Calibri" w:cs="Calibri"/>
                <w:color w:val="000000"/>
                <w:kern w:val="0"/>
                <w:sz w:val="24"/>
                <w:szCs w:val="24"/>
                <w:highlight w:val="green"/>
                <w14:ligatures w14:val="none"/>
              </w:rPr>
              <w:t>Z-value</w:t>
            </w:r>
          </w:p>
        </w:tc>
        <w:tc>
          <w:tcPr>
            <w:tcW w:w="1620" w:type="dxa"/>
            <w:tcBorders>
              <w:top w:val="nil"/>
              <w:left w:val="nil"/>
              <w:bottom w:val="single" w:sz="8" w:space="0" w:color="auto"/>
              <w:right w:val="nil"/>
            </w:tcBorders>
            <w:shd w:val="clear" w:color="auto" w:fill="auto"/>
            <w:noWrap/>
            <w:vAlign w:val="center"/>
            <w:hideMark/>
          </w:tcPr>
          <w:p w14:paraId="0E3C6F03"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r w:rsidRPr="00FC27FA">
              <w:rPr>
                <w:rFonts w:ascii="Calibri" w:eastAsia="Times New Roman" w:hAnsi="Calibri" w:cs="Calibri"/>
                <w:color w:val="000000"/>
                <w:kern w:val="0"/>
                <w:sz w:val="24"/>
                <w:szCs w:val="24"/>
                <w:highlight w:val="green"/>
                <w14:ligatures w14:val="none"/>
              </w:rPr>
              <w:t>Marginal effect</w:t>
            </w:r>
          </w:p>
        </w:tc>
      </w:tr>
      <w:tr w:rsidR="00437076" w:rsidRPr="00FC27FA" w14:paraId="533296B7" w14:textId="77777777" w:rsidTr="00437076">
        <w:trPr>
          <w:trHeight w:val="330"/>
        </w:trPr>
        <w:tc>
          <w:tcPr>
            <w:tcW w:w="5280" w:type="dxa"/>
            <w:vMerge/>
            <w:tcBorders>
              <w:top w:val="nil"/>
              <w:left w:val="nil"/>
              <w:bottom w:val="single" w:sz="8" w:space="0" w:color="000000"/>
              <w:right w:val="nil"/>
            </w:tcBorders>
            <w:vAlign w:val="center"/>
            <w:hideMark/>
          </w:tcPr>
          <w:p w14:paraId="020CDDA8"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p>
        </w:tc>
        <w:tc>
          <w:tcPr>
            <w:tcW w:w="1249" w:type="dxa"/>
            <w:vMerge/>
            <w:tcBorders>
              <w:top w:val="nil"/>
              <w:left w:val="nil"/>
              <w:bottom w:val="single" w:sz="8" w:space="0" w:color="000000"/>
              <w:right w:val="nil"/>
            </w:tcBorders>
            <w:vAlign w:val="center"/>
            <w:hideMark/>
          </w:tcPr>
          <w:p w14:paraId="42A0368B"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p>
        </w:tc>
        <w:tc>
          <w:tcPr>
            <w:tcW w:w="960" w:type="dxa"/>
            <w:vMerge/>
            <w:tcBorders>
              <w:top w:val="nil"/>
              <w:left w:val="nil"/>
              <w:bottom w:val="single" w:sz="8" w:space="0" w:color="000000"/>
              <w:right w:val="nil"/>
            </w:tcBorders>
            <w:vAlign w:val="center"/>
            <w:hideMark/>
          </w:tcPr>
          <w:p w14:paraId="17595B67"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p>
        </w:tc>
        <w:tc>
          <w:tcPr>
            <w:tcW w:w="1620" w:type="dxa"/>
            <w:tcBorders>
              <w:top w:val="nil"/>
              <w:left w:val="nil"/>
              <w:bottom w:val="single" w:sz="8" w:space="0" w:color="auto"/>
              <w:right w:val="nil"/>
            </w:tcBorders>
            <w:shd w:val="clear" w:color="auto" w:fill="auto"/>
            <w:noWrap/>
            <w:vAlign w:val="center"/>
            <w:hideMark/>
          </w:tcPr>
          <w:p w14:paraId="5A142DEC" w14:textId="77777777" w:rsidR="00437076" w:rsidRPr="00FC27FA" w:rsidRDefault="00437076" w:rsidP="00437076">
            <w:pPr>
              <w:spacing w:after="0" w:line="240" w:lineRule="auto"/>
              <w:rPr>
                <w:rFonts w:ascii="Calibri" w:eastAsia="Times New Roman" w:hAnsi="Calibri" w:cs="Calibri"/>
                <w:color w:val="000000"/>
                <w:kern w:val="0"/>
                <w:sz w:val="24"/>
                <w:szCs w:val="24"/>
                <w:highlight w:val="green"/>
                <w14:ligatures w14:val="none"/>
              </w:rPr>
            </w:pPr>
            <w:r w:rsidRPr="00FC27FA">
              <w:rPr>
                <w:rFonts w:ascii="Calibri" w:eastAsia="Times New Roman" w:hAnsi="Calibri" w:cs="Calibri"/>
                <w:color w:val="000000"/>
                <w:kern w:val="0"/>
                <w:sz w:val="24"/>
                <w:szCs w:val="24"/>
                <w:highlight w:val="green"/>
                <w14:ligatures w14:val="none"/>
              </w:rPr>
              <w:t>Severe Injury</w:t>
            </w:r>
          </w:p>
        </w:tc>
      </w:tr>
      <w:tr w:rsidR="00437076" w:rsidRPr="00FC27FA" w14:paraId="4D032F6C" w14:textId="77777777" w:rsidTr="00437076">
        <w:trPr>
          <w:trHeight w:val="315"/>
        </w:trPr>
        <w:tc>
          <w:tcPr>
            <w:tcW w:w="5280" w:type="dxa"/>
            <w:tcBorders>
              <w:top w:val="nil"/>
              <w:left w:val="nil"/>
              <w:bottom w:val="nil"/>
              <w:right w:val="nil"/>
            </w:tcBorders>
            <w:shd w:val="clear" w:color="auto" w:fill="auto"/>
            <w:noWrap/>
            <w:vAlign w:val="center"/>
            <w:hideMark/>
          </w:tcPr>
          <w:p w14:paraId="56CCDE7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Constant</w:t>
            </w:r>
          </w:p>
        </w:tc>
        <w:tc>
          <w:tcPr>
            <w:tcW w:w="1249" w:type="dxa"/>
            <w:tcBorders>
              <w:top w:val="nil"/>
              <w:left w:val="nil"/>
              <w:bottom w:val="nil"/>
              <w:right w:val="nil"/>
            </w:tcBorders>
            <w:shd w:val="clear" w:color="auto" w:fill="auto"/>
            <w:noWrap/>
            <w:vAlign w:val="center"/>
            <w:hideMark/>
          </w:tcPr>
          <w:p w14:paraId="0C7F8254"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-2.104</w:t>
            </w:r>
          </w:p>
        </w:tc>
        <w:tc>
          <w:tcPr>
            <w:tcW w:w="960" w:type="dxa"/>
            <w:tcBorders>
              <w:top w:val="nil"/>
              <w:left w:val="nil"/>
              <w:bottom w:val="nil"/>
              <w:right w:val="nil"/>
            </w:tcBorders>
            <w:shd w:val="clear" w:color="auto" w:fill="auto"/>
            <w:noWrap/>
            <w:vAlign w:val="center"/>
            <w:hideMark/>
          </w:tcPr>
          <w:p w14:paraId="12B7971A"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-5.58</w:t>
            </w:r>
          </w:p>
        </w:tc>
        <w:tc>
          <w:tcPr>
            <w:tcW w:w="1620" w:type="dxa"/>
            <w:tcBorders>
              <w:top w:val="nil"/>
              <w:left w:val="nil"/>
              <w:bottom w:val="nil"/>
              <w:right w:val="nil"/>
            </w:tcBorders>
            <w:shd w:val="clear" w:color="auto" w:fill="auto"/>
            <w:noWrap/>
            <w:vAlign w:val="center"/>
            <w:hideMark/>
          </w:tcPr>
          <w:p w14:paraId="282C77F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p>
        </w:tc>
      </w:tr>
      <w:tr w:rsidR="00437076" w:rsidRPr="00FC27FA" w14:paraId="7656A2A1" w14:textId="77777777" w:rsidTr="00437076">
        <w:trPr>
          <w:trHeight w:val="600"/>
        </w:trPr>
        <w:tc>
          <w:tcPr>
            <w:tcW w:w="5280" w:type="dxa"/>
            <w:tcBorders>
              <w:top w:val="nil"/>
              <w:left w:val="nil"/>
              <w:bottom w:val="nil"/>
              <w:right w:val="nil"/>
            </w:tcBorders>
            <w:shd w:val="clear" w:color="auto" w:fill="auto"/>
            <w:vAlign w:val="center"/>
            <w:hideMark/>
          </w:tcPr>
          <w:p w14:paraId="0E3F2345"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Senior Rider (1 if rider was over the age of 80; 0 otherwise)</w:t>
            </w:r>
          </w:p>
        </w:tc>
        <w:tc>
          <w:tcPr>
            <w:tcW w:w="1249" w:type="dxa"/>
            <w:tcBorders>
              <w:top w:val="nil"/>
              <w:left w:val="nil"/>
              <w:bottom w:val="nil"/>
              <w:right w:val="nil"/>
            </w:tcBorders>
            <w:shd w:val="clear" w:color="auto" w:fill="auto"/>
            <w:noWrap/>
            <w:vAlign w:val="center"/>
            <w:hideMark/>
          </w:tcPr>
          <w:p w14:paraId="2738CA29"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1.359</w:t>
            </w:r>
          </w:p>
        </w:tc>
        <w:tc>
          <w:tcPr>
            <w:tcW w:w="960" w:type="dxa"/>
            <w:tcBorders>
              <w:top w:val="nil"/>
              <w:left w:val="nil"/>
              <w:bottom w:val="nil"/>
              <w:right w:val="nil"/>
            </w:tcBorders>
            <w:shd w:val="clear" w:color="auto" w:fill="auto"/>
            <w:noWrap/>
            <w:vAlign w:val="center"/>
            <w:hideMark/>
          </w:tcPr>
          <w:p w14:paraId="48B0544C"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3.36</w:t>
            </w:r>
          </w:p>
        </w:tc>
        <w:tc>
          <w:tcPr>
            <w:tcW w:w="1620" w:type="dxa"/>
            <w:tcBorders>
              <w:top w:val="nil"/>
              <w:left w:val="nil"/>
              <w:bottom w:val="nil"/>
              <w:right w:val="nil"/>
            </w:tcBorders>
            <w:shd w:val="clear" w:color="auto" w:fill="auto"/>
            <w:noWrap/>
            <w:vAlign w:val="center"/>
            <w:hideMark/>
          </w:tcPr>
          <w:p w14:paraId="2F9EB370"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0.2440</w:t>
            </w:r>
          </w:p>
        </w:tc>
      </w:tr>
      <w:tr w:rsidR="00437076" w:rsidRPr="00FC27FA" w14:paraId="00F709E5" w14:textId="77777777" w:rsidTr="00437076">
        <w:trPr>
          <w:trHeight w:val="600"/>
        </w:trPr>
        <w:tc>
          <w:tcPr>
            <w:tcW w:w="5280" w:type="dxa"/>
            <w:tcBorders>
              <w:top w:val="nil"/>
              <w:left w:val="nil"/>
              <w:bottom w:val="nil"/>
              <w:right w:val="nil"/>
            </w:tcBorders>
            <w:shd w:val="clear" w:color="auto" w:fill="auto"/>
            <w:vAlign w:val="center"/>
            <w:hideMark/>
          </w:tcPr>
          <w:p w14:paraId="74A9FD9C"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Adult rider (1 if rider was over the age of 25 and under the age of 40; 0 otherwise)</w:t>
            </w:r>
          </w:p>
        </w:tc>
        <w:tc>
          <w:tcPr>
            <w:tcW w:w="1249" w:type="dxa"/>
            <w:tcBorders>
              <w:top w:val="nil"/>
              <w:left w:val="nil"/>
              <w:bottom w:val="nil"/>
              <w:right w:val="nil"/>
            </w:tcBorders>
            <w:shd w:val="clear" w:color="auto" w:fill="auto"/>
            <w:noWrap/>
            <w:vAlign w:val="center"/>
            <w:hideMark/>
          </w:tcPr>
          <w:p w14:paraId="38734514"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0.727</w:t>
            </w:r>
          </w:p>
        </w:tc>
        <w:tc>
          <w:tcPr>
            <w:tcW w:w="960" w:type="dxa"/>
            <w:tcBorders>
              <w:top w:val="nil"/>
              <w:left w:val="nil"/>
              <w:bottom w:val="nil"/>
              <w:right w:val="nil"/>
            </w:tcBorders>
            <w:shd w:val="clear" w:color="auto" w:fill="auto"/>
            <w:noWrap/>
            <w:vAlign w:val="center"/>
            <w:hideMark/>
          </w:tcPr>
          <w:p w14:paraId="392DF066"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1.83</w:t>
            </w:r>
          </w:p>
        </w:tc>
        <w:tc>
          <w:tcPr>
            <w:tcW w:w="1620" w:type="dxa"/>
            <w:tcBorders>
              <w:top w:val="nil"/>
              <w:left w:val="nil"/>
              <w:bottom w:val="nil"/>
              <w:right w:val="nil"/>
            </w:tcBorders>
            <w:shd w:val="clear" w:color="auto" w:fill="auto"/>
            <w:noWrap/>
            <w:vAlign w:val="center"/>
            <w:hideMark/>
          </w:tcPr>
          <w:p w14:paraId="326C549E"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0.1305</w:t>
            </w:r>
          </w:p>
        </w:tc>
      </w:tr>
      <w:tr w:rsidR="00437076" w:rsidRPr="00FC27FA" w14:paraId="56CE8271" w14:textId="77777777" w:rsidTr="00437076">
        <w:trPr>
          <w:trHeight w:val="360"/>
        </w:trPr>
        <w:tc>
          <w:tcPr>
            <w:tcW w:w="5280" w:type="dxa"/>
            <w:tcBorders>
              <w:top w:val="nil"/>
              <w:left w:val="nil"/>
              <w:bottom w:val="nil"/>
              <w:right w:val="nil"/>
            </w:tcBorders>
            <w:shd w:val="clear" w:color="auto" w:fill="auto"/>
            <w:noWrap/>
            <w:vAlign w:val="center"/>
            <w:hideMark/>
          </w:tcPr>
          <w:p w14:paraId="2043372A"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Mobility Scooter skidded/overturned</w:t>
            </w:r>
          </w:p>
        </w:tc>
        <w:tc>
          <w:tcPr>
            <w:tcW w:w="1249" w:type="dxa"/>
            <w:tcBorders>
              <w:top w:val="nil"/>
              <w:left w:val="nil"/>
              <w:bottom w:val="nil"/>
              <w:right w:val="nil"/>
            </w:tcBorders>
            <w:shd w:val="clear" w:color="auto" w:fill="auto"/>
            <w:noWrap/>
            <w:vAlign w:val="center"/>
            <w:hideMark/>
          </w:tcPr>
          <w:p w14:paraId="4DA7F6BD"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0.680</w:t>
            </w:r>
          </w:p>
        </w:tc>
        <w:tc>
          <w:tcPr>
            <w:tcW w:w="960" w:type="dxa"/>
            <w:tcBorders>
              <w:top w:val="nil"/>
              <w:left w:val="nil"/>
              <w:bottom w:val="nil"/>
              <w:right w:val="nil"/>
            </w:tcBorders>
            <w:shd w:val="clear" w:color="auto" w:fill="auto"/>
            <w:noWrap/>
            <w:vAlign w:val="center"/>
            <w:hideMark/>
          </w:tcPr>
          <w:p w14:paraId="3FB183A5"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1.80</w:t>
            </w:r>
          </w:p>
        </w:tc>
        <w:tc>
          <w:tcPr>
            <w:tcW w:w="1620" w:type="dxa"/>
            <w:tcBorders>
              <w:top w:val="nil"/>
              <w:left w:val="nil"/>
              <w:bottom w:val="nil"/>
              <w:right w:val="nil"/>
            </w:tcBorders>
            <w:shd w:val="clear" w:color="auto" w:fill="auto"/>
            <w:noWrap/>
            <w:vAlign w:val="center"/>
            <w:hideMark/>
          </w:tcPr>
          <w:p w14:paraId="18141DF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0.1221</w:t>
            </w:r>
          </w:p>
        </w:tc>
      </w:tr>
      <w:tr w:rsidR="00437076" w:rsidRPr="00FC27FA" w14:paraId="4B995B70" w14:textId="77777777" w:rsidTr="00437076">
        <w:trPr>
          <w:trHeight w:val="600"/>
        </w:trPr>
        <w:tc>
          <w:tcPr>
            <w:tcW w:w="5280" w:type="dxa"/>
            <w:tcBorders>
              <w:top w:val="nil"/>
              <w:left w:val="nil"/>
              <w:bottom w:val="nil"/>
              <w:right w:val="nil"/>
            </w:tcBorders>
            <w:shd w:val="clear" w:color="auto" w:fill="auto"/>
            <w:vAlign w:val="center"/>
            <w:hideMark/>
          </w:tcPr>
          <w:p w14:paraId="4B6F109A"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Junction Control = Traffic signal (1 if the junction was controlled by traffic signal; 0 otherwise)</w:t>
            </w:r>
          </w:p>
        </w:tc>
        <w:tc>
          <w:tcPr>
            <w:tcW w:w="1249" w:type="dxa"/>
            <w:tcBorders>
              <w:top w:val="nil"/>
              <w:left w:val="nil"/>
              <w:bottom w:val="nil"/>
              <w:right w:val="nil"/>
            </w:tcBorders>
            <w:shd w:val="clear" w:color="auto" w:fill="auto"/>
            <w:noWrap/>
            <w:vAlign w:val="center"/>
            <w:hideMark/>
          </w:tcPr>
          <w:p w14:paraId="7EDCBED4"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1.678</w:t>
            </w:r>
          </w:p>
        </w:tc>
        <w:tc>
          <w:tcPr>
            <w:tcW w:w="960" w:type="dxa"/>
            <w:tcBorders>
              <w:top w:val="nil"/>
              <w:left w:val="nil"/>
              <w:bottom w:val="nil"/>
              <w:right w:val="nil"/>
            </w:tcBorders>
            <w:shd w:val="clear" w:color="auto" w:fill="auto"/>
            <w:noWrap/>
            <w:vAlign w:val="center"/>
            <w:hideMark/>
          </w:tcPr>
          <w:p w14:paraId="7591D7E1"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3.67</w:t>
            </w:r>
          </w:p>
        </w:tc>
        <w:tc>
          <w:tcPr>
            <w:tcW w:w="1620" w:type="dxa"/>
            <w:tcBorders>
              <w:top w:val="nil"/>
              <w:left w:val="nil"/>
              <w:bottom w:val="nil"/>
              <w:right w:val="nil"/>
            </w:tcBorders>
            <w:shd w:val="clear" w:color="auto" w:fill="auto"/>
            <w:noWrap/>
            <w:vAlign w:val="center"/>
            <w:hideMark/>
          </w:tcPr>
          <w:p w14:paraId="7713BF2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0.3014</w:t>
            </w:r>
          </w:p>
        </w:tc>
      </w:tr>
      <w:tr w:rsidR="00437076" w:rsidRPr="00FC27FA" w14:paraId="6CFC6347" w14:textId="77777777" w:rsidTr="00437076">
        <w:trPr>
          <w:trHeight w:val="900"/>
        </w:trPr>
        <w:tc>
          <w:tcPr>
            <w:tcW w:w="5280" w:type="dxa"/>
            <w:tcBorders>
              <w:top w:val="nil"/>
              <w:left w:val="nil"/>
              <w:bottom w:val="nil"/>
              <w:right w:val="nil"/>
            </w:tcBorders>
            <w:shd w:val="clear" w:color="auto" w:fill="auto"/>
            <w:vAlign w:val="center"/>
            <w:hideMark/>
          </w:tcPr>
          <w:p w14:paraId="5555C5E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Other Party Vehicle = Young Driver (1 if the second vehicle's driver was aged between 16 and 30; 0 otherwise)</w:t>
            </w:r>
          </w:p>
        </w:tc>
        <w:tc>
          <w:tcPr>
            <w:tcW w:w="1249" w:type="dxa"/>
            <w:tcBorders>
              <w:top w:val="nil"/>
              <w:left w:val="nil"/>
              <w:bottom w:val="nil"/>
              <w:right w:val="nil"/>
            </w:tcBorders>
            <w:shd w:val="clear" w:color="auto" w:fill="auto"/>
            <w:noWrap/>
            <w:vAlign w:val="center"/>
            <w:hideMark/>
          </w:tcPr>
          <w:p w14:paraId="5696368A"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1.052</w:t>
            </w:r>
          </w:p>
        </w:tc>
        <w:tc>
          <w:tcPr>
            <w:tcW w:w="960" w:type="dxa"/>
            <w:tcBorders>
              <w:top w:val="nil"/>
              <w:left w:val="nil"/>
              <w:bottom w:val="nil"/>
              <w:right w:val="nil"/>
            </w:tcBorders>
            <w:shd w:val="clear" w:color="auto" w:fill="auto"/>
            <w:noWrap/>
            <w:vAlign w:val="center"/>
            <w:hideMark/>
          </w:tcPr>
          <w:p w14:paraId="5BB71D21"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2.82</w:t>
            </w:r>
          </w:p>
        </w:tc>
        <w:tc>
          <w:tcPr>
            <w:tcW w:w="1620" w:type="dxa"/>
            <w:tcBorders>
              <w:top w:val="nil"/>
              <w:left w:val="nil"/>
              <w:bottom w:val="nil"/>
              <w:right w:val="nil"/>
            </w:tcBorders>
            <w:shd w:val="clear" w:color="auto" w:fill="auto"/>
            <w:noWrap/>
            <w:vAlign w:val="center"/>
            <w:hideMark/>
          </w:tcPr>
          <w:p w14:paraId="1AE56264"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0.1889</w:t>
            </w:r>
          </w:p>
        </w:tc>
      </w:tr>
      <w:tr w:rsidR="00437076" w:rsidRPr="00FC27FA" w14:paraId="2F8D0D63" w14:textId="77777777" w:rsidTr="00437076">
        <w:trPr>
          <w:trHeight w:val="600"/>
        </w:trPr>
        <w:tc>
          <w:tcPr>
            <w:tcW w:w="5280" w:type="dxa"/>
            <w:tcBorders>
              <w:top w:val="nil"/>
              <w:left w:val="nil"/>
              <w:bottom w:val="nil"/>
              <w:right w:val="nil"/>
            </w:tcBorders>
            <w:shd w:val="clear" w:color="auto" w:fill="auto"/>
            <w:vAlign w:val="center"/>
            <w:hideMark/>
          </w:tcPr>
          <w:p w14:paraId="2979898A"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Other Party Vehicle Maneuver = Turning (1 if the second vehicle was turning; 0 otherwise)</w:t>
            </w:r>
          </w:p>
        </w:tc>
        <w:tc>
          <w:tcPr>
            <w:tcW w:w="1249" w:type="dxa"/>
            <w:tcBorders>
              <w:top w:val="nil"/>
              <w:left w:val="nil"/>
              <w:bottom w:val="nil"/>
              <w:right w:val="nil"/>
            </w:tcBorders>
            <w:shd w:val="clear" w:color="auto" w:fill="auto"/>
            <w:noWrap/>
            <w:vAlign w:val="center"/>
            <w:hideMark/>
          </w:tcPr>
          <w:p w14:paraId="369E389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-1.627</w:t>
            </w:r>
          </w:p>
        </w:tc>
        <w:tc>
          <w:tcPr>
            <w:tcW w:w="960" w:type="dxa"/>
            <w:tcBorders>
              <w:top w:val="nil"/>
              <w:left w:val="nil"/>
              <w:bottom w:val="nil"/>
              <w:right w:val="nil"/>
            </w:tcBorders>
            <w:shd w:val="clear" w:color="auto" w:fill="auto"/>
            <w:noWrap/>
            <w:vAlign w:val="center"/>
            <w:hideMark/>
          </w:tcPr>
          <w:p w14:paraId="6EEDE14E"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-3.38</w:t>
            </w:r>
          </w:p>
        </w:tc>
        <w:tc>
          <w:tcPr>
            <w:tcW w:w="1620" w:type="dxa"/>
            <w:tcBorders>
              <w:top w:val="nil"/>
              <w:left w:val="nil"/>
              <w:bottom w:val="nil"/>
              <w:right w:val="nil"/>
            </w:tcBorders>
            <w:shd w:val="clear" w:color="auto" w:fill="auto"/>
            <w:noWrap/>
            <w:vAlign w:val="center"/>
            <w:hideMark/>
          </w:tcPr>
          <w:p w14:paraId="36E94F1E"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-0.2922</w:t>
            </w:r>
          </w:p>
        </w:tc>
      </w:tr>
      <w:tr w:rsidR="00437076" w:rsidRPr="00FC27FA" w14:paraId="27CE5EEC" w14:textId="77777777" w:rsidTr="00437076">
        <w:trPr>
          <w:trHeight w:val="750"/>
        </w:trPr>
        <w:tc>
          <w:tcPr>
            <w:tcW w:w="5280" w:type="dxa"/>
            <w:tcBorders>
              <w:top w:val="nil"/>
              <w:left w:val="nil"/>
              <w:bottom w:val="nil"/>
              <w:right w:val="nil"/>
            </w:tcBorders>
            <w:shd w:val="clear" w:color="auto" w:fill="auto"/>
            <w:vAlign w:val="center"/>
            <w:hideMark/>
          </w:tcPr>
          <w:p w14:paraId="5147607C"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Other Party Vehicle Maneuver = Move Off (1 if the second vehicle was moving off; 0 otherwise)</w:t>
            </w:r>
          </w:p>
        </w:tc>
        <w:tc>
          <w:tcPr>
            <w:tcW w:w="1249" w:type="dxa"/>
            <w:tcBorders>
              <w:top w:val="nil"/>
              <w:left w:val="nil"/>
              <w:bottom w:val="nil"/>
              <w:right w:val="nil"/>
            </w:tcBorders>
            <w:shd w:val="clear" w:color="auto" w:fill="auto"/>
            <w:noWrap/>
            <w:vAlign w:val="center"/>
            <w:hideMark/>
          </w:tcPr>
          <w:p w14:paraId="3A4D66DD"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-1.434</w:t>
            </w:r>
          </w:p>
        </w:tc>
        <w:tc>
          <w:tcPr>
            <w:tcW w:w="960" w:type="dxa"/>
            <w:tcBorders>
              <w:top w:val="nil"/>
              <w:left w:val="nil"/>
              <w:bottom w:val="nil"/>
              <w:right w:val="nil"/>
            </w:tcBorders>
            <w:shd w:val="clear" w:color="auto" w:fill="auto"/>
            <w:noWrap/>
            <w:vAlign w:val="center"/>
            <w:hideMark/>
          </w:tcPr>
          <w:p w14:paraId="467002C1"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-3.11</w:t>
            </w:r>
          </w:p>
        </w:tc>
        <w:tc>
          <w:tcPr>
            <w:tcW w:w="1620" w:type="dxa"/>
            <w:tcBorders>
              <w:top w:val="nil"/>
              <w:left w:val="nil"/>
              <w:bottom w:val="nil"/>
              <w:right w:val="nil"/>
            </w:tcBorders>
            <w:shd w:val="clear" w:color="auto" w:fill="auto"/>
            <w:noWrap/>
            <w:vAlign w:val="center"/>
            <w:hideMark/>
          </w:tcPr>
          <w:p w14:paraId="5226711E"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-0.2575</w:t>
            </w:r>
          </w:p>
        </w:tc>
      </w:tr>
      <w:tr w:rsidR="00437076" w:rsidRPr="00FC27FA" w14:paraId="3143287E" w14:textId="77777777" w:rsidTr="00437076">
        <w:trPr>
          <w:trHeight w:val="660"/>
        </w:trPr>
        <w:tc>
          <w:tcPr>
            <w:tcW w:w="5280" w:type="dxa"/>
            <w:tcBorders>
              <w:top w:val="nil"/>
              <w:left w:val="nil"/>
              <w:bottom w:val="nil"/>
              <w:right w:val="nil"/>
            </w:tcBorders>
            <w:shd w:val="clear" w:color="auto" w:fill="auto"/>
            <w:vAlign w:val="bottom"/>
            <w:hideMark/>
          </w:tcPr>
          <w:p w14:paraId="331C411A"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Morning Rush Hour (1 if the crash occurred between 7-10 A.M.; 0 otherwise)</w:t>
            </w:r>
          </w:p>
        </w:tc>
        <w:tc>
          <w:tcPr>
            <w:tcW w:w="1249" w:type="dxa"/>
            <w:tcBorders>
              <w:top w:val="nil"/>
              <w:left w:val="nil"/>
              <w:bottom w:val="nil"/>
              <w:right w:val="nil"/>
            </w:tcBorders>
            <w:shd w:val="clear" w:color="auto" w:fill="auto"/>
            <w:noWrap/>
            <w:vAlign w:val="center"/>
            <w:hideMark/>
          </w:tcPr>
          <w:p w14:paraId="5DFA5337"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0.994</w:t>
            </w:r>
          </w:p>
        </w:tc>
        <w:tc>
          <w:tcPr>
            <w:tcW w:w="960" w:type="dxa"/>
            <w:tcBorders>
              <w:top w:val="nil"/>
              <w:left w:val="nil"/>
              <w:bottom w:val="nil"/>
              <w:right w:val="nil"/>
            </w:tcBorders>
            <w:shd w:val="clear" w:color="auto" w:fill="auto"/>
            <w:noWrap/>
            <w:vAlign w:val="center"/>
            <w:hideMark/>
          </w:tcPr>
          <w:p w14:paraId="67575DD6"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2.16</w:t>
            </w:r>
          </w:p>
        </w:tc>
        <w:tc>
          <w:tcPr>
            <w:tcW w:w="1620" w:type="dxa"/>
            <w:tcBorders>
              <w:top w:val="nil"/>
              <w:left w:val="nil"/>
              <w:bottom w:val="nil"/>
              <w:right w:val="nil"/>
            </w:tcBorders>
            <w:shd w:val="clear" w:color="auto" w:fill="auto"/>
            <w:noWrap/>
            <w:vAlign w:val="center"/>
            <w:hideMark/>
          </w:tcPr>
          <w:p w14:paraId="1DB7DA6C"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0.1785</w:t>
            </w:r>
          </w:p>
        </w:tc>
      </w:tr>
      <w:tr w:rsidR="00437076" w:rsidRPr="00FC27FA" w14:paraId="1D1B32B1" w14:textId="77777777" w:rsidTr="00437076">
        <w:trPr>
          <w:trHeight w:val="600"/>
        </w:trPr>
        <w:tc>
          <w:tcPr>
            <w:tcW w:w="5280" w:type="dxa"/>
            <w:tcBorders>
              <w:top w:val="nil"/>
              <w:left w:val="nil"/>
              <w:bottom w:val="nil"/>
              <w:right w:val="nil"/>
            </w:tcBorders>
            <w:shd w:val="clear" w:color="auto" w:fill="auto"/>
            <w:vAlign w:val="center"/>
            <w:hideMark/>
          </w:tcPr>
          <w:p w14:paraId="787539A5"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Winter (1 if collision occurred during winter months; 0 otherwise)</w:t>
            </w:r>
          </w:p>
        </w:tc>
        <w:tc>
          <w:tcPr>
            <w:tcW w:w="1249" w:type="dxa"/>
            <w:tcBorders>
              <w:top w:val="nil"/>
              <w:left w:val="nil"/>
              <w:bottom w:val="nil"/>
              <w:right w:val="nil"/>
            </w:tcBorders>
            <w:shd w:val="clear" w:color="auto" w:fill="auto"/>
            <w:noWrap/>
            <w:vAlign w:val="center"/>
            <w:hideMark/>
          </w:tcPr>
          <w:p w14:paraId="443160E8"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0.544</w:t>
            </w:r>
          </w:p>
        </w:tc>
        <w:tc>
          <w:tcPr>
            <w:tcW w:w="960" w:type="dxa"/>
            <w:tcBorders>
              <w:top w:val="nil"/>
              <w:left w:val="nil"/>
              <w:bottom w:val="nil"/>
              <w:right w:val="nil"/>
            </w:tcBorders>
            <w:shd w:val="clear" w:color="auto" w:fill="auto"/>
            <w:noWrap/>
            <w:vAlign w:val="center"/>
            <w:hideMark/>
          </w:tcPr>
          <w:p w14:paraId="355F88C3"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1.74</w:t>
            </w:r>
          </w:p>
        </w:tc>
        <w:tc>
          <w:tcPr>
            <w:tcW w:w="1620" w:type="dxa"/>
            <w:tcBorders>
              <w:top w:val="nil"/>
              <w:left w:val="nil"/>
              <w:bottom w:val="nil"/>
              <w:right w:val="nil"/>
            </w:tcBorders>
            <w:shd w:val="clear" w:color="auto" w:fill="auto"/>
            <w:noWrap/>
            <w:vAlign w:val="center"/>
            <w:hideMark/>
          </w:tcPr>
          <w:p w14:paraId="2D0E6A92" w14:textId="77777777" w:rsidR="00437076" w:rsidRPr="00FC27FA" w:rsidRDefault="00437076" w:rsidP="00437076">
            <w:pPr>
              <w:spacing w:after="0" w:line="240" w:lineRule="auto"/>
              <w:rPr>
                <w:rFonts w:ascii="Calibri" w:eastAsia="Times New Roman" w:hAnsi="Calibri" w:cs="Calibri"/>
                <w:color w:val="000000"/>
                <w:kern w:val="0"/>
                <w:highlight w:val="green"/>
                <w14:ligatures w14:val="none"/>
              </w:rPr>
            </w:pPr>
            <w:r w:rsidRPr="00FC27FA">
              <w:rPr>
                <w:rFonts w:ascii="Calibri" w:eastAsia="Times New Roman" w:hAnsi="Calibri" w:cs="Calibri"/>
                <w:color w:val="000000"/>
                <w:kern w:val="0"/>
                <w:highlight w:val="green"/>
                <w14:ligatures w14:val="none"/>
              </w:rPr>
              <w:t>0.0976</w:t>
            </w:r>
          </w:p>
        </w:tc>
      </w:tr>
      <w:tr w:rsidR="00437076" w:rsidRPr="00FC27FA" w14:paraId="07A03568" w14:textId="77777777" w:rsidTr="00437076">
        <w:trPr>
          <w:trHeight w:val="300"/>
        </w:trPr>
        <w:tc>
          <w:tcPr>
            <w:tcW w:w="9109" w:type="dxa"/>
            <w:gridSpan w:val="4"/>
            <w:tcBorders>
              <w:top w:val="nil"/>
              <w:left w:val="nil"/>
              <w:bottom w:val="nil"/>
              <w:right w:val="nil"/>
            </w:tcBorders>
            <w:shd w:val="clear" w:color="auto" w:fill="auto"/>
            <w:noWrap/>
            <w:vAlign w:val="center"/>
            <w:hideMark/>
          </w:tcPr>
          <w:p w14:paraId="37746700" w14:textId="77777777" w:rsidR="00437076" w:rsidRPr="00FC27FA" w:rsidRDefault="00437076" w:rsidP="00437076">
            <w:pPr>
              <w:spacing w:after="0" w:line="240" w:lineRule="auto"/>
              <w:rPr>
                <w:rFonts w:ascii="Times New Roman" w:eastAsia="Times New Roman" w:hAnsi="Times New Roman" w:cs="Times New Roman"/>
                <w:b/>
                <w:bCs/>
                <w:i/>
                <w:iCs/>
                <w:color w:val="000000"/>
                <w:kern w:val="0"/>
                <w:highlight w:val="green"/>
                <w14:ligatures w14:val="none"/>
              </w:rPr>
            </w:pPr>
            <w:r w:rsidRPr="00FC27FA">
              <w:rPr>
                <w:rFonts w:ascii="Times New Roman" w:eastAsia="Times New Roman" w:hAnsi="Times New Roman" w:cs="Times New Roman"/>
                <w:b/>
                <w:bCs/>
                <w:i/>
                <w:iCs/>
                <w:color w:val="000000"/>
                <w:kern w:val="0"/>
                <w:highlight w:val="green"/>
                <w14:ligatures w14:val="none"/>
              </w:rPr>
              <w:t>Model summary</w:t>
            </w:r>
          </w:p>
        </w:tc>
      </w:tr>
      <w:tr w:rsidR="00437076" w:rsidRPr="00FC27FA" w14:paraId="5BE30207" w14:textId="77777777" w:rsidTr="00437076">
        <w:trPr>
          <w:trHeight w:val="300"/>
        </w:trPr>
        <w:tc>
          <w:tcPr>
            <w:tcW w:w="5280" w:type="dxa"/>
            <w:tcBorders>
              <w:top w:val="nil"/>
              <w:left w:val="nil"/>
              <w:bottom w:val="nil"/>
              <w:right w:val="nil"/>
            </w:tcBorders>
            <w:shd w:val="clear" w:color="auto" w:fill="auto"/>
            <w:noWrap/>
            <w:vAlign w:val="center"/>
            <w:hideMark/>
          </w:tcPr>
          <w:p w14:paraId="282D986C" w14:textId="77777777"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Times New Roman" w:eastAsia="Times New Roman" w:hAnsi="Times New Roman" w:cs="Times New Roman"/>
                <w:color w:val="000000"/>
                <w:kern w:val="0"/>
                <w:highlight w:val="green"/>
                <w14:ligatures w14:val="none"/>
              </w:rPr>
              <w:t>Number of observations</w:t>
            </w:r>
          </w:p>
        </w:tc>
        <w:tc>
          <w:tcPr>
            <w:tcW w:w="3829" w:type="dxa"/>
            <w:gridSpan w:val="3"/>
            <w:tcBorders>
              <w:top w:val="nil"/>
              <w:left w:val="nil"/>
              <w:bottom w:val="nil"/>
              <w:right w:val="nil"/>
            </w:tcBorders>
            <w:shd w:val="clear" w:color="auto" w:fill="auto"/>
            <w:noWrap/>
            <w:vAlign w:val="center"/>
            <w:hideMark/>
          </w:tcPr>
          <w:p w14:paraId="783D1F34" w14:textId="0DF8DAEB"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Times New Roman" w:eastAsia="Times New Roman" w:hAnsi="Times New Roman" w:cs="Times New Roman"/>
                <w:color w:val="000000"/>
                <w:kern w:val="0"/>
                <w:highlight w:val="green"/>
                <w14:ligatures w14:val="none"/>
              </w:rPr>
              <w:t>28</w:t>
            </w:r>
            <w:r w:rsidR="007C3FB6" w:rsidRPr="00FC27FA">
              <w:rPr>
                <w:rFonts w:ascii="Times New Roman" w:eastAsia="Times New Roman" w:hAnsi="Times New Roman" w:cs="Times New Roman"/>
                <w:color w:val="000000"/>
                <w:kern w:val="0"/>
                <w:highlight w:val="green"/>
                <w14:ligatures w14:val="none"/>
              </w:rPr>
              <w:t>5</w:t>
            </w:r>
          </w:p>
        </w:tc>
      </w:tr>
      <w:tr w:rsidR="00437076" w:rsidRPr="00FC27FA" w14:paraId="0BF5A535" w14:textId="77777777" w:rsidTr="00437076">
        <w:trPr>
          <w:trHeight w:val="300"/>
        </w:trPr>
        <w:tc>
          <w:tcPr>
            <w:tcW w:w="5280" w:type="dxa"/>
            <w:tcBorders>
              <w:top w:val="nil"/>
              <w:left w:val="nil"/>
              <w:bottom w:val="nil"/>
              <w:right w:val="nil"/>
            </w:tcBorders>
            <w:shd w:val="clear" w:color="auto" w:fill="auto"/>
            <w:noWrap/>
            <w:vAlign w:val="center"/>
            <w:hideMark/>
          </w:tcPr>
          <w:p w14:paraId="2ED1B55D" w14:textId="77777777"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Times New Roman" w:eastAsia="Times New Roman" w:hAnsi="Times New Roman" w:cs="Times New Roman"/>
                <w:color w:val="000000"/>
                <w:kern w:val="0"/>
                <w:highlight w:val="green"/>
                <w14:ligatures w14:val="none"/>
              </w:rPr>
              <w:t>Log-likelihood at convergence</w:t>
            </w:r>
          </w:p>
        </w:tc>
        <w:tc>
          <w:tcPr>
            <w:tcW w:w="3829" w:type="dxa"/>
            <w:gridSpan w:val="3"/>
            <w:tcBorders>
              <w:top w:val="nil"/>
              <w:left w:val="nil"/>
              <w:bottom w:val="nil"/>
              <w:right w:val="nil"/>
            </w:tcBorders>
            <w:shd w:val="clear" w:color="auto" w:fill="auto"/>
            <w:noWrap/>
            <w:vAlign w:val="center"/>
            <w:hideMark/>
          </w:tcPr>
          <w:p w14:paraId="3E277D10" w14:textId="77777777"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Times New Roman" w:eastAsia="Times New Roman" w:hAnsi="Times New Roman" w:cs="Times New Roman"/>
                <w:color w:val="000000"/>
                <w:kern w:val="0"/>
                <w:highlight w:val="green"/>
                <w14:ligatures w14:val="none"/>
              </w:rPr>
              <w:t>-142.04</w:t>
            </w:r>
          </w:p>
        </w:tc>
      </w:tr>
      <w:tr w:rsidR="00437076" w:rsidRPr="00FC27FA" w14:paraId="3BAA9589" w14:textId="77777777" w:rsidTr="00437076">
        <w:trPr>
          <w:trHeight w:val="360"/>
        </w:trPr>
        <w:tc>
          <w:tcPr>
            <w:tcW w:w="5280" w:type="dxa"/>
            <w:tcBorders>
              <w:top w:val="nil"/>
              <w:left w:val="nil"/>
              <w:bottom w:val="nil"/>
              <w:right w:val="nil"/>
            </w:tcBorders>
            <w:shd w:val="clear" w:color="auto" w:fill="auto"/>
            <w:noWrap/>
            <w:vAlign w:val="center"/>
            <w:hideMark/>
          </w:tcPr>
          <w:p w14:paraId="69CFA649" w14:textId="6BAC1FAF"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eastAsia="Times New Roman" w:cstheme="minorHAnsi"/>
                <w:color w:val="000000"/>
                <w:kern w:val="0"/>
                <w:highlight w:val="green"/>
                <w14:ligatures w14:val="none"/>
              </w:rPr>
              <w:t xml:space="preserve">McFadden Pseudo </w:t>
            </w:r>
            <w:r w:rsidRPr="00FC27FA">
              <w:rPr>
                <w:rFonts w:eastAsia="Times New Roman" w:cstheme="minorHAnsi"/>
                <w:color w:val="000000"/>
                <w:kern w:val="0"/>
                <w:sz w:val="24"/>
                <w:szCs w:val="24"/>
                <w:highlight w:val="green"/>
                <w14:ligatures w14:val="none"/>
              </w:rPr>
              <w:t>R</w:t>
            </w:r>
            <w:r w:rsidRPr="00FC27FA">
              <w:rPr>
                <w:rFonts w:eastAsia="Times New Roman" w:cstheme="minorHAnsi"/>
                <w:color w:val="000000"/>
                <w:kern w:val="0"/>
                <w:sz w:val="24"/>
                <w:szCs w:val="24"/>
                <w:highlight w:val="green"/>
                <w:vertAlign w:val="superscript"/>
                <w14:ligatures w14:val="none"/>
              </w:rPr>
              <w:t xml:space="preserve">2 </w:t>
            </w:r>
            <w:r w:rsidRPr="00FC27FA">
              <w:rPr>
                <w:rFonts w:ascii="Cambria Math" w:eastAsia="Times New Roman" w:hAnsi="Cambria Math" w:cs="Calibri"/>
                <w:i/>
                <w:color w:val="000000"/>
                <w:kern w:val="0"/>
                <w:highlight w:val="green"/>
                <w14:ligatures w14:val="none"/>
              </w:rPr>
              <w:t>= 1 − (LL(</w:t>
            </w:r>
            <w:r w:rsidRPr="00FC27FA">
              <w:rPr>
                <w:rFonts w:ascii="Cambria Math" w:eastAsia="Times New Roman" w:hAnsi="Cambria Math" w:cs="Calibri"/>
                <w:i/>
                <w:color w:val="000000"/>
                <w:kern w:val="0"/>
                <w:highlight w:val="green"/>
                <w:lang w:val="el-GR"/>
                <w14:ligatures w14:val="none"/>
              </w:rPr>
              <w:t>β</w:t>
            </w:r>
            <w:r w:rsidRPr="00FC27FA">
              <w:rPr>
                <w:rFonts w:ascii="Cambria Math" w:eastAsia="Times New Roman" w:hAnsi="Cambria Math" w:cs="Calibri"/>
                <w:i/>
                <w:color w:val="000000"/>
                <w:kern w:val="0"/>
                <w:highlight w:val="green"/>
                <w14:ligatures w14:val="none"/>
              </w:rPr>
              <w:t>))/(LL(0))</w:t>
            </w:r>
          </w:p>
        </w:tc>
        <w:tc>
          <w:tcPr>
            <w:tcW w:w="3829" w:type="dxa"/>
            <w:gridSpan w:val="3"/>
            <w:tcBorders>
              <w:top w:val="nil"/>
              <w:left w:val="nil"/>
              <w:right w:val="nil"/>
            </w:tcBorders>
            <w:shd w:val="clear" w:color="auto" w:fill="auto"/>
            <w:noWrap/>
            <w:vAlign w:val="center"/>
            <w:hideMark/>
          </w:tcPr>
          <w:p w14:paraId="5E2B3C06" w14:textId="77777777"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Times New Roman" w:eastAsia="Times New Roman" w:hAnsi="Times New Roman" w:cs="Times New Roman"/>
                <w:color w:val="000000"/>
                <w:kern w:val="0"/>
                <w:highlight w:val="green"/>
                <w14:ligatures w14:val="none"/>
              </w:rPr>
              <w:t>0.281</w:t>
            </w:r>
          </w:p>
        </w:tc>
      </w:tr>
      <w:tr w:rsidR="00437076" w:rsidRPr="00FC27FA" w14:paraId="04E0A974" w14:textId="77777777" w:rsidTr="00437076">
        <w:trPr>
          <w:trHeight w:val="360"/>
        </w:trPr>
        <w:tc>
          <w:tcPr>
            <w:tcW w:w="5280" w:type="dxa"/>
            <w:tcBorders>
              <w:top w:val="nil"/>
              <w:left w:val="nil"/>
              <w:bottom w:val="single" w:sz="4" w:space="0" w:color="auto"/>
              <w:right w:val="nil"/>
            </w:tcBorders>
            <w:shd w:val="clear" w:color="auto" w:fill="auto"/>
            <w:noWrap/>
            <w:vAlign w:val="center"/>
            <w:hideMark/>
          </w:tcPr>
          <w:p w14:paraId="1A377D11" w14:textId="4EFA51F4"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Calibri" w:eastAsia="Times New Roman" w:hAnsi="Calibri" w:cs="Calibri"/>
                <w:color w:val="000000"/>
                <w:kern w:val="0"/>
                <w:highlight w:val="green"/>
                <w14:ligatures w14:val="none"/>
              </w:rPr>
              <w:t xml:space="preserve">Adjusted </w:t>
            </w:r>
            <w:r w:rsidRPr="00FC27FA">
              <w:rPr>
                <w:rFonts w:ascii="Calibri" w:eastAsia="Times New Roman" w:hAnsi="Calibri" w:cs="Calibri"/>
                <w:color w:val="000000"/>
                <w:kern w:val="0"/>
                <w:sz w:val="24"/>
                <w:szCs w:val="24"/>
                <w:highlight w:val="green"/>
                <w14:ligatures w14:val="none"/>
              </w:rPr>
              <w:t>R</w:t>
            </w:r>
            <w:r w:rsidRPr="00FC27FA">
              <w:rPr>
                <w:rFonts w:ascii="Calibri" w:eastAsia="Times New Roman" w:hAnsi="Calibri" w:cs="Calibri"/>
                <w:color w:val="000000"/>
                <w:kern w:val="0"/>
                <w:sz w:val="24"/>
                <w:szCs w:val="24"/>
                <w:highlight w:val="green"/>
                <w:vertAlign w:val="superscript"/>
                <w14:ligatures w14:val="none"/>
              </w:rPr>
              <w:t xml:space="preserve">2 </w:t>
            </w:r>
            <w:r w:rsidRPr="00FC27FA">
              <w:rPr>
                <w:rFonts w:ascii="Cambria Math" w:eastAsia="Times New Roman" w:hAnsi="Cambria Math" w:cs="Calibri"/>
                <w:i/>
                <w:color w:val="000000"/>
                <w:kern w:val="0"/>
                <w:highlight w:val="green"/>
                <w14:ligatures w14:val="none"/>
              </w:rPr>
              <w:t>= 1 − (LL(</w:t>
            </w:r>
            <w:r w:rsidRPr="00FC27FA">
              <w:rPr>
                <w:rFonts w:ascii="Cambria Math" w:eastAsia="Times New Roman" w:hAnsi="Cambria Math" w:cs="Calibri"/>
                <w:i/>
                <w:color w:val="000000"/>
                <w:kern w:val="0"/>
                <w:highlight w:val="green"/>
                <w:lang w:val="el-GR"/>
                <w14:ligatures w14:val="none"/>
              </w:rPr>
              <w:t>β</w:t>
            </w:r>
            <w:r w:rsidRPr="00FC27FA">
              <w:rPr>
                <w:rFonts w:ascii="Cambria Math" w:eastAsia="Times New Roman" w:hAnsi="Cambria Math" w:cs="Calibri"/>
                <w:i/>
                <w:color w:val="000000"/>
                <w:kern w:val="0"/>
                <w:highlight w:val="green"/>
                <w14:ligatures w14:val="none"/>
              </w:rPr>
              <w:t>)−N)/(LL(0))</w:t>
            </w:r>
          </w:p>
        </w:tc>
        <w:tc>
          <w:tcPr>
            <w:tcW w:w="3829" w:type="dxa"/>
            <w:gridSpan w:val="3"/>
            <w:tcBorders>
              <w:top w:val="nil"/>
              <w:left w:val="nil"/>
              <w:bottom w:val="single" w:sz="4" w:space="0" w:color="auto"/>
              <w:right w:val="nil"/>
            </w:tcBorders>
            <w:shd w:val="clear" w:color="auto" w:fill="auto"/>
            <w:noWrap/>
            <w:vAlign w:val="center"/>
            <w:hideMark/>
          </w:tcPr>
          <w:p w14:paraId="5DC5B5EA" w14:textId="06394726" w:rsidR="00437076" w:rsidRPr="00FC27FA" w:rsidRDefault="00437076" w:rsidP="00437076">
            <w:pPr>
              <w:spacing w:after="0" w:line="240" w:lineRule="auto"/>
              <w:rPr>
                <w:rFonts w:ascii="Times New Roman" w:eastAsia="Times New Roman" w:hAnsi="Times New Roman" w:cs="Times New Roman"/>
                <w:color w:val="000000"/>
                <w:kern w:val="0"/>
                <w:highlight w:val="green"/>
                <w14:ligatures w14:val="none"/>
              </w:rPr>
            </w:pPr>
            <w:r w:rsidRPr="00FC27FA">
              <w:rPr>
                <w:rFonts w:ascii="Times New Roman" w:eastAsia="Times New Roman" w:hAnsi="Times New Roman" w:cs="Times New Roman"/>
                <w:color w:val="000000"/>
                <w:kern w:val="0"/>
                <w:highlight w:val="green"/>
                <w14:ligatures w14:val="none"/>
              </w:rPr>
              <w:t>0.230</w:t>
            </w:r>
          </w:p>
        </w:tc>
      </w:tr>
    </w:tbl>
    <w:p w14:paraId="3CA97887" w14:textId="77777777" w:rsidR="00437076" w:rsidRDefault="00437076" w:rsidP="00437076">
      <w:r w:rsidRPr="00FC27FA">
        <w:rPr>
          <w:highlight w:val="green"/>
        </w:rPr>
        <w:t>N = Number of estimated parameters</w:t>
      </w:r>
    </w:p>
    <w:p w14:paraId="1B51163A" w14:textId="77777777" w:rsidR="00D228B1" w:rsidRDefault="00D228B1" w:rsidP="00D228B1"/>
    <w:p w14:paraId="66071B52" w14:textId="77777777" w:rsidR="00437076" w:rsidRDefault="00437076" w:rsidP="00D228B1"/>
    <w:p w14:paraId="4946C65C" w14:textId="77777777" w:rsidR="00437076" w:rsidRPr="002F44FE" w:rsidRDefault="00437076" w:rsidP="00D228B1"/>
    <w:p w14:paraId="10CE6F83" w14:textId="77777777" w:rsidR="00D228B1" w:rsidRPr="002F44FE" w:rsidRDefault="00D228B1" w:rsidP="00D228B1"/>
    <w:p w14:paraId="5A98B028" w14:textId="77777777" w:rsidR="00D228B1" w:rsidRPr="002F44FE" w:rsidRDefault="00D228B1" w:rsidP="00D228B1"/>
    <w:p w14:paraId="2EAAD7E2" w14:textId="77777777" w:rsidR="00D228B1" w:rsidRPr="002F44FE" w:rsidRDefault="00D228B1" w:rsidP="00D228B1"/>
    <w:p w14:paraId="6B28BB69" w14:textId="77777777" w:rsidR="00D228B1" w:rsidRPr="002F44FE" w:rsidRDefault="00D228B1" w:rsidP="00D228B1"/>
    <w:tbl>
      <w:tblPr>
        <w:tblW w:w="10009" w:type="dxa"/>
        <w:tblLook w:val="04A0" w:firstRow="1" w:lastRow="0" w:firstColumn="1" w:lastColumn="0" w:noHBand="0" w:noVBand="1"/>
      </w:tblPr>
      <w:tblGrid>
        <w:gridCol w:w="5980"/>
        <w:gridCol w:w="1249"/>
        <w:gridCol w:w="1120"/>
        <w:gridCol w:w="1660"/>
      </w:tblGrid>
      <w:tr w:rsidR="00D228B1" w:rsidRPr="00726AE3" w14:paraId="710F376D" w14:textId="77777777" w:rsidTr="00A42E0A">
        <w:trPr>
          <w:trHeight w:val="315"/>
        </w:trPr>
        <w:tc>
          <w:tcPr>
            <w:tcW w:w="10009" w:type="dxa"/>
            <w:gridSpan w:val="4"/>
            <w:tcBorders>
              <w:top w:val="nil"/>
              <w:left w:val="nil"/>
              <w:bottom w:val="nil"/>
              <w:right w:val="nil"/>
            </w:tcBorders>
            <w:shd w:val="clear" w:color="auto" w:fill="auto"/>
            <w:noWrap/>
            <w:vAlign w:val="center"/>
            <w:hideMark/>
          </w:tcPr>
          <w:p w14:paraId="14AAA1D5" w14:textId="3EBEA61C" w:rsidR="00D228B1" w:rsidRPr="00726AE3" w:rsidRDefault="00D228B1" w:rsidP="00A42E0A">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lastRenderedPageBreak/>
              <w:t>Table A.</w:t>
            </w:r>
            <w:r w:rsidR="00BC1F44" w:rsidRPr="00726AE3">
              <w:rPr>
                <w:rFonts w:eastAsia="Times New Roman" w:cstheme="minorHAnsi"/>
                <w:b/>
                <w:bCs/>
                <w:color w:val="000000"/>
                <w:kern w:val="0"/>
                <w:sz w:val="24"/>
                <w:szCs w:val="24"/>
                <w14:ligatures w14:val="none"/>
              </w:rPr>
              <w:t>3</w:t>
            </w:r>
          </w:p>
        </w:tc>
      </w:tr>
      <w:tr w:rsidR="00D228B1" w:rsidRPr="00726AE3" w14:paraId="56DF52BC" w14:textId="77777777" w:rsidTr="00A42E0A">
        <w:trPr>
          <w:trHeight w:val="300"/>
        </w:trPr>
        <w:tc>
          <w:tcPr>
            <w:tcW w:w="10009" w:type="dxa"/>
            <w:gridSpan w:val="4"/>
            <w:tcBorders>
              <w:top w:val="nil"/>
              <w:left w:val="nil"/>
              <w:bottom w:val="single" w:sz="4" w:space="0" w:color="auto"/>
              <w:right w:val="nil"/>
            </w:tcBorders>
            <w:shd w:val="clear" w:color="auto" w:fill="auto"/>
            <w:noWrap/>
            <w:vAlign w:val="center"/>
            <w:hideMark/>
          </w:tcPr>
          <w:p w14:paraId="6FCE42A3"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RPBL-HMV Model Results for Mobility Scooter Rider Injury Severity: COVID Period</w:t>
            </w:r>
          </w:p>
        </w:tc>
      </w:tr>
      <w:tr w:rsidR="00D228B1" w:rsidRPr="00726AE3" w14:paraId="483BFC41" w14:textId="77777777" w:rsidTr="00A42E0A">
        <w:trPr>
          <w:trHeight w:val="315"/>
        </w:trPr>
        <w:tc>
          <w:tcPr>
            <w:tcW w:w="5980" w:type="dxa"/>
            <w:vMerge w:val="restart"/>
            <w:tcBorders>
              <w:top w:val="nil"/>
              <w:left w:val="nil"/>
              <w:bottom w:val="single" w:sz="4" w:space="0" w:color="000000"/>
              <w:right w:val="nil"/>
            </w:tcBorders>
            <w:shd w:val="clear" w:color="auto" w:fill="auto"/>
            <w:noWrap/>
            <w:vAlign w:val="center"/>
            <w:hideMark/>
          </w:tcPr>
          <w:p w14:paraId="5075E950"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Variable</w:t>
            </w:r>
          </w:p>
        </w:tc>
        <w:tc>
          <w:tcPr>
            <w:tcW w:w="1249" w:type="dxa"/>
            <w:vMerge w:val="restart"/>
            <w:tcBorders>
              <w:top w:val="nil"/>
              <w:left w:val="nil"/>
              <w:bottom w:val="single" w:sz="4" w:space="0" w:color="000000"/>
              <w:right w:val="nil"/>
            </w:tcBorders>
            <w:shd w:val="clear" w:color="auto" w:fill="auto"/>
            <w:vAlign w:val="center"/>
            <w:hideMark/>
          </w:tcPr>
          <w:p w14:paraId="568474EF"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Parameter estimate</w:t>
            </w:r>
          </w:p>
        </w:tc>
        <w:tc>
          <w:tcPr>
            <w:tcW w:w="1120" w:type="dxa"/>
            <w:vMerge w:val="restart"/>
            <w:tcBorders>
              <w:top w:val="nil"/>
              <w:left w:val="nil"/>
              <w:bottom w:val="single" w:sz="4" w:space="0" w:color="000000"/>
              <w:right w:val="nil"/>
            </w:tcBorders>
            <w:shd w:val="clear" w:color="auto" w:fill="auto"/>
            <w:vAlign w:val="center"/>
            <w:hideMark/>
          </w:tcPr>
          <w:p w14:paraId="3286CA9E" w14:textId="4453E6A0" w:rsidR="00D228B1" w:rsidRPr="00726AE3" w:rsidRDefault="00DD10B8"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Z</w:t>
            </w:r>
            <w:r w:rsidR="00D228B1" w:rsidRPr="00726AE3">
              <w:rPr>
                <w:rFonts w:eastAsia="Times New Roman" w:cstheme="minorHAnsi"/>
                <w:color w:val="000000"/>
                <w:kern w:val="0"/>
                <w:sz w:val="24"/>
                <w:szCs w:val="24"/>
                <w14:ligatures w14:val="none"/>
              </w:rPr>
              <w:t>-value</w:t>
            </w:r>
          </w:p>
        </w:tc>
        <w:tc>
          <w:tcPr>
            <w:tcW w:w="1660" w:type="dxa"/>
            <w:tcBorders>
              <w:top w:val="nil"/>
              <w:left w:val="nil"/>
              <w:bottom w:val="single" w:sz="4" w:space="0" w:color="auto"/>
              <w:right w:val="nil"/>
            </w:tcBorders>
            <w:shd w:val="clear" w:color="auto" w:fill="auto"/>
            <w:noWrap/>
            <w:vAlign w:val="center"/>
            <w:hideMark/>
          </w:tcPr>
          <w:p w14:paraId="7817E869"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Marginal effect</w:t>
            </w:r>
          </w:p>
        </w:tc>
      </w:tr>
      <w:tr w:rsidR="00D228B1" w:rsidRPr="00726AE3" w14:paraId="5917F4DF" w14:textId="77777777" w:rsidTr="00A42E0A">
        <w:trPr>
          <w:trHeight w:val="315"/>
        </w:trPr>
        <w:tc>
          <w:tcPr>
            <w:tcW w:w="5980" w:type="dxa"/>
            <w:vMerge/>
            <w:tcBorders>
              <w:top w:val="nil"/>
              <w:left w:val="nil"/>
              <w:bottom w:val="single" w:sz="4" w:space="0" w:color="000000"/>
              <w:right w:val="nil"/>
            </w:tcBorders>
            <w:vAlign w:val="center"/>
            <w:hideMark/>
          </w:tcPr>
          <w:p w14:paraId="40492A0C" w14:textId="77777777" w:rsidR="00D228B1" w:rsidRPr="00726AE3" w:rsidRDefault="00D228B1" w:rsidP="00A42E0A">
            <w:pPr>
              <w:spacing w:after="0" w:line="240" w:lineRule="auto"/>
              <w:rPr>
                <w:rFonts w:eastAsia="Times New Roman" w:cstheme="minorHAnsi"/>
                <w:color w:val="000000"/>
                <w:kern w:val="0"/>
                <w:sz w:val="24"/>
                <w:szCs w:val="24"/>
                <w14:ligatures w14:val="none"/>
              </w:rPr>
            </w:pPr>
          </w:p>
        </w:tc>
        <w:tc>
          <w:tcPr>
            <w:tcW w:w="1249" w:type="dxa"/>
            <w:vMerge/>
            <w:tcBorders>
              <w:top w:val="nil"/>
              <w:left w:val="nil"/>
              <w:bottom w:val="single" w:sz="4" w:space="0" w:color="000000"/>
              <w:right w:val="nil"/>
            </w:tcBorders>
            <w:vAlign w:val="center"/>
            <w:hideMark/>
          </w:tcPr>
          <w:p w14:paraId="51DEDF6E" w14:textId="77777777" w:rsidR="00D228B1" w:rsidRPr="00726AE3" w:rsidRDefault="00D228B1" w:rsidP="00A42E0A">
            <w:pPr>
              <w:spacing w:after="0" w:line="240" w:lineRule="auto"/>
              <w:rPr>
                <w:rFonts w:eastAsia="Times New Roman" w:cstheme="minorHAnsi"/>
                <w:color w:val="000000"/>
                <w:kern w:val="0"/>
                <w:sz w:val="24"/>
                <w:szCs w:val="24"/>
                <w14:ligatures w14:val="none"/>
              </w:rPr>
            </w:pPr>
          </w:p>
        </w:tc>
        <w:tc>
          <w:tcPr>
            <w:tcW w:w="1120" w:type="dxa"/>
            <w:vMerge/>
            <w:tcBorders>
              <w:top w:val="nil"/>
              <w:left w:val="nil"/>
              <w:bottom w:val="single" w:sz="4" w:space="0" w:color="000000"/>
              <w:right w:val="nil"/>
            </w:tcBorders>
            <w:vAlign w:val="center"/>
            <w:hideMark/>
          </w:tcPr>
          <w:p w14:paraId="6E2E6D54" w14:textId="77777777" w:rsidR="00D228B1" w:rsidRPr="00726AE3" w:rsidRDefault="00D228B1" w:rsidP="00A42E0A">
            <w:pPr>
              <w:spacing w:after="0" w:line="240" w:lineRule="auto"/>
              <w:rPr>
                <w:rFonts w:eastAsia="Times New Roman" w:cstheme="minorHAnsi"/>
                <w:color w:val="000000"/>
                <w:kern w:val="0"/>
                <w:sz w:val="24"/>
                <w:szCs w:val="24"/>
                <w14:ligatures w14:val="none"/>
              </w:rPr>
            </w:pPr>
          </w:p>
        </w:tc>
        <w:tc>
          <w:tcPr>
            <w:tcW w:w="1660" w:type="dxa"/>
            <w:tcBorders>
              <w:top w:val="nil"/>
              <w:left w:val="nil"/>
              <w:bottom w:val="single" w:sz="4" w:space="0" w:color="auto"/>
              <w:right w:val="nil"/>
            </w:tcBorders>
            <w:shd w:val="clear" w:color="auto" w:fill="auto"/>
            <w:noWrap/>
            <w:vAlign w:val="center"/>
            <w:hideMark/>
          </w:tcPr>
          <w:p w14:paraId="06251EB7"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Severe Injury</w:t>
            </w:r>
          </w:p>
        </w:tc>
      </w:tr>
      <w:tr w:rsidR="00D228B1" w:rsidRPr="00726AE3" w14:paraId="5136EE96" w14:textId="77777777" w:rsidTr="00A42E0A">
        <w:trPr>
          <w:trHeight w:val="300"/>
        </w:trPr>
        <w:tc>
          <w:tcPr>
            <w:tcW w:w="5980" w:type="dxa"/>
            <w:tcBorders>
              <w:top w:val="nil"/>
              <w:left w:val="nil"/>
              <w:bottom w:val="nil"/>
              <w:right w:val="nil"/>
            </w:tcBorders>
            <w:shd w:val="clear" w:color="auto" w:fill="auto"/>
            <w:noWrap/>
            <w:vAlign w:val="center"/>
            <w:hideMark/>
          </w:tcPr>
          <w:p w14:paraId="0719F72A"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Constant</w:t>
            </w:r>
          </w:p>
        </w:tc>
        <w:tc>
          <w:tcPr>
            <w:tcW w:w="1249" w:type="dxa"/>
            <w:tcBorders>
              <w:top w:val="nil"/>
              <w:left w:val="nil"/>
              <w:bottom w:val="nil"/>
              <w:right w:val="nil"/>
            </w:tcBorders>
            <w:shd w:val="clear" w:color="auto" w:fill="auto"/>
            <w:noWrap/>
            <w:vAlign w:val="center"/>
            <w:hideMark/>
          </w:tcPr>
          <w:p w14:paraId="0A2BCC2B"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-4.085</w:t>
            </w:r>
          </w:p>
        </w:tc>
        <w:tc>
          <w:tcPr>
            <w:tcW w:w="2780" w:type="dxa"/>
            <w:gridSpan w:val="2"/>
            <w:tcBorders>
              <w:top w:val="single" w:sz="4" w:space="0" w:color="auto"/>
              <w:left w:val="nil"/>
              <w:bottom w:val="nil"/>
              <w:right w:val="nil"/>
            </w:tcBorders>
            <w:shd w:val="clear" w:color="auto" w:fill="auto"/>
            <w:noWrap/>
            <w:vAlign w:val="center"/>
            <w:hideMark/>
          </w:tcPr>
          <w:p w14:paraId="4D445327" w14:textId="3A6E1298"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-4.00</w:t>
            </w:r>
          </w:p>
        </w:tc>
      </w:tr>
      <w:tr w:rsidR="003A4B0E" w:rsidRPr="00726AE3" w14:paraId="48E798FC" w14:textId="77777777" w:rsidTr="00A42E0A">
        <w:trPr>
          <w:trHeight w:val="600"/>
        </w:trPr>
        <w:tc>
          <w:tcPr>
            <w:tcW w:w="5980" w:type="dxa"/>
            <w:tcBorders>
              <w:top w:val="nil"/>
              <w:left w:val="nil"/>
              <w:bottom w:val="nil"/>
              <w:right w:val="nil"/>
            </w:tcBorders>
            <w:shd w:val="clear" w:color="auto" w:fill="auto"/>
            <w:vAlign w:val="center"/>
          </w:tcPr>
          <w:p w14:paraId="436BCE27"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Senior Rider (1 if the rider was over the age of 80; 0 otherwise)</w:t>
            </w:r>
          </w:p>
        </w:tc>
        <w:tc>
          <w:tcPr>
            <w:tcW w:w="1249" w:type="dxa"/>
            <w:tcBorders>
              <w:top w:val="nil"/>
              <w:left w:val="nil"/>
              <w:bottom w:val="nil"/>
              <w:right w:val="nil"/>
            </w:tcBorders>
            <w:shd w:val="clear" w:color="auto" w:fill="auto"/>
            <w:noWrap/>
            <w:vAlign w:val="center"/>
          </w:tcPr>
          <w:p w14:paraId="19D089F5"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1.638</w:t>
            </w:r>
          </w:p>
        </w:tc>
        <w:tc>
          <w:tcPr>
            <w:tcW w:w="1120" w:type="dxa"/>
            <w:tcBorders>
              <w:top w:val="nil"/>
              <w:left w:val="nil"/>
              <w:bottom w:val="nil"/>
              <w:right w:val="nil"/>
            </w:tcBorders>
            <w:shd w:val="clear" w:color="auto" w:fill="auto"/>
            <w:noWrap/>
            <w:vAlign w:val="center"/>
          </w:tcPr>
          <w:p w14:paraId="70494309" w14:textId="6BA41F3B"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2.45</w:t>
            </w:r>
          </w:p>
        </w:tc>
        <w:tc>
          <w:tcPr>
            <w:tcW w:w="1660" w:type="dxa"/>
            <w:tcBorders>
              <w:top w:val="nil"/>
              <w:left w:val="nil"/>
              <w:bottom w:val="nil"/>
              <w:right w:val="nil"/>
            </w:tcBorders>
            <w:shd w:val="clear" w:color="auto" w:fill="auto"/>
            <w:noWrap/>
            <w:vAlign w:val="center"/>
          </w:tcPr>
          <w:p w14:paraId="459D919A"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0.0244</w:t>
            </w:r>
          </w:p>
        </w:tc>
      </w:tr>
      <w:tr w:rsidR="003A4B0E" w:rsidRPr="00726AE3" w14:paraId="53C00139" w14:textId="77777777" w:rsidTr="00A42E0A">
        <w:trPr>
          <w:trHeight w:val="600"/>
        </w:trPr>
        <w:tc>
          <w:tcPr>
            <w:tcW w:w="5980" w:type="dxa"/>
            <w:tcBorders>
              <w:top w:val="nil"/>
              <w:left w:val="nil"/>
              <w:bottom w:val="nil"/>
              <w:right w:val="nil"/>
            </w:tcBorders>
            <w:shd w:val="clear" w:color="auto" w:fill="auto"/>
            <w:vAlign w:val="center"/>
          </w:tcPr>
          <w:p w14:paraId="77E4E5CB"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Mobility Scooter Maneuver = Move Off (1 if the mobility scooter was moving off; 0 otherwise)</w:t>
            </w:r>
          </w:p>
        </w:tc>
        <w:tc>
          <w:tcPr>
            <w:tcW w:w="1249" w:type="dxa"/>
            <w:tcBorders>
              <w:top w:val="nil"/>
              <w:left w:val="nil"/>
              <w:bottom w:val="nil"/>
              <w:right w:val="nil"/>
            </w:tcBorders>
            <w:shd w:val="clear" w:color="auto" w:fill="auto"/>
            <w:noWrap/>
            <w:vAlign w:val="center"/>
          </w:tcPr>
          <w:p w14:paraId="23508C51"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1.523</w:t>
            </w:r>
          </w:p>
        </w:tc>
        <w:tc>
          <w:tcPr>
            <w:tcW w:w="1120" w:type="dxa"/>
            <w:tcBorders>
              <w:top w:val="nil"/>
              <w:left w:val="nil"/>
              <w:bottom w:val="nil"/>
              <w:right w:val="nil"/>
            </w:tcBorders>
            <w:shd w:val="clear" w:color="auto" w:fill="auto"/>
            <w:noWrap/>
            <w:vAlign w:val="center"/>
          </w:tcPr>
          <w:p w14:paraId="6423C4BC" w14:textId="7F0B78FA"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1.96</w:t>
            </w:r>
          </w:p>
        </w:tc>
        <w:tc>
          <w:tcPr>
            <w:tcW w:w="1660" w:type="dxa"/>
            <w:tcBorders>
              <w:top w:val="nil"/>
              <w:left w:val="nil"/>
              <w:bottom w:val="nil"/>
              <w:right w:val="nil"/>
            </w:tcBorders>
            <w:shd w:val="clear" w:color="auto" w:fill="auto"/>
            <w:noWrap/>
            <w:vAlign w:val="center"/>
          </w:tcPr>
          <w:p w14:paraId="4B3F3ACF"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0.0166</w:t>
            </w:r>
          </w:p>
        </w:tc>
      </w:tr>
      <w:tr w:rsidR="003A4B0E" w:rsidRPr="00726AE3" w14:paraId="5025E70E" w14:textId="77777777" w:rsidTr="00A42E0A">
        <w:trPr>
          <w:trHeight w:val="600"/>
        </w:trPr>
        <w:tc>
          <w:tcPr>
            <w:tcW w:w="5980" w:type="dxa"/>
            <w:tcBorders>
              <w:top w:val="nil"/>
              <w:left w:val="nil"/>
              <w:bottom w:val="nil"/>
              <w:right w:val="nil"/>
            </w:tcBorders>
            <w:shd w:val="clear" w:color="auto" w:fill="auto"/>
            <w:vAlign w:val="center"/>
          </w:tcPr>
          <w:p w14:paraId="07FBC26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Sideswipe Collision (1 if the first point of impact for </w:t>
            </w:r>
            <w:r w:rsidRPr="00726AE3">
              <w:rPr>
                <w:rFonts w:cstheme="minorHAnsi"/>
              </w:rPr>
              <w:t xml:space="preserve">mobility scooter </w:t>
            </w:r>
            <w:r w:rsidRPr="00726AE3">
              <w:rPr>
                <w:rFonts w:eastAsia="Times New Roman" w:cstheme="minorHAnsi"/>
                <w:color w:val="000000"/>
                <w:kern w:val="0"/>
                <w14:ligatures w14:val="none"/>
              </w:rPr>
              <w:t xml:space="preserve">was on the side of their vehicle; 0 otherwise) </w:t>
            </w:r>
          </w:p>
        </w:tc>
        <w:tc>
          <w:tcPr>
            <w:tcW w:w="1249" w:type="dxa"/>
            <w:tcBorders>
              <w:top w:val="nil"/>
              <w:left w:val="nil"/>
              <w:bottom w:val="nil"/>
              <w:right w:val="nil"/>
            </w:tcBorders>
            <w:shd w:val="clear" w:color="auto" w:fill="auto"/>
            <w:noWrap/>
            <w:vAlign w:val="center"/>
          </w:tcPr>
          <w:p w14:paraId="605C881B"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1.776</w:t>
            </w:r>
          </w:p>
        </w:tc>
        <w:tc>
          <w:tcPr>
            <w:tcW w:w="1120" w:type="dxa"/>
            <w:tcBorders>
              <w:top w:val="nil"/>
              <w:left w:val="nil"/>
              <w:bottom w:val="nil"/>
              <w:right w:val="nil"/>
            </w:tcBorders>
            <w:shd w:val="clear" w:color="auto" w:fill="auto"/>
            <w:noWrap/>
            <w:vAlign w:val="center"/>
          </w:tcPr>
          <w:p w14:paraId="58DE6C98" w14:textId="38AC161B"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2.40</w:t>
            </w:r>
          </w:p>
        </w:tc>
        <w:tc>
          <w:tcPr>
            <w:tcW w:w="1660" w:type="dxa"/>
            <w:tcBorders>
              <w:top w:val="nil"/>
              <w:left w:val="nil"/>
              <w:bottom w:val="nil"/>
              <w:right w:val="nil"/>
            </w:tcBorders>
            <w:shd w:val="clear" w:color="auto" w:fill="auto"/>
            <w:noWrap/>
            <w:vAlign w:val="center"/>
          </w:tcPr>
          <w:p w14:paraId="67F8D59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0.0614</w:t>
            </w:r>
          </w:p>
        </w:tc>
      </w:tr>
      <w:tr w:rsidR="003A4B0E" w:rsidRPr="00726AE3" w14:paraId="3F6CBF44" w14:textId="77777777" w:rsidTr="00A42E0A">
        <w:trPr>
          <w:trHeight w:val="300"/>
        </w:trPr>
        <w:tc>
          <w:tcPr>
            <w:tcW w:w="5980" w:type="dxa"/>
            <w:tcBorders>
              <w:top w:val="nil"/>
              <w:left w:val="nil"/>
              <w:bottom w:val="nil"/>
              <w:right w:val="nil"/>
            </w:tcBorders>
            <w:shd w:val="clear" w:color="auto" w:fill="auto"/>
            <w:vAlign w:val="center"/>
          </w:tcPr>
          <w:p w14:paraId="591DD395"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Give-way or Uncontrolled Junction (1 if the junction was a Give-way or uncontrolled junction; 0 otherwise) </w:t>
            </w:r>
          </w:p>
        </w:tc>
        <w:tc>
          <w:tcPr>
            <w:tcW w:w="1249" w:type="dxa"/>
            <w:tcBorders>
              <w:top w:val="nil"/>
              <w:left w:val="nil"/>
              <w:bottom w:val="nil"/>
              <w:right w:val="nil"/>
            </w:tcBorders>
            <w:shd w:val="clear" w:color="auto" w:fill="auto"/>
            <w:noWrap/>
            <w:vAlign w:val="center"/>
          </w:tcPr>
          <w:p w14:paraId="684AF09D"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1.179</w:t>
            </w:r>
          </w:p>
        </w:tc>
        <w:tc>
          <w:tcPr>
            <w:tcW w:w="1120" w:type="dxa"/>
            <w:tcBorders>
              <w:top w:val="nil"/>
              <w:left w:val="nil"/>
              <w:bottom w:val="nil"/>
              <w:right w:val="nil"/>
            </w:tcBorders>
            <w:shd w:val="clear" w:color="auto" w:fill="auto"/>
            <w:noWrap/>
            <w:vAlign w:val="center"/>
          </w:tcPr>
          <w:p w14:paraId="1DFDB00C" w14:textId="63D0D4F2"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1.83</w:t>
            </w:r>
          </w:p>
        </w:tc>
        <w:tc>
          <w:tcPr>
            <w:tcW w:w="1660" w:type="dxa"/>
            <w:tcBorders>
              <w:top w:val="nil"/>
              <w:left w:val="nil"/>
              <w:bottom w:val="nil"/>
              <w:right w:val="nil"/>
            </w:tcBorders>
            <w:shd w:val="clear" w:color="auto" w:fill="auto"/>
            <w:noWrap/>
            <w:vAlign w:val="center"/>
          </w:tcPr>
          <w:p w14:paraId="28577D4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0.0398</w:t>
            </w:r>
          </w:p>
        </w:tc>
      </w:tr>
      <w:tr w:rsidR="003A4B0E" w:rsidRPr="00726AE3" w14:paraId="58F0EF88" w14:textId="77777777" w:rsidTr="00A42E0A">
        <w:trPr>
          <w:trHeight w:val="600"/>
        </w:trPr>
        <w:tc>
          <w:tcPr>
            <w:tcW w:w="5980" w:type="dxa"/>
            <w:tcBorders>
              <w:top w:val="nil"/>
              <w:left w:val="nil"/>
              <w:bottom w:val="nil"/>
              <w:right w:val="nil"/>
            </w:tcBorders>
            <w:shd w:val="clear" w:color="auto" w:fill="auto"/>
            <w:vAlign w:val="center"/>
          </w:tcPr>
          <w:p w14:paraId="49F26453"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Footway (1 if the mobility scooter was on the footway; 0 otherwise)</w:t>
            </w:r>
          </w:p>
        </w:tc>
        <w:tc>
          <w:tcPr>
            <w:tcW w:w="1249" w:type="dxa"/>
            <w:tcBorders>
              <w:top w:val="nil"/>
              <w:left w:val="nil"/>
              <w:bottom w:val="nil"/>
              <w:right w:val="nil"/>
            </w:tcBorders>
            <w:shd w:val="clear" w:color="auto" w:fill="auto"/>
            <w:noWrap/>
            <w:vAlign w:val="center"/>
          </w:tcPr>
          <w:p w14:paraId="72FFAF12"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-2.815</w:t>
            </w:r>
          </w:p>
        </w:tc>
        <w:tc>
          <w:tcPr>
            <w:tcW w:w="1120" w:type="dxa"/>
            <w:tcBorders>
              <w:top w:val="nil"/>
              <w:left w:val="nil"/>
              <w:bottom w:val="nil"/>
              <w:right w:val="nil"/>
            </w:tcBorders>
            <w:shd w:val="clear" w:color="auto" w:fill="auto"/>
            <w:noWrap/>
            <w:vAlign w:val="center"/>
          </w:tcPr>
          <w:p w14:paraId="55EC4D75" w14:textId="00BAD8E8"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-2.44</w:t>
            </w:r>
          </w:p>
        </w:tc>
        <w:tc>
          <w:tcPr>
            <w:tcW w:w="1660" w:type="dxa"/>
            <w:tcBorders>
              <w:top w:val="nil"/>
              <w:left w:val="nil"/>
              <w:bottom w:val="nil"/>
              <w:right w:val="nil"/>
            </w:tcBorders>
            <w:shd w:val="clear" w:color="auto" w:fill="auto"/>
            <w:noWrap/>
            <w:vAlign w:val="center"/>
          </w:tcPr>
          <w:p w14:paraId="65646E86"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-0.0359</w:t>
            </w:r>
          </w:p>
        </w:tc>
      </w:tr>
      <w:tr w:rsidR="003A4B0E" w:rsidRPr="00726AE3" w14:paraId="46527B40" w14:textId="77777777" w:rsidTr="00A42E0A">
        <w:trPr>
          <w:trHeight w:val="600"/>
        </w:trPr>
        <w:tc>
          <w:tcPr>
            <w:tcW w:w="5980" w:type="dxa"/>
            <w:tcBorders>
              <w:top w:val="nil"/>
              <w:left w:val="nil"/>
              <w:bottom w:val="nil"/>
              <w:right w:val="nil"/>
            </w:tcBorders>
            <w:shd w:val="clear" w:color="auto" w:fill="auto"/>
            <w:vAlign w:val="center"/>
          </w:tcPr>
          <w:p w14:paraId="2E2220FB"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Single Vehicle Crash (1 if only one motorized vehicle was involved in the crash; 0 otherwise)</w:t>
            </w:r>
          </w:p>
        </w:tc>
        <w:tc>
          <w:tcPr>
            <w:tcW w:w="1249" w:type="dxa"/>
            <w:tcBorders>
              <w:top w:val="nil"/>
              <w:left w:val="nil"/>
              <w:bottom w:val="nil"/>
              <w:right w:val="nil"/>
            </w:tcBorders>
            <w:shd w:val="clear" w:color="auto" w:fill="auto"/>
            <w:noWrap/>
            <w:vAlign w:val="center"/>
          </w:tcPr>
          <w:p w14:paraId="6E57F839"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2.969</w:t>
            </w:r>
          </w:p>
        </w:tc>
        <w:tc>
          <w:tcPr>
            <w:tcW w:w="1120" w:type="dxa"/>
            <w:tcBorders>
              <w:top w:val="nil"/>
              <w:left w:val="nil"/>
              <w:bottom w:val="nil"/>
              <w:right w:val="nil"/>
            </w:tcBorders>
            <w:shd w:val="clear" w:color="auto" w:fill="auto"/>
            <w:noWrap/>
            <w:vAlign w:val="center"/>
          </w:tcPr>
          <w:p w14:paraId="3FDAA801" w14:textId="3257C17F"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3.25</w:t>
            </w:r>
          </w:p>
        </w:tc>
        <w:tc>
          <w:tcPr>
            <w:tcW w:w="1660" w:type="dxa"/>
            <w:tcBorders>
              <w:top w:val="nil"/>
              <w:left w:val="nil"/>
              <w:bottom w:val="nil"/>
              <w:right w:val="nil"/>
            </w:tcBorders>
            <w:shd w:val="clear" w:color="auto" w:fill="auto"/>
            <w:noWrap/>
            <w:vAlign w:val="center"/>
          </w:tcPr>
          <w:p w14:paraId="426C0D99"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0.0229</w:t>
            </w:r>
          </w:p>
        </w:tc>
      </w:tr>
      <w:tr w:rsidR="003A4B0E" w:rsidRPr="00726AE3" w14:paraId="3FE42072" w14:textId="77777777" w:rsidTr="00A42E0A">
        <w:trPr>
          <w:trHeight w:val="600"/>
        </w:trPr>
        <w:tc>
          <w:tcPr>
            <w:tcW w:w="5980" w:type="dxa"/>
            <w:tcBorders>
              <w:top w:val="nil"/>
              <w:left w:val="nil"/>
              <w:bottom w:val="nil"/>
              <w:right w:val="nil"/>
            </w:tcBorders>
            <w:shd w:val="clear" w:color="auto" w:fill="auto"/>
            <w:vAlign w:val="center"/>
          </w:tcPr>
          <w:p w14:paraId="654F29D4"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Other Party Vehicle = Elder Driver (1 if the second vehicle's driver was aged over 60; 0 otherwise)</w:t>
            </w:r>
          </w:p>
        </w:tc>
        <w:tc>
          <w:tcPr>
            <w:tcW w:w="1249" w:type="dxa"/>
            <w:tcBorders>
              <w:top w:val="nil"/>
              <w:left w:val="nil"/>
              <w:bottom w:val="nil"/>
              <w:right w:val="nil"/>
            </w:tcBorders>
            <w:shd w:val="clear" w:color="auto" w:fill="auto"/>
            <w:noWrap/>
            <w:vAlign w:val="center"/>
          </w:tcPr>
          <w:p w14:paraId="29049337"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2.342</w:t>
            </w:r>
          </w:p>
        </w:tc>
        <w:tc>
          <w:tcPr>
            <w:tcW w:w="1120" w:type="dxa"/>
            <w:tcBorders>
              <w:top w:val="nil"/>
              <w:left w:val="nil"/>
              <w:bottom w:val="nil"/>
              <w:right w:val="nil"/>
            </w:tcBorders>
            <w:shd w:val="clear" w:color="auto" w:fill="auto"/>
            <w:noWrap/>
            <w:vAlign w:val="center"/>
          </w:tcPr>
          <w:p w14:paraId="2F907FB8" w14:textId="7FE2A650"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2.50</w:t>
            </w:r>
          </w:p>
        </w:tc>
        <w:tc>
          <w:tcPr>
            <w:tcW w:w="1660" w:type="dxa"/>
            <w:tcBorders>
              <w:top w:val="nil"/>
              <w:left w:val="nil"/>
              <w:bottom w:val="nil"/>
              <w:right w:val="nil"/>
            </w:tcBorders>
            <w:shd w:val="clear" w:color="auto" w:fill="auto"/>
            <w:noWrap/>
            <w:vAlign w:val="center"/>
          </w:tcPr>
          <w:p w14:paraId="55808E68"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0.0193</w:t>
            </w:r>
          </w:p>
        </w:tc>
      </w:tr>
      <w:tr w:rsidR="003A4B0E" w:rsidRPr="00726AE3" w14:paraId="67A97DC8" w14:textId="77777777" w:rsidTr="00A42E0A">
        <w:trPr>
          <w:trHeight w:val="600"/>
        </w:trPr>
        <w:tc>
          <w:tcPr>
            <w:tcW w:w="5980" w:type="dxa"/>
            <w:tcBorders>
              <w:top w:val="nil"/>
              <w:left w:val="nil"/>
              <w:bottom w:val="nil"/>
              <w:right w:val="nil"/>
            </w:tcBorders>
            <w:shd w:val="clear" w:color="auto" w:fill="auto"/>
            <w:vAlign w:val="center"/>
          </w:tcPr>
          <w:p w14:paraId="2DBD8823"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Other Party Vehicle Maneuver = Turning (1 if the second vehicle was turning; 0 otherwise)</w:t>
            </w:r>
          </w:p>
        </w:tc>
        <w:tc>
          <w:tcPr>
            <w:tcW w:w="1249" w:type="dxa"/>
            <w:tcBorders>
              <w:top w:val="nil"/>
              <w:left w:val="nil"/>
              <w:bottom w:val="nil"/>
              <w:right w:val="nil"/>
            </w:tcBorders>
            <w:shd w:val="clear" w:color="auto" w:fill="auto"/>
            <w:noWrap/>
            <w:vAlign w:val="center"/>
          </w:tcPr>
          <w:p w14:paraId="5B1C6E92"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-2.127</w:t>
            </w:r>
          </w:p>
        </w:tc>
        <w:tc>
          <w:tcPr>
            <w:tcW w:w="1120" w:type="dxa"/>
            <w:tcBorders>
              <w:top w:val="nil"/>
              <w:left w:val="nil"/>
              <w:bottom w:val="nil"/>
              <w:right w:val="nil"/>
            </w:tcBorders>
            <w:shd w:val="clear" w:color="auto" w:fill="auto"/>
            <w:noWrap/>
            <w:vAlign w:val="center"/>
          </w:tcPr>
          <w:p w14:paraId="6CCAB84B" w14:textId="402A023A"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-2.01</w:t>
            </w:r>
          </w:p>
        </w:tc>
        <w:tc>
          <w:tcPr>
            <w:tcW w:w="1660" w:type="dxa"/>
            <w:tcBorders>
              <w:top w:val="nil"/>
              <w:left w:val="nil"/>
              <w:bottom w:val="nil"/>
              <w:right w:val="nil"/>
            </w:tcBorders>
            <w:shd w:val="clear" w:color="auto" w:fill="auto"/>
            <w:noWrap/>
            <w:vAlign w:val="center"/>
          </w:tcPr>
          <w:p w14:paraId="380D0C9C"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-0.0221</w:t>
            </w:r>
          </w:p>
        </w:tc>
      </w:tr>
      <w:tr w:rsidR="003A4B0E" w:rsidRPr="00726AE3" w14:paraId="0A62AB0D" w14:textId="77777777" w:rsidTr="00A42E0A">
        <w:trPr>
          <w:trHeight w:val="600"/>
        </w:trPr>
        <w:tc>
          <w:tcPr>
            <w:tcW w:w="5980" w:type="dxa"/>
            <w:tcBorders>
              <w:top w:val="nil"/>
              <w:left w:val="nil"/>
              <w:bottom w:val="nil"/>
              <w:right w:val="nil"/>
            </w:tcBorders>
            <w:shd w:val="clear" w:color="auto" w:fill="auto"/>
            <w:vAlign w:val="center"/>
          </w:tcPr>
          <w:p w14:paraId="6C4B5BF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Weekend (1 if the crash occurred during weekend days; 0 otherwise)</w:t>
            </w:r>
          </w:p>
        </w:tc>
        <w:tc>
          <w:tcPr>
            <w:tcW w:w="1249" w:type="dxa"/>
            <w:tcBorders>
              <w:top w:val="nil"/>
              <w:left w:val="nil"/>
              <w:bottom w:val="nil"/>
              <w:right w:val="nil"/>
            </w:tcBorders>
            <w:shd w:val="clear" w:color="auto" w:fill="auto"/>
            <w:noWrap/>
            <w:vAlign w:val="center"/>
          </w:tcPr>
          <w:p w14:paraId="2212F0D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1.801</w:t>
            </w:r>
          </w:p>
        </w:tc>
        <w:tc>
          <w:tcPr>
            <w:tcW w:w="1120" w:type="dxa"/>
            <w:tcBorders>
              <w:top w:val="nil"/>
              <w:left w:val="nil"/>
              <w:bottom w:val="nil"/>
              <w:right w:val="nil"/>
            </w:tcBorders>
            <w:shd w:val="clear" w:color="auto" w:fill="auto"/>
            <w:noWrap/>
            <w:vAlign w:val="center"/>
          </w:tcPr>
          <w:p w14:paraId="4BAD2152" w14:textId="05E35C9B"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2.36</w:t>
            </w:r>
          </w:p>
        </w:tc>
        <w:tc>
          <w:tcPr>
            <w:tcW w:w="1660" w:type="dxa"/>
            <w:tcBorders>
              <w:top w:val="nil"/>
              <w:left w:val="nil"/>
              <w:bottom w:val="nil"/>
              <w:right w:val="nil"/>
            </w:tcBorders>
            <w:shd w:val="clear" w:color="auto" w:fill="auto"/>
            <w:noWrap/>
            <w:vAlign w:val="center"/>
          </w:tcPr>
          <w:p w14:paraId="4BE424C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0.0282</w:t>
            </w:r>
          </w:p>
        </w:tc>
      </w:tr>
      <w:tr w:rsidR="00D228B1" w:rsidRPr="00726AE3" w14:paraId="3137E1E6" w14:textId="77777777" w:rsidTr="00A42E0A">
        <w:trPr>
          <w:trHeight w:val="300"/>
        </w:trPr>
        <w:tc>
          <w:tcPr>
            <w:tcW w:w="10009" w:type="dxa"/>
            <w:gridSpan w:val="4"/>
            <w:tcBorders>
              <w:top w:val="nil"/>
              <w:left w:val="nil"/>
              <w:bottom w:val="nil"/>
              <w:right w:val="nil"/>
            </w:tcBorders>
            <w:shd w:val="clear" w:color="auto" w:fill="auto"/>
            <w:noWrap/>
            <w:vAlign w:val="center"/>
            <w:hideMark/>
          </w:tcPr>
          <w:p w14:paraId="0648C846" w14:textId="77777777" w:rsidR="00D228B1" w:rsidRPr="00726AE3" w:rsidRDefault="00D228B1" w:rsidP="00A42E0A">
            <w:pPr>
              <w:spacing w:after="0" w:line="240" w:lineRule="auto"/>
              <w:rPr>
                <w:rFonts w:eastAsia="Times New Roman" w:cstheme="minorHAnsi"/>
                <w:b/>
                <w:bCs/>
                <w:i/>
                <w:iCs/>
                <w:color w:val="000000"/>
                <w:kern w:val="0"/>
                <w14:ligatures w14:val="none"/>
              </w:rPr>
            </w:pPr>
            <w:r w:rsidRPr="00726AE3">
              <w:rPr>
                <w:rFonts w:eastAsia="Times New Roman" w:cstheme="minorHAnsi"/>
                <w:b/>
                <w:bCs/>
                <w:i/>
                <w:iCs/>
                <w:color w:val="000000"/>
                <w:kern w:val="0"/>
                <w14:ligatures w14:val="none"/>
              </w:rPr>
              <w:t>Random parameters</w:t>
            </w:r>
          </w:p>
        </w:tc>
      </w:tr>
      <w:tr w:rsidR="00D228B1" w:rsidRPr="00726AE3" w14:paraId="36F9808F" w14:textId="77777777" w:rsidTr="00A42E0A">
        <w:trPr>
          <w:trHeight w:val="300"/>
        </w:trPr>
        <w:tc>
          <w:tcPr>
            <w:tcW w:w="5980" w:type="dxa"/>
            <w:tcBorders>
              <w:top w:val="nil"/>
              <w:left w:val="nil"/>
              <w:bottom w:val="nil"/>
              <w:right w:val="nil"/>
            </w:tcBorders>
            <w:shd w:val="clear" w:color="auto" w:fill="auto"/>
            <w:noWrap/>
            <w:vAlign w:val="center"/>
            <w:hideMark/>
          </w:tcPr>
          <w:p w14:paraId="47E1FE6F"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Deprived Rider (1 if the mobility scooter rider was deprived; 0 otherwise) Mean</w:t>
            </w:r>
          </w:p>
        </w:tc>
        <w:tc>
          <w:tcPr>
            <w:tcW w:w="1249" w:type="dxa"/>
            <w:tcBorders>
              <w:top w:val="nil"/>
              <w:left w:val="nil"/>
              <w:bottom w:val="nil"/>
              <w:right w:val="nil"/>
            </w:tcBorders>
            <w:shd w:val="clear" w:color="auto" w:fill="auto"/>
            <w:noWrap/>
            <w:vAlign w:val="center"/>
            <w:hideMark/>
          </w:tcPr>
          <w:p w14:paraId="43EAC5E9"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-2.631</w:t>
            </w:r>
          </w:p>
        </w:tc>
        <w:tc>
          <w:tcPr>
            <w:tcW w:w="1120" w:type="dxa"/>
            <w:tcBorders>
              <w:top w:val="nil"/>
              <w:left w:val="nil"/>
              <w:bottom w:val="nil"/>
              <w:right w:val="nil"/>
            </w:tcBorders>
            <w:shd w:val="clear" w:color="auto" w:fill="auto"/>
            <w:noWrap/>
            <w:vAlign w:val="center"/>
            <w:hideMark/>
          </w:tcPr>
          <w:p w14:paraId="20B75077" w14:textId="2957EDFA"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-1.77</w:t>
            </w:r>
          </w:p>
        </w:tc>
        <w:tc>
          <w:tcPr>
            <w:tcW w:w="1660" w:type="dxa"/>
            <w:tcBorders>
              <w:top w:val="nil"/>
              <w:left w:val="nil"/>
              <w:bottom w:val="nil"/>
              <w:right w:val="nil"/>
            </w:tcBorders>
            <w:shd w:val="clear" w:color="auto" w:fill="auto"/>
            <w:noWrap/>
            <w:vAlign w:val="center"/>
            <w:hideMark/>
          </w:tcPr>
          <w:p w14:paraId="3396B062"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0.0571</w:t>
            </w:r>
          </w:p>
        </w:tc>
      </w:tr>
      <w:tr w:rsidR="00D228B1" w:rsidRPr="00726AE3" w14:paraId="562CD715" w14:textId="77777777" w:rsidTr="00A42E0A">
        <w:trPr>
          <w:trHeight w:val="315"/>
        </w:trPr>
        <w:tc>
          <w:tcPr>
            <w:tcW w:w="5980" w:type="dxa"/>
            <w:tcBorders>
              <w:top w:val="nil"/>
              <w:left w:val="nil"/>
              <w:bottom w:val="nil"/>
              <w:right w:val="nil"/>
            </w:tcBorders>
            <w:shd w:val="clear" w:color="auto" w:fill="auto"/>
            <w:noWrap/>
            <w:vAlign w:val="center"/>
            <w:hideMark/>
          </w:tcPr>
          <w:p w14:paraId="1CC5C970"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standard deviation</w:t>
            </w:r>
          </w:p>
        </w:tc>
        <w:tc>
          <w:tcPr>
            <w:tcW w:w="1249" w:type="dxa"/>
            <w:tcBorders>
              <w:top w:val="nil"/>
              <w:left w:val="nil"/>
              <w:bottom w:val="nil"/>
              <w:right w:val="nil"/>
            </w:tcBorders>
            <w:shd w:val="clear" w:color="auto" w:fill="auto"/>
            <w:noWrap/>
            <w:vAlign w:val="center"/>
            <w:hideMark/>
          </w:tcPr>
          <w:p w14:paraId="6ACD9F35"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4.266</w:t>
            </w:r>
          </w:p>
        </w:tc>
        <w:tc>
          <w:tcPr>
            <w:tcW w:w="2780" w:type="dxa"/>
            <w:gridSpan w:val="2"/>
            <w:tcBorders>
              <w:top w:val="nil"/>
              <w:left w:val="nil"/>
              <w:bottom w:val="nil"/>
              <w:right w:val="nil"/>
            </w:tcBorders>
            <w:shd w:val="clear" w:color="auto" w:fill="auto"/>
            <w:noWrap/>
            <w:vAlign w:val="center"/>
            <w:hideMark/>
          </w:tcPr>
          <w:p w14:paraId="6D61A611" w14:textId="558E06AB"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2.24</w:t>
            </w:r>
          </w:p>
        </w:tc>
      </w:tr>
      <w:tr w:rsidR="00D228B1" w:rsidRPr="00726AE3" w14:paraId="7B8D4CB6" w14:textId="77777777" w:rsidTr="00A42E0A">
        <w:trPr>
          <w:trHeight w:val="300"/>
        </w:trPr>
        <w:tc>
          <w:tcPr>
            <w:tcW w:w="10009" w:type="dxa"/>
            <w:gridSpan w:val="4"/>
            <w:tcBorders>
              <w:top w:val="nil"/>
              <w:left w:val="nil"/>
              <w:bottom w:val="nil"/>
              <w:right w:val="nil"/>
            </w:tcBorders>
            <w:shd w:val="clear" w:color="auto" w:fill="auto"/>
            <w:noWrap/>
            <w:vAlign w:val="center"/>
            <w:hideMark/>
          </w:tcPr>
          <w:p w14:paraId="114412AE" w14:textId="77777777" w:rsidR="00D228B1" w:rsidRPr="00726AE3" w:rsidRDefault="00D228B1" w:rsidP="00A42E0A">
            <w:pPr>
              <w:spacing w:after="0" w:line="240" w:lineRule="auto"/>
              <w:rPr>
                <w:rFonts w:eastAsia="Times New Roman" w:cstheme="minorHAnsi"/>
                <w:b/>
                <w:bCs/>
                <w:i/>
                <w:iCs/>
                <w:color w:val="000000"/>
                <w:kern w:val="0"/>
                <w14:ligatures w14:val="none"/>
              </w:rPr>
            </w:pPr>
            <w:r w:rsidRPr="00726AE3">
              <w:rPr>
                <w:rFonts w:eastAsia="Times New Roman" w:cstheme="minorHAnsi"/>
                <w:b/>
                <w:bCs/>
                <w:i/>
                <w:iCs/>
                <w:color w:val="000000"/>
                <w:kern w:val="0"/>
                <w14:ligatures w14:val="none"/>
              </w:rPr>
              <w:t>Model summary</w:t>
            </w:r>
          </w:p>
        </w:tc>
      </w:tr>
      <w:tr w:rsidR="00D228B1" w:rsidRPr="00726AE3" w14:paraId="393F943D" w14:textId="77777777" w:rsidTr="00A42E0A">
        <w:trPr>
          <w:trHeight w:val="300"/>
        </w:trPr>
        <w:tc>
          <w:tcPr>
            <w:tcW w:w="5980" w:type="dxa"/>
            <w:tcBorders>
              <w:top w:val="nil"/>
              <w:left w:val="nil"/>
              <w:bottom w:val="nil"/>
              <w:right w:val="nil"/>
            </w:tcBorders>
            <w:shd w:val="clear" w:color="auto" w:fill="auto"/>
            <w:noWrap/>
            <w:vAlign w:val="center"/>
            <w:hideMark/>
          </w:tcPr>
          <w:p w14:paraId="76C4E876"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Number of observations</w:t>
            </w:r>
          </w:p>
        </w:tc>
        <w:tc>
          <w:tcPr>
            <w:tcW w:w="4029" w:type="dxa"/>
            <w:gridSpan w:val="3"/>
            <w:tcBorders>
              <w:top w:val="nil"/>
              <w:left w:val="nil"/>
              <w:bottom w:val="nil"/>
              <w:right w:val="nil"/>
            </w:tcBorders>
            <w:shd w:val="clear" w:color="auto" w:fill="auto"/>
            <w:noWrap/>
            <w:vAlign w:val="center"/>
            <w:hideMark/>
          </w:tcPr>
          <w:p w14:paraId="7B16EAE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252</w:t>
            </w:r>
          </w:p>
        </w:tc>
      </w:tr>
      <w:tr w:rsidR="00D228B1" w:rsidRPr="00726AE3" w14:paraId="3686B2B6" w14:textId="77777777" w:rsidTr="00A42E0A">
        <w:trPr>
          <w:trHeight w:val="300"/>
        </w:trPr>
        <w:tc>
          <w:tcPr>
            <w:tcW w:w="5980" w:type="dxa"/>
            <w:tcBorders>
              <w:top w:val="nil"/>
              <w:left w:val="nil"/>
              <w:bottom w:val="nil"/>
              <w:right w:val="nil"/>
            </w:tcBorders>
            <w:shd w:val="clear" w:color="auto" w:fill="auto"/>
            <w:noWrap/>
            <w:vAlign w:val="center"/>
            <w:hideMark/>
          </w:tcPr>
          <w:p w14:paraId="5726B1AA"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Log-likelihood at convergence</w:t>
            </w:r>
          </w:p>
        </w:tc>
        <w:tc>
          <w:tcPr>
            <w:tcW w:w="4029" w:type="dxa"/>
            <w:gridSpan w:val="3"/>
            <w:tcBorders>
              <w:top w:val="nil"/>
              <w:left w:val="nil"/>
              <w:bottom w:val="nil"/>
              <w:right w:val="nil"/>
            </w:tcBorders>
            <w:shd w:val="clear" w:color="auto" w:fill="auto"/>
            <w:noWrap/>
            <w:vAlign w:val="center"/>
            <w:hideMark/>
          </w:tcPr>
          <w:p w14:paraId="027AA7D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-108.10</w:t>
            </w:r>
          </w:p>
        </w:tc>
      </w:tr>
      <w:tr w:rsidR="00D228B1" w:rsidRPr="00726AE3" w14:paraId="3B130DB3" w14:textId="77777777" w:rsidTr="00A42E0A">
        <w:trPr>
          <w:trHeight w:val="345"/>
        </w:trPr>
        <w:tc>
          <w:tcPr>
            <w:tcW w:w="5980" w:type="dxa"/>
            <w:tcBorders>
              <w:top w:val="nil"/>
              <w:left w:val="nil"/>
              <w:bottom w:val="nil"/>
              <w:right w:val="nil"/>
            </w:tcBorders>
            <w:shd w:val="clear" w:color="auto" w:fill="auto"/>
            <w:noWrap/>
            <w:vAlign w:val="center"/>
            <w:hideMark/>
          </w:tcPr>
          <w:p w14:paraId="6882B966"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McFadden Pseudo </w:t>
            </w:r>
            <w:r w:rsidRPr="00726AE3">
              <w:rPr>
                <w:rFonts w:eastAsia="Times New Roman" w:cstheme="minorHAnsi"/>
                <w:color w:val="000000"/>
                <w:kern w:val="0"/>
                <w:sz w:val="24"/>
                <w:szCs w:val="24"/>
                <w14:ligatures w14:val="none"/>
              </w:rPr>
              <w:t>R</w:t>
            </w:r>
            <w:r w:rsidRPr="00726AE3">
              <w:rPr>
                <w:rFonts w:eastAsia="Times New Roman" w:cstheme="minorHAnsi"/>
                <w:color w:val="000000"/>
                <w:kern w:val="0"/>
                <w:sz w:val="24"/>
                <w:szCs w:val="24"/>
                <w:vertAlign w:val="superscript"/>
                <w14:ligatures w14:val="none"/>
              </w:rPr>
              <w:t>2</w:t>
            </w:r>
            <w:r w:rsidRPr="00726AE3">
              <w:rPr>
                <w:rFonts w:eastAsia="Times New Roman" w:cstheme="minorHAnsi"/>
                <w:color w:val="000000"/>
                <w:kern w:val="0"/>
                <w:sz w:val="24"/>
                <w:szCs w:val="24"/>
                <w14:ligatures w14:val="none"/>
              </w:rPr>
              <w:t xml:space="preserve"> </w:t>
            </w:r>
            <w:r w:rsidRPr="00726AE3">
              <w:rPr>
                <w:rFonts w:eastAsia="Times New Roman" w:cstheme="minorHAnsi"/>
                <w:i/>
                <w:color w:val="000000"/>
                <w:kern w:val="0"/>
                <w14:ligatures w14:val="none"/>
              </w:rPr>
              <w:t>= 1 − (LL(</w:t>
            </w:r>
            <w:r w:rsidRPr="00726AE3">
              <w:rPr>
                <w:rFonts w:eastAsia="Times New Roman" w:cstheme="minorHAnsi"/>
                <w:i/>
                <w:color w:val="000000"/>
                <w:kern w:val="0"/>
                <w:lang w:val="el-GR"/>
                <w14:ligatures w14:val="none"/>
              </w:rPr>
              <w:t>β</w:t>
            </w:r>
            <w:r w:rsidRPr="00726AE3">
              <w:rPr>
                <w:rFonts w:eastAsia="Times New Roman" w:cstheme="minorHAnsi"/>
                <w:i/>
                <w:color w:val="000000"/>
                <w:kern w:val="0"/>
                <w14:ligatures w14:val="none"/>
              </w:rPr>
              <w:t>))/(LL(0))</w:t>
            </w:r>
          </w:p>
        </w:tc>
        <w:tc>
          <w:tcPr>
            <w:tcW w:w="4029" w:type="dxa"/>
            <w:gridSpan w:val="3"/>
            <w:tcBorders>
              <w:top w:val="nil"/>
              <w:left w:val="nil"/>
              <w:bottom w:val="nil"/>
              <w:right w:val="nil"/>
            </w:tcBorders>
            <w:shd w:val="clear" w:color="auto" w:fill="auto"/>
            <w:noWrap/>
            <w:vAlign w:val="center"/>
            <w:hideMark/>
          </w:tcPr>
          <w:p w14:paraId="7A0F6142"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0.381</w:t>
            </w:r>
          </w:p>
        </w:tc>
      </w:tr>
      <w:tr w:rsidR="00D228B1" w:rsidRPr="00726AE3" w14:paraId="0527C6AD" w14:textId="77777777" w:rsidTr="00A42E0A">
        <w:trPr>
          <w:trHeight w:val="345"/>
        </w:trPr>
        <w:tc>
          <w:tcPr>
            <w:tcW w:w="5980" w:type="dxa"/>
            <w:tcBorders>
              <w:top w:val="nil"/>
              <w:left w:val="nil"/>
              <w:bottom w:val="single" w:sz="4" w:space="0" w:color="auto"/>
              <w:right w:val="nil"/>
            </w:tcBorders>
            <w:shd w:val="clear" w:color="auto" w:fill="auto"/>
            <w:noWrap/>
            <w:vAlign w:val="center"/>
            <w:hideMark/>
          </w:tcPr>
          <w:p w14:paraId="65015515"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Adjusted </w:t>
            </w:r>
            <w:r w:rsidRPr="00726AE3">
              <w:rPr>
                <w:rFonts w:eastAsia="Times New Roman" w:cstheme="minorHAnsi"/>
                <w:color w:val="000000"/>
                <w:kern w:val="0"/>
                <w:sz w:val="24"/>
                <w:szCs w:val="24"/>
                <w14:ligatures w14:val="none"/>
              </w:rPr>
              <w:t>R</w:t>
            </w:r>
            <w:r w:rsidRPr="00726AE3">
              <w:rPr>
                <w:rFonts w:eastAsia="Times New Roman" w:cstheme="minorHAnsi"/>
                <w:color w:val="000000"/>
                <w:kern w:val="0"/>
                <w:sz w:val="24"/>
                <w:szCs w:val="24"/>
                <w:vertAlign w:val="superscript"/>
                <w14:ligatures w14:val="none"/>
              </w:rPr>
              <w:t xml:space="preserve">2 </w:t>
            </w:r>
            <w:r w:rsidRPr="00726AE3">
              <w:rPr>
                <w:rFonts w:eastAsia="Times New Roman" w:cstheme="minorHAnsi"/>
                <w:i/>
                <w:color w:val="000000"/>
                <w:kern w:val="0"/>
                <w14:ligatures w14:val="none"/>
              </w:rPr>
              <w:t>= 1 − (LL(</w:t>
            </w:r>
            <w:r w:rsidRPr="00726AE3">
              <w:rPr>
                <w:rFonts w:eastAsia="Times New Roman" w:cstheme="minorHAnsi"/>
                <w:i/>
                <w:color w:val="000000"/>
                <w:kern w:val="0"/>
                <w:lang w:val="el-GR"/>
                <w14:ligatures w14:val="none"/>
              </w:rPr>
              <w:t>β</w:t>
            </w:r>
            <w:r w:rsidRPr="00726AE3">
              <w:rPr>
                <w:rFonts w:eastAsia="Times New Roman" w:cstheme="minorHAnsi"/>
                <w:i/>
                <w:color w:val="000000"/>
                <w:kern w:val="0"/>
                <w14:ligatures w14:val="none"/>
              </w:rPr>
              <w:t>)−N)/(LL(0))</w:t>
            </w:r>
          </w:p>
        </w:tc>
        <w:tc>
          <w:tcPr>
            <w:tcW w:w="4029" w:type="dxa"/>
            <w:gridSpan w:val="3"/>
            <w:tcBorders>
              <w:top w:val="nil"/>
              <w:left w:val="nil"/>
              <w:bottom w:val="single" w:sz="4" w:space="0" w:color="auto"/>
              <w:right w:val="nil"/>
            </w:tcBorders>
            <w:shd w:val="clear" w:color="auto" w:fill="auto"/>
            <w:noWrap/>
            <w:vAlign w:val="center"/>
            <w:hideMark/>
          </w:tcPr>
          <w:p w14:paraId="7F29E449"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0.312</w:t>
            </w:r>
          </w:p>
        </w:tc>
      </w:tr>
    </w:tbl>
    <w:p w14:paraId="547B3828" w14:textId="5FD0CBC1" w:rsidR="00D228B1" w:rsidRPr="002F44FE" w:rsidRDefault="00C81315" w:rsidP="00C81315">
      <w:r>
        <w:t>N = Number of estimated parameters</w:t>
      </w:r>
    </w:p>
    <w:p w14:paraId="16262A61" w14:textId="77777777" w:rsidR="00D228B1" w:rsidRPr="002F44FE" w:rsidRDefault="00D228B1" w:rsidP="00D228B1"/>
    <w:p w14:paraId="51348887" w14:textId="77777777" w:rsidR="00D228B1" w:rsidRPr="002F44FE" w:rsidRDefault="00D228B1" w:rsidP="00D228B1"/>
    <w:p w14:paraId="67669335" w14:textId="77777777" w:rsidR="00D228B1" w:rsidRDefault="00D228B1" w:rsidP="00D228B1"/>
    <w:p w14:paraId="652A553B" w14:textId="77777777" w:rsidR="00D228B1" w:rsidRDefault="00D228B1" w:rsidP="00D228B1"/>
    <w:p w14:paraId="2414B7BD" w14:textId="77777777" w:rsidR="00D228B1" w:rsidRDefault="00D228B1" w:rsidP="00D228B1"/>
    <w:p w14:paraId="49D99870" w14:textId="77777777" w:rsidR="00D228B1" w:rsidRDefault="00D228B1" w:rsidP="00D228B1"/>
    <w:tbl>
      <w:tblPr>
        <w:tblW w:w="10009" w:type="dxa"/>
        <w:tblLook w:val="04A0" w:firstRow="1" w:lastRow="0" w:firstColumn="1" w:lastColumn="0" w:noHBand="0" w:noVBand="1"/>
      </w:tblPr>
      <w:tblGrid>
        <w:gridCol w:w="5980"/>
        <w:gridCol w:w="1249"/>
        <w:gridCol w:w="1120"/>
        <w:gridCol w:w="1660"/>
      </w:tblGrid>
      <w:tr w:rsidR="00D228B1" w:rsidRPr="00726AE3" w14:paraId="65996C59" w14:textId="77777777" w:rsidTr="00A42E0A">
        <w:trPr>
          <w:trHeight w:val="315"/>
        </w:trPr>
        <w:tc>
          <w:tcPr>
            <w:tcW w:w="10009" w:type="dxa"/>
            <w:gridSpan w:val="4"/>
            <w:tcBorders>
              <w:top w:val="nil"/>
              <w:left w:val="nil"/>
              <w:bottom w:val="nil"/>
              <w:right w:val="nil"/>
            </w:tcBorders>
            <w:shd w:val="clear" w:color="auto" w:fill="auto"/>
            <w:noWrap/>
            <w:vAlign w:val="center"/>
            <w:hideMark/>
          </w:tcPr>
          <w:p w14:paraId="3BB9E52B" w14:textId="6C5A15AD" w:rsidR="00D228B1" w:rsidRPr="00726AE3" w:rsidRDefault="00D228B1" w:rsidP="00A42E0A">
            <w:pPr>
              <w:spacing w:after="0" w:line="240" w:lineRule="auto"/>
              <w:rPr>
                <w:rFonts w:eastAsia="Times New Roman" w:cstheme="minorHAnsi"/>
                <w:b/>
                <w:bCs/>
                <w:color w:val="000000"/>
                <w:kern w:val="0"/>
                <w:sz w:val="24"/>
                <w:szCs w:val="24"/>
                <w14:ligatures w14:val="none"/>
              </w:rPr>
            </w:pPr>
            <w:r w:rsidRPr="00726AE3">
              <w:rPr>
                <w:rFonts w:eastAsia="Times New Roman" w:cstheme="minorHAnsi"/>
                <w:b/>
                <w:bCs/>
                <w:color w:val="000000"/>
                <w:kern w:val="0"/>
                <w:sz w:val="24"/>
                <w:szCs w:val="24"/>
                <w14:ligatures w14:val="none"/>
              </w:rPr>
              <w:lastRenderedPageBreak/>
              <w:t>Table A.</w:t>
            </w:r>
            <w:r w:rsidR="00BC1F44" w:rsidRPr="00726AE3">
              <w:rPr>
                <w:rFonts w:eastAsia="Times New Roman" w:cstheme="minorHAnsi"/>
                <w:b/>
                <w:bCs/>
                <w:color w:val="000000"/>
                <w:kern w:val="0"/>
                <w:sz w:val="24"/>
                <w:szCs w:val="24"/>
                <w14:ligatures w14:val="none"/>
              </w:rPr>
              <w:t>4</w:t>
            </w:r>
          </w:p>
        </w:tc>
      </w:tr>
      <w:tr w:rsidR="00D228B1" w:rsidRPr="00726AE3" w14:paraId="79217507" w14:textId="77777777" w:rsidTr="00A42E0A">
        <w:trPr>
          <w:trHeight w:val="300"/>
        </w:trPr>
        <w:tc>
          <w:tcPr>
            <w:tcW w:w="10009" w:type="dxa"/>
            <w:gridSpan w:val="4"/>
            <w:tcBorders>
              <w:top w:val="nil"/>
              <w:left w:val="nil"/>
              <w:bottom w:val="single" w:sz="4" w:space="0" w:color="auto"/>
              <w:right w:val="nil"/>
            </w:tcBorders>
            <w:shd w:val="clear" w:color="auto" w:fill="auto"/>
            <w:noWrap/>
            <w:vAlign w:val="center"/>
            <w:hideMark/>
          </w:tcPr>
          <w:p w14:paraId="49DE8858"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RPBL-HMV Model Results for Mobility Scooter Rider Injury Severity: Post-COVID Period</w:t>
            </w:r>
          </w:p>
        </w:tc>
      </w:tr>
      <w:tr w:rsidR="00D228B1" w:rsidRPr="00726AE3" w14:paraId="2711E2D3" w14:textId="77777777" w:rsidTr="00A42E0A">
        <w:trPr>
          <w:trHeight w:val="315"/>
        </w:trPr>
        <w:tc>
          <w:tcPr>
            <w:tcW w:w="5980" w:type="dxa"/>
            <w:vMerge w:val="restart"/>
            <w:tcBorders>
              <w:top w:val="nil"/>
              <w:left w:val="nil"/>
              <w:bottom w:val="single" w:sz="4" w:space="0" w:color="000000"/>
              <w:right w:val="nil"/>
            </w:tcBorders>
            <w:shd w:val="clear" w:color="auto" w:fill="auto"/>
            <w:noWrap/>
            <w:vAlign w:val="center"/>
            <w:hideMark/>
          </w:tcPr>
          <w:p w14:paraId="13937E50"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Variable</w:t>
            </w:r>
          </w:p>
        </w:tc>
        <w:tc>
          <w:tcPr>
            <w:tcW w:w="1249" w:type="dxa"/>
            <w:vMerge w:val="restart"/>
            <w:tcBorders>
              <w:top w:val="nil"/>
              <w:left w:val="nil"/>
              <w:bottom w:val="single" w:sz="4" w:space="0" w:color="000000"/>
              <w:right w:val="nil"/>
            </w:tcBorders>
            <w:shd w:val="clear" w:color="auto" w:fill="auto"/>
            <w:vAlign w:val="center"/>
            <w:hideMark/>
          </w:tcPr>
          <w:p w14:paraId="1C6184C7"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Parameter estimate</w:t>
            </w:r>
          </w:p>
        </w:tc>
        <w:tc>
          <w:tcPr>
            <w:tcW w:w="1120" w:type="dxa"/>
            <w:vMerge w:val="restart"/>
            <w:tcBorders>
              <w:top w:val="nil"/>
              <w:left w:val="nil"/>
              <w:bottom w:val="single" w:sz="4" w:space="0" w:color="000000"/>
              <w:right w:val="nil"/>
            </w:tcBorders>
            <w:shd w:val="clear" w:color="auto" w:fill="auto"/>
            <w:vAlign w:val="center"/>
            <w:hideMark/>
          </w:tcPr>
          <w:p w14:paraId="642F853B" w14:textId="4BC285D9" w:rsidR="00D228B1" w:rsidRPr="00726AE3" w:rsidRDefault="00DD10B8"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Z</w:t>
            </w:r>
            <w:r w:rsidR="00D228B1" w:rsidRPr="00726AE3">
              <w:rPr>
                <w:rFonts w:eastAsia="Times New Roman" w:cstheme="minorHAnsi"/>
                <w:color w:val="000000"/>
                <w:kern w:val="0"/>
                <w:sz w:val="24"/>
                <w:szCs w:val="24"/>
                <w14:ligatures w14:val="none"/>
              </w:rPr>
              <w:t>-value</w:t>
            </w:r>
          </w:p>
        </w:tc>
        <w:tc>
          <w:tcPr>
            <w:tcW w:w="1660" w:type="dxa"/>
            <w:tcBorders>
              <w:top w:val="nil"/>
              <w:left w:val="nil"/>
              <w:bottom w:val="single" w:sz="4" w:space="0" w:color="auto"/>
              <w:right w:val="nil"/>
            </w:tcBorders>
            <w:shd w:val="clear" w:color="auto" w:fill="auto"/>
            <w:noWrap/>
            <w:vAlign w:val="center"/>
            <w:hideMark/>
          </w:tcPr>
          <w:p w14:paraId="0E171874"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Marginal effect</w:t>
            </w:r>
          </w:p>
        </w:tc>
      </w:tr>
      <w:tr w:rsidR="00D228B1" w:rsidRPr="00726AE3" w14:paraId="04474ECE" w14:textId="77777777" w:rsidTr="00A42E0A">
        <w:trPr>
          <w:trHeight w:val="315"/>
        </w:trPr>
        <w:tc>
          <w:tcPr>
            <w:tcW w:w="5980" w:type="dxa"/>
            <w:vMerge/>
            <w:tcBorders>
              <w:top w:val="nil"/>
              <w:left w:val="nil"/>
              <w:bottom w:val="single" w:sz="4" w:space="0" w:color="000000"/>
              <w:right w:val="nil"/>
            </w:tcBorders>
            <w:vAlign w:val="center"/>
            <w:hideMark/>
          </w:tcPr>
          <w:p w14:paraId="74377378" w14:textId="77777777" w:rsidR="00D228B1" w:rsidRPr="00726AE3" w:rsidRDefault="00D228B1" w:rsidP="00A42E0A">
            <w:pPr>
              <w:spacing w:after="0" w:line="240" w:lineRule="auto"/>
              <w:rPr>
                <w:rFonts w:eastAsia="Times New Roman" w:cstheme="minorHAnsi"/>
                <w:color w:val="000000"/>
                <w:kern w:val="0"/>
                <w:sz w:val="24"/>
                <w:szCs w:val="24"/>
                <w14:ligatures w14:val="none"/>
              </w:rPr>
            </w:pPr>
          </w:p>
        </w:tc>
        <w:tc>
          <w:tcPr>
            <w:tcW w:w="1249" w:type="dxa"/>
            <w:vMerge/>
            <w:tcBorders>
              <w:top w:val="nil"/>
              <w:left w:val="nil"/>
              <w:bottom w:val="single" w:sz="4" w:space="0" w:color="000000"/>
              <w:right w:val="nil"/>
            </w:tcBorders>
            <w:vAlign w:val="center"/>
            <w:hideMark/>
          </w:tcPr>
          <w:p w14:paraId="0E55B2FD" w14:textId="77777777" w:rsidR="00D228B1" w:rsidRPr="00726AE3" w:rsidRDefault="00D228B1" w:rsidP="00A42E0A">
            <w:pPr>
              <w:spacing w:after="0" w:line="240" w:lineRule="auto"/>
              <w:rPr>
                <w:rFonts w:eastAsia="Times New Roman" w:cstheme="minorHAnsi"/>
                <w:color w:val="000000"/>
                <w:kern w:val="0"/>
                <w:sz w:val="24"/>
                <w:szCs w:val="24"/>
                <w14:ligatures w14:val="none"/>
              </w:rPr>
            </w:pPr>
          </w:p>
        </w:tc>
        <w:tc>
          <w:tcPr>
            <w:tcW w:w="1120" w:type="dxa"/>
            <w:vMerge/>
            <w:tcBorders>
              <w:top w:val="nil"/>
              <w:left w:val="nil"/>
              <w:bottom w:val="single" w:sz="4" w:space="0" w:color="000000"/>
              <w:right w:val="nil"/>
            </w:tcBorders>
            <w:vAlign w:val="center"/>
            <w:hideMark/>
          </w:tcPr>
          <w:p w14:paraId="08C05913" w14:textId="77777777" w:rsidR="00D228B1" w:rsidRPr="00726AE3" w:rsidRDefault="00D228B1" w:rsidP="00A42E0A">
            <w:pPr>
              <w:spacing w:after="0" w:line="240" w:lineRule="auto"/>
              <w:rPr>
                <w:rFonts w:eastAsia="Times New Roman" w:cstheme="minorHAnsi"/>
                <w:color w:val="000000"/>
                <w:kern w:val="0"/>
                <w:sz w:val="24"/>
                <w:szCs w:val="24"/>
                <w14:ligatures w14:val="none"/>
              </w:rPr>
            </w:pPr>
          </w:p>
        </w:tc>
        <w:tc>
          <w:tcPr>
            <w:tcW w:w="1660" w:type="dxa"/>
            <w:tcBorders>
              <w:top w:val="nil"/>
              <w:left w:val="nil"/>
              <w:bottom w:val="single" w:sz="4" w:space="0" w:color="auto"/>
              <w:right w:val="nil"/>
            </w:tcBorders>
            <w:shd w:val="clear" w:color="auto" w:fill="auto"/>
            <w:noWrap/>
            <w:vAlign w:val="center"/>
            <w:hideMark/>
          </w:tcPr>
          <w:p w14:paraId="5625D41D" w14:textId="77777777" w:rsidR="00D228B1" w:rsidRPr="00726AE3" w:rsidRDefault="00D228B1" w:rsidP="00A42E0A">
            <w:pPr>
              <w:spacing w:after="0" w:line="240" w:lineRule="auto"/>
              <w:rPr>
                <w:rFonts w:eastAsia="Times New Roman" w:cstheme="minorHAnsi"/>
                <w:color w:val="000000"/>
                <w:kern w:val="0"/>
                <w:sz w:val="24"/>
                <w:szCs w:val="24"/>
                <w14:ligatures w14:val="none"/>
              </w:rPr>
            </w:pPr>
            <w:r w:rsidRPr="00726AE3">
              <w:rPr>
                <w:rFonts w:eastAsia="Times New Roman" w:cstheme="minorHAnsi"/>
                <w:color w:val="000000"/>
                <w:kern w:val="0"/>
                <w:sz w:val="24"/>
                <w:szCs w:val="24"/>
                <w14:ligatures w14:val="none"/>
              </w:rPr>
              <w:t>Severe Injury</w:t>
            </w:r>
          </w:p>
        </w:tc>
      </w:tr>
      <w:tr w:rsidR="00D228B1" w:rsidRPr="00726AE3" w14:paraId="26B0FF62" w14:textId="77777777" w:rsidTr="00A42E0A">
        <w:trPr>
          <w:trHeight w:val="300"/>
        </w:trPr>
        <w:tc>
          <w:tcPr>
            <w:tcW w:w="5980" w:type="dxa"/>
            <w:tcBorders>
              <w:top w:val="nil"/>
              <w:left w:val="nil"/>
              <w:bottom w:val="nil"/>
              <w:right w:val="nil"/>
            </w:tcBorders>
            <w:shd w:val="clear" w:color="auto" w:fill="auto"/>
            <w:noWrap/>
            <w:vAlign w:val="center"/>
            <w:hideMark/>
          </w:tcPr>
          <w:p w14:paraId="3EA6E863"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Constant</w:t>
            </w:r>
          </w:p>
        </w:tc>
        <w:tc>
          <w:tcPr>
            <w:tcW w:w="1249" w:type="dxa"/>
            <w:tcBorders>
              <w:top w:val="nil"/>
              <w:left w:val="nil"/>
              <w:bottom w:val="nil"/>
              <w:right w:val="nil"/>
            </w:tcBorders>
            <w:shd w:val="clear" w:color="auto" w:fill="auto"/>
            <w:noWrap/>
            <w:vAlign w:val="center"/>
            <w:hideMark/>
          </w:tcPr>
          <w:p w14:paraId="242DF69B"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-1.591</w:t>
            </w:r>
          </w:p>
        </w:tc>
        <w:tc>
          <w:tcPr>
            <w:tcW w:w="1120" w:type="dxa"/>
            <w:tcBorders>
              <w:top w:val="nil"/>
              <w:left w:val="nil"/>
              <w:bottom w:val="nil"/>
              <w:right w:val="nil"/>
            </w:tcBorders>
            <w:shd w:val="clear" w:color="auto" w:fill="auto"/>
            <w:noWrap/>
            <w:vAlign w:val="center"/>
            <w:hideMark/>
          </w:tcPr>
          <w:p w14:paraId="125A6D95" w14:textId="5F1487EC"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-5.48</w:t>
            </w:r>
          </w:p>
        </w:tc>
        <w:tc>
          <w:tcPr>
            <w:tcW w:w="1660" w:type="dxa"/>
            <w:tcBorders>
              <w:top w:val="nil"/>
              <w:left w:val="nil"/>
              <w:bottom w:val="nil"/>
              <w:right w:val="nil"/>
            </w:tcBorders>
            <w:shd w:val="clear" w:color="auto" w:fill="auto"/>
            <w:noWrap/>
            <w:vAlign w:val="center"/>
            <w:hideMark/>
          </w:tcPr>
          <w:p w14:paraId="322A955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w:t>
            </w:r>
          </w:p>
        </w:tc>
      </w:tr>
      <w:tr w:rsidR="003A4B0E" w:rsidRPr="00726AE3" w14:paraId="6765E3FE" w14:textId="77777777" w:rsidTr="00A42E0A">
        <w:trPr>
          <w:trHeight w:val="600"/>
        </w:trPr>
        <w:tc>
          <w:tcPr>
            <w:tcW w:w="5980" w:type="dxa"/>
            <w:tcBorders>
              <w:top w:val="nil"/>
              <w:left w:val="nil"/>
              <w:bottom w:val="nil"/>
              <w:right w:val="nil"/>
            </w:tcBorders>
            <w:shd w:val="clear" w:color="auto" w:fill="auto"/>
            <w:vAlign w:val="center"/>
          </w:tcPr>
          <w:p w14:paraId="6F4209F9"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Senior Rider (1 if the rider was over the age of 80; 0 otherwise)</w:t>
            </w:r>
          </w:p>
        </w:tc>
        <w:tc>
          <w:tcPr>
            <w:tcW w:w="1249" w:type="dxa"/>
            <w:tcBorders>
              <w:top w:val="nil"/>
              <w:left w:val="nil"/>
              <w:bottom w:val="nil"/>
              <w:right w:val="nil"/>
            </w:tcBorders>
            <w:shd w:val="clear" w:color="auto" w:fill="auto"/>
            <w:noWrap/>
            <w:vAlign w:val="center"/>
          </w:tcPr>
          <w:p w14:paraId="53857836"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1.247</w:t>
            </w:r>
          </w:p>
        </w:tc>
        <w:tc>
          <w:tcPr>
            <w:tcW w:w="1120" w:type="dxa"/>
            <w:tcBorders>
              <w:top w:val="nil"/>
              <w:left w:val="nil"/>
              <w:bottom w:val="nil"/>
              <w:right w:val="nil"/>
            </w:tcBorders>
            <w:shd w:val="clear" w:color="auto" w:fill="auto"/>
            <w:noWrap/>
            <w:vAlign w:val="center"/>
          </w:tcPr>
          <w:p w14:paraId="4261990B" w14:textId="3A49C666"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3.24</w:t>
            </w:r>
          </w:p>
        </w:tc>
        <w:tc>
          <w:tcPr>
            <w:tcW w:w="1660" w:type="dxa"/>
            <w:tcBorders>
              <w:top w:val="nil"/>
              <w:left w:val="nil"/>
              <w:bottom w:val="nil"/>
              <w:right w:val="nil"/>
            </w:tcBorders>
            <w:shd w:val="clear" w:color="auto" w:fill="auto"/>
            <w:noWrap/>
            <w:vAlign w:val="center"/>
          </w:tcPr>
          <w:p w14:paraId="35390447"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0.0457</w:t>
            </w:r>
          </w:p>
        </w:tc>
      </w:tr>
      <w:tr w:rsidR="003A4B0E" w:rsidRPr="00726AE3" w14:paraId="59980F02" w14:textId="77777777" w:rsidTr="00A42E0A">
        <w:trPr>
          <w:trHeight w:val="600"/>
        </w:trPr>
        <w:tc>
          <w:tcPr>
            <w:tcW w:w="5980" w:type="dxa"/>
            <w:tcBorders>
              <w:top w:val="nil"/>
              <w:left w:val="nil"/>
              <w:bottom w:val="nil"/>
              <w:right w:val="nil"/>
            </w:tcBorders>
            <w:shd w:val="clear" w:color="auto" w:fill="auto"/>
            <w:vAlign w:val="center"/>
          </w:tcPr>
          <w:p w14:paraId="4AE87D0F"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Rear-end Collision (1 if the first point of impact for mobility scooter was from the back of their vehicle; 0 otherwise)</w:t>
            </w:r>
          </w:p>
        </w:tc>
        <w:tc>
          <w:tcPr>
            <w:tcW w:w="1249" w:type="dxa"/>
            <w:tcBorders>
              <w:top w:val="nil"/>
              <w:left w:val="nil"/>
              <w:bottom w:val="nil"/>
              <w:right w:val="nil"/>
            </w:tcBorders>
            <w:shd w:val="clear" w:color="auto" w:fill="auto"/>
            <w:noWrap/>
            <w:vAlign w:val="center"/>
          </w:tcPr>
          <w:p w14:paraId="541296F8"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1.243</w:t>
            </w:r>
          </w:p>
        </w:tc>
        <w:tc>
          <w:tcPr>
            <w:tcW w:w="1120" w:type="dxa"/>
            <w:tcBorders>
              <w:top w:val="nil"/>
              <w:left w:val="nil"/>
              <w:bottom w:val="nil"/>
              <w:right w:val="nil"/>
            </w:tcBorders>
            <w:shd w:val="clear" w:color="auto" w:fill="auto"/>
            <w:noWrap/>
            <w:vAlign w:val="center"/>
          </w:tcPr>
          <w:p w14:paraId="68367EDC" w14:textId="14D626A7"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2.26</w:t>
            </w:r>
          </w:p>
        </w:tc>
        <w:tc>
          <w:tcPr>
            <w:tcW w:w="1660" w:type="dxa"/>
            <w:tcBorders>
              <w:top w:val="nil"/>
              <w:left w:val="nil"/>
              <w:bottom w:val="nil"/>
              <w:right w:val="nil"/>
            </w:tcBorders>
            <w:shd w:val="clear" w:color="auto" w:fill="auto"/>
            <w:noWrap/>
            <w:vAlign w:val="center"/>
          </w:tcPr>
          <w:p w14:paraId="0DADA4CD"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0.0138</w:t>
            </w:r>
          </w:p>
        </w:tc>
      </w:tr>
      <w:tr w:rsidR="003A4B0E" w:rsidRPr="00726AE3" w14:paraId="717EE529" w14:textId="77777777" w:rsidTr="00A42E0A">
        <w:trPr>
          <w:trHeight w:val="600"/>
        </w:trPr>
        <w:tc>
          <w:tcPr>
            <w:tcW w:w="5980" w:type="dxa"/>
            <w:tcBorders>
              <w:top w:val="nil"/>
              <w:left w:val="nil"/>
              <w:bottom w:val="nil"/>
              <w:right w:val="nil"/>
            </w:tcBorders>
            <w:shd w:val="clear" w:color="auto" w:fill="auto"/>
            <w:vAlign w:val="center"/>
          </w:tcPr>
          <w:p w14:paraId="3984A4F5"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Darkness (1 if there was no lightning at the crash location; 0 otherwise)</w:t>
            </w:r>
          </w:p>
        </w:tc>
        <w:tc>
          <w:tcPr>
            <w:tcW w:w="1249" w:type="dxa"/>
            <w:tcBorders>
              <w:top w:val="nil"/>
              <w:left w:val="nil"/>
              <w:bottom w:val="nil"/>
              <w:right w:val="nil"/>
            </w:tcBorders>
            <w:shd w:val="clear" w:color="auto" w:fill="auto"/>
            <w:noWrap/>
            <w:vAlign w:val="center"/>
          </w:tcPr>
          <w:p w14:paraId="30B90DB1"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-2.187</w:t>
            </w:r>
          </w:p>
        </w:tc>
        <w:tc>
          <w:tcPr>
            <w:tcW w:w="1120" w:type="dxa"/>
            <w:tcBorders>
              <w:top w:val="nil"/>
              <w:left w:val="nil"/>
              <w:bottom w:val="nil"/>
              <w:right w:val="nil"/>
            </w:tcBorders>
            <w:shd w:val="clear" w:color="auto" w:fill="auto"/>
            <w:noWrap/>
            <w:vAlign w:val="center"/>
          </w:tcPr>
          <w:p w14:paraId="464F0C1A" w14:textId="6404890C"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-1.86</w:t>
            </w:r>
          </w:p>
        </w:tc>
        <w:tc>
          <w:tcPr>
            <w:tcW w:w="1660" w:type="dxa"/>
            <w:tcBorders>
              <w:top w:val="nil"/>
              <w:left w:val="nil"/>
              <w:bottom w:val="nil"/>
              <w:right w:val="nil"/>
            </w:tcBorders>
            <w:shd w:val="clear" w:color="auto" w:fill="auto"/>
            <w:noWrap/>
            <w:vAlign w:val="center"/>
          </w:tcPr>
          <w:p w14:paraId="6190224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-0.0117</w:t>
            </w:r>
          </w:p>
        </w:tc>
      </w:tr>
      <w:tr w:rsidR="003A4B0E" w:rsidRPr="00726AE3" w14:paraId="5F2630E2" w14:textId="77777777" w:rsidTr="00A42E0A">
        <w:trPr>
          <w:trHeight w:val="600"/>
        </w:trPr>
        <w:tc>
          <w:tcPr>
            <w:tcW w:w="5980" w:type="dxa"/>
            <w:tcBorders>
              <w:top w:val="nil"/>
              <w:left w:val="nil"/>
              <w:bottom w:val="nil"/>
              <w:right w:val="nil"/>
            </w:tcBorders>
            <w:shd w:val="clear" w:color="auto" w:fill="auto"/>
            <w:vAlign w:val="center"/>
          </w:tcPr>
          <w:p w14:paraId="2C2A5606"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Single Vehicle Crash (1 if only one motorized vehicle was involved in the crash; 0 otherwise)</w:t>
            </w:r>
          </w:p>
        </w:tc>
        <w:tc>
          <w:tcPr>
            <w:tcW w:w="1249" w:type="dxa"/>
            <w:tcBorders>
              <w:top w:val="nil"/>
              <w:left w:val="nil"/>
              <w:bottom w:val="nil"/>
              <w:right w:val="nil"/>
            </w:tcBorders>
            <w:shd w:val="clear" w:color="auto" w:fill="auto"/>
            <w:noWrap/>
            <w:vAlign w:val="center"/>
          </w:tcPr>
          <w:p w14:paraId="6F32EF08"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1.344</w:t>
            </w:r>
          </w:p>
        </w:tc>
        <w:tc>
          <w:tcPr>
            <w:tcW w:w="1120" w:type="dxa"/>
            <w:tcBorders>
              <w:top w:val="nil"/>
              <w:left w:val="nil"/>
              <w:bottom w:val="nil"/>
              <w:right w:val="nil"/>
            </w:tcBorders>
            <w:shd w:val="clear" w:color="auto" w:fill="auto"/>
            <w:noWrap/>
            <w:vAlign w:val="center"/>
          </w:tcPr>
          <w:p w14:paraId="1008F15B" w14:textId="37A7A832"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2.89</w:t>
            </w:r>
          </w:p>
        </w:tc>
        <w:tc>
          <w:tcPr>
            <w:tcW w:w="1660" w:type="dxa"/>
            <w:tcBorders>
              <w:top w:val="nil"/>
              <w:left w:val="nil"/>
              <w:bottom w:val="nil"/>
              <w:right w:val="nil"/>
            </w:tcBorders>
            <w:shd w:val="clear" w:color="auto" w:fill="auto"/>
            <w:noWrap/>
            <w:vAlign w:val="center"/>
          </w:tcPr>
          <w:p w14:paraId="421FF5D1"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0.0216</w:t>
            </w:r>
          </w:p>
        </w:tc>
      </w:tr>
      <w:tr w:rsidR="003A4B0E" w:rsidRPr="00726AE3" w14:paraId="3BC3B650" w14:textId="77777777" w:rsidTr="00A42E0A">
        <w:trPr>
          <w:trHeight w:val="600"/>
        </w:trPr>
        <w:tc>
          <w:tcPr>
            <w:tcW w:w="5980" w:type="dxa"/>
            <w:tcBorders>
              <w:top w:val="nil"/>
              <w:left w:val="nil"/>
              <w:bottom w:val="nil"/>
              <w:right w:val="nil"/>
            </w:tcBorders>
            <w:shd w:val="clear" w:color="auto" w:fill="auto"/>
            <w:vAlign w:val="center"/>
          </w:tcPr>
          <w:p w14:paraId="572E45C3"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Other Party Vehicle = Deprived Driver (1 if the second vehicle's driver was deprived; 0 otherwise)</w:t>
            </w:r>
          </w:p>
        </w:tc>
        <w:tc>
          <w:tcPr>
            <w:tcW w:w="1249" w:type="dxa"/>
            <w:tcBorders>
              <w:top w:val="nil"/>
              <w:left w:val="nil"/>
              <w:bottom w:val="nil"/>
              <w:right w:val="nil"/>
            </w:tcBorders>
            <w:shd w:val="clear" w:color="auto" w:fill="auto"/>
            <w:noWrap/>
            <w:vAlign w:val="center"/>
          </w:tcPr>
          <w:p w14:paraId="253726C1"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0.569</w:t>
            </w:r>
          </w:p>
        </w:tc>
        <w:tc>
          <w:tcPr>
            <w:tcW w:w="1120" w:type="dxa"/>
            <w:tcBorders>
              <w:top w:val="nil"/>
              <w:left w:val="nil"/>
              <w:bottom w:val="nil"/>
              <w:right w:val="nil"/>
            </w:tcBorders>
            <w:shd w:val="clear" w:color="auto" w:fill="auto"/>
            <w:noWrap/>
            <w:vAlign w:val="center"/>
          </w:tcPr>
          <w:p w14:paraId="4FD67694" w14:textId="45E73229"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1.68</w:t>
            </w:r>
          </w:p>
        </w:tc>
        <w:tc>
          <w:tcPr>
            <w:tcW w:w="1660" w:type="dxa"/>
            <w:tcBorders>
              <w:top w:val="nil"/>
              <w:left w:val="nil"/>
              <w:bottom w:val="nil"/>
              <w:right w:val="nil"/>
            </w:tcBorders>
            <w:shd w:val="clear" w:color="auto" w:fill="auto"/>
            <w:noWrap/>
            <w:vAlign w:val="center"/>
          </w:tcPr>
          <w:p w14:paraId="718FFC01"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0.0339</w:t>
            </w:r>
          </w:p>
        </w:tc>
      </w:tr>
      <w:tr w:rsidR="003A4B0E" w:rsidRPr="00726AE3" w14:paraId="42D2AA15" w14:textId="77777777" w:rsidTr="00A42E0A">
        <w:trPr>
          <w:trHeight w:val="600"/>
        </w:trPr>
        <w:tc>
          <w:tcPr>
            <w:tcW w:w="5980" w:type="dxa"/>
            <w:tcBorders>
              <w:top w:val="nil"/>
              <w:left w:val="nil"/>
              <w:bottom w:val="nil"/>
              <w:right w:val="nil"/>
            </w:tcBorders>
            <w:shd w:val="clear" w:color="auto" w:fill="auto"/>
            <w:vAlign w:val="center"/>
          </w:tcPr>
          <w:p w14:paraId="5E35EFF4"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Other Party Vehicle Maneuver = Reversing (1 if the second vehicle was reversing; 0 otherwise)</w:t>
            </w:r>
          </w:p>
        </w:tc>
        <w:tc>
          <w:tcPr>
            <w:tcW w:w="1249" w:type="dxa"/>
            <w:tcBorders>
              <w:top w:val="nil"/>
              <w:left w:val="nil"/>
              <w:bottom w:val="nil"/>
              <w:right w:val="nil"/>
            </w:tcBorders>
            <w:shd w:val="clear" w:color="auto" w:fill="auto"/>
            <w:noWrap/>
            <w:vAlign w:val="center"/>
          </w:tcPr>
          <w:p w14:paraId="56435C20"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-1.192</w:t>
            </w:r>
          </w:p>
        </w:tc>
        <w:tc>
          <w:tcPr>
            <w:tcW w:w="1120" w:type="dxa"/>
            <w:tcBorders>
              <w:top w:val="nil"/>
              <w:left w:val="nil"/>
              <w:bottom w:val="nil"/>
              <w:right w:val="nil"/>
            </w:tcBorders>
            <w:shd w:val="clear" w:color="auto" w:fill="auto"/>
            <w:noWrap/>
            <w:vAlign w:val="center"/>
          </w:tcPr>
          <w:p w14:paraId="71321475" w14:textId="21679AAA"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-1.95</w:t>
            </w:r>
          </w:p>
        </w:tc>
        <w:tc>
          <w:tcPr>
            <w:tcW w:w="1660" w:type="dxa"/>
            <w:tcBorders>
              <w:top w:val="nil"/>
              <w:left w:val="nil"/>
              <w:bottom w:val="nil"/>
              <w:right w:val="nil"/>
            </w:tcBorders>
            <w:shd w:val="clear" w:color="auto" w:fill="auto"/>
            <w:noWrap/>
            <w:vAlign w:val="center"/>
          </w:tcPr>
          <w:p w14:paraId="2947CEBB"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-0.0177</w:t>
            </w:r>
          </w:p>
        </w:tc>
      </w:tr>
      <w:tr w:rsidR="003A4B0E" w:rsidRPr="00726AE3" w14:paraId="2C2EDFE8" w14:textId="77777777" w:rsidTr="00A42E0A">
        <w:trPr>
          <w:trHeight w:val="600"/>
        </w:trPr>
        <w:tc>
          <w:tcPr>
            <w:tcW w:w="5980" w:type="dxa"/>
            <w:tcBorders>
              <w:top w:val="nil"/>
              <w:left w:val="nil"/>
              <w:bottom w:val="nil"/>
              <w:right w:val="nil"/>
            </w:tcBorders>
            <w:shd w:val="clear" w:color="auto" w:fill="auto"/>
            <w:vAlign w:val="center"/>
          </w:tcPr>
          <w:p w14:paraId="26D3D2C7"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Winter (1 if the crash occurred during winter months; 0 otherwise)</w:t>
            </w:r>
          </w:p>
        </w:tc>
        <w:tc>
          <w:tcPr>
            <w:tcW w:w="1249" w:type="dxa"/>
            <w:tcBorders>
              <w:top w:val="nil"/>
              <w:left w:val="nil"/>
              <w:bottom w:val="nil"/>
              <w:right w:val="nil"/>
            </w:tcBorders>
            <w:shd w:val="clear" w:color="auto" w:fill="auto"/>
            <w:noWrap/>
            <w:vAlign w:val="center"/>
          </w:tcPr>
          <w:p w14:paraId="2749EC65"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1.401</w:t>
            </w:r>
          </w:p>
        </w:tc>
        <w:tc>
          <w:tcPr>
            <w:tcW w:w="1120" w:type="dxa"/>
            <w:tcBorders>
              <w:top w:val="nil"/>
              <w:left w:val="nil"/>
              <w:bottom w:val="nil"/>
              <w:right w:val="nil"/>
            </w:tcBorders>
            <w:shd w:val="clear" w:color="auto" w:fill="auto"/>
            <w:noWrap/>
            <w:vAlign w:val="center"/>
          </w:tcPr>
          <w:p w14:paraId="59FE98D6" w14:textId="40AEC6D4" w:rsidR="003A4B0E" w:rsidRPr="00726AE3" w:rsidRDefault="003A4B0E" w:rsidP="003A4B0E">
            <w:pPr>
              <w:spacing w:after="0" w:line="240" w:lineRule="auto"/>
              <w:rPr>
                <w:rFonts w:eastAsia="Times New Roman" w:cstheme="minorHAnsi"/>
                <w:color w:val="000000"/>
                <w:kern w:val="0"/>
                <w14:ligatures w14:val="none"/>
              </w:rPr>
            </w:pPr>
            <w:r w:rsidRPr="00726AE3">
              <w:rPr>
                <w:rFonts w:cstheme="minorHAnsi"/>
                <w:color w:val="000000"/>
              </w:rPr>
              <w:t>3.26</w:t>
            </w:r>
          </w:p>
        </w:tc>
        <w:tc>
          <w:tcPr>
            <w:tcW w:w="1660" w:type="dxa"/>
            <w:tcBorders>
              <w:top w:val="nil"/>
              <w:left w:val="nil"/>
              <w:bottom w:val="nil"/>
              <w:right w:val="nil"/>
            </w:tcBorders>
            <w:shd w:val="clear" w:color="auto" w:fill="auto"/>
            <w:noWrap/>
            <w:vAlign w:val="center"/>
          </w:tcPr>
          <w:p w14:paraId="173A21C9" w14:textId="77777777" w:rsidR="003A4B0E" w:rsidRPr="00726AE3" w:rsidRDefault="003A4B0E" w:rsidP="003A4B0E">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0.0432</w:t>
            </w:r>
          </w:p>
        </w:tc>
      </w:tr>
      <w:tr w:rsidR="00D228B1" w:rsidRPr="00726AE3" w14:paraId="36C3D0A5" w14:textId="77777777" w:rsidTr="00A42E0A">
        <w:trPr>
          <w:trHeight w:val="300"/>
        </w:trPr>
        <w:tc>
          <w:tcPr>
            <w:tcW w:w="10009" w:type="dxa"/>
            <w:gridSpan w:val="4"/>
            <w:tcBorders>
              <w:top w:val="nil"/>
              <w:left w:val="nil"/>
              <w:bottom w:val="nil"/>
              <w:right w:val="nil"/>
            </w:tcBorders>
            <w:shd w:val="clear" w:color="auto" w:fill="auto"/>
            <w:noWrap/>
            <w:vAlign w:val="center"/>
            <w:hideMark/>
          </w:tcPr>
          <w:p w14:paraId="1D50907D" w14:textId="77777777" w:rsidR="00D228B1" w:rsidRPr="00726AE3" w:rsidRDefault="00D228B1" w:rsidP="00A42E0A">
            <w:pPr>
              <w:spacing w:after="0" w:line="240" w:lineRule="auto"/>
              <w:rPr>
                <w:rFonts w:eastAsia="Times New Roman" w:cstheme="minorHAnsi"/>
                <w:b/>
                <w:bCs/>
                <w:i/>
                <w:iCs/>
                <w:color w:val="000000"/>
                <w:kern w:val="0"/>
                <w14:ligatures w14:val="none"/>
              </w:rPr>
            </w:pPr>
            <w:r w:rsidRPr="00726AE3">
              <w:rPr>
                <w:rFonts w:eastAsia="Times New Roman" w:cstheme="minorHAnsi"/>
                <w:b/>
                <w:bCs/>
                <w:i/>
                <w:iCs/>
                <w:color w:val="000000"/>
                <w:kern w:val="0"/>
                <w14:ligatures w14:val="none"/>
              </w:rPr>
              <w:t>Random parameters</w:t>
            </w:r>
          </w:p>
        </w:tc>
      </w:tr>
      <w:tr w:rsidR="00D228B1" w:rsidRPr="00726AE3" w14:paraId="38B851FC" w14:textId="77777777" w:rsidTr="00A42E0A">
        <w:trPr>
          <w:trHeight w:val="600"/>
        </w:trPr>
        <w:tc>
          <w:tcPr>
            <w:tcW w:w="5980" w:type="dxa"/>
            <w:tcBorders>
              <w:top w:val="nil"/>
              <w:left w:val="nil"/>
              <w:bottom w:val="nil"/>
              <w:right w:val="nil"/>
            </w:tcBorders>
            <w:shd w:val="clear" w:color="auto" w:fill="auto"/>
            <w:vAlign w:val="center"/>
            <w:hideMark/>
          </w:tcPr>
          <w:p w14:paraId="11281D7D"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Give way or Uncontrolled Junction (1 if the junction was a give way or uncontrolled junction; 0 otherwise) Mean</w:t>
            </w:r>
          </w:p>
        </w:tc>
        <w:tc>
          <w:tcPr>
            <w:tcW w:w="1249" w:type="dxa"/>
            <w:tcBorders>
              <w:top w:val="nil"/>
              <w:left w:val="nil"/>
              <w:bottom w:val="nil"/>
              <w:right w:val="nil"/>
            </w:tcBorders>
            <w:shd w:val="clear" w:color="auto" w:fill="auto"/>
            <w:noWrap/>
            <w:vAlign w:val="center"/>
            <w:hideMark/>
          </w:tcPr>
          <w:p w14:paraId="4B000C31"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-2.285</w:t>
            </w:r>
          </w:p>
        </w:tc>
        <w:tc>
          <w:tcPr>
            <w:tcW w:w="1120" w:type="dxa"/>
            <w:tcBorders>
              <w:top w:val="nil"/>
              <w:left w:val="nil"/>
              <w:bottom w:val="nil"/>
              <w:right w:val="nil"/>
            </w:tcBorders>
            <w:shd w:val="clear" w:color="auto" w:fill="auto"/>
            <w:noWrap/>
            <w:vAlign w:val="center"/>
            <w:hideMark/>
          </w:tcPr>
          <w:p w14:paraId="5BE08E17" w14:textId="44E4DAE0"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-1.72</w:t>
            </w:r>
          </w:p>
        </w:tc>
        <w:tc>
          <w:tcPr>
            <w:tcW w:w="1660" w:type="dxa"/>
            <w:tcBorders>
              <w:top w:val="nil"/>
              <w:left w:val="nil"/>
              <w:bottom w:val="nil"/>
              <w:right w:val="nil"/>
            </w:tcBorders>
            <w:shd w:val="clear" w:color="auto" w:fill="auto"/>
            <w:noWrap/>
            <w:vAlign w:val="center"/>
            <w:hideMark/>
          </w:tcPr>
          <w:p w14:paraId="50B7DD79"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0.0550</w:t>
            </w:r>
          </w:p>
        </w:tc>
      </w:tr>
      <w:tr w:rsidR="00D228B1" w:rsidRPr="00726AE3" w14:paraId="40869E30" w14:textId="77777777" w:rsidTr="00A42E0A">
        <w:trPr>
          <w:trHeight w:val="315"/>
        </w:trPr>
        <w:tc>
          <w:tcPr>
            <w:tcW w:w="5980" w:type="dxa"/>
            <w:tcBorders>
              <w:top w:val="nil"/>
              <w:left w:val="nil"/>
              <w:bottom w:val="nil"/>
              <w:right w:val="nil"/>
            </w:tcBorders>
            <w:shd w:val="clear" w:color="auto" w:fill="auto"/>
            <w:noWrap/>
            <w:vAlign w:val="center"/>
            <w:hideMark/>
          </w:tcPr>
          <w:p w14:paraId="122E0106"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standard deviation</w:t>
            </w:r>
          </w:p>
        </w:tc>
        <w:tc>
          <w:tcPr>
            <w:tcW w:w="1249" w:type="dxa"/>
            <w:tcBorders>
              <w:top w:val="nil"/>
              <w:left w:val="nil"/>
              <w:bottom w:val="nil"/>
              <w:right w:val="nil"/>
            </w:tcBorders>
            <w:shd w:val="clear" w:color="auto" w:fill="auto"/>
            <w:noWrap/>
            <w:vAlign w:val="center"/>
            <w:hideMark/>
          </w:tcPr>
          <w:p w14:paraId="09E9F9C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3.253</w:t>
            </w:r>
          </w:p>
        </w:tc>
        <w:tc>
          <w:tcPr>
            <w:tcW w:w="2780" w:type="dxa"/>
            <w:gridSpan w:val="2"/>
            <w:tcBorders>
              <w:top w:val="nil"/>
              <w:left w:val="nil"/>
              <w:bottom w:val="nil"/>
              <w:right w:val="nil"/>
            </w:tcBorders>
            <w:shd w:val="clear" w:color="auto" w:fill="auto"/>
            <w:noWrap/>
            <w:vAlign w:val="center"/>
            <w:hideMark/>
          </w:tcPr>
          <w:p w14:paraId="70211745" w14:textId="2EC1A3A2"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1.77</w:t>
            </w:r>
          </w:p>
        </w:tc>
      </w:tr>
      <w:tr w:rsidR="00D228B1" w:rsidRPr="00726AE3" w14:paraId="59FA7B39" w14:textId="77777777" w:rsidTr="00A42E0A">
        <w:trPr>
          <w:trHeight w:val="300"/>
        </w:trPr>
        <w:tc>
          <w:tcPr>
            <w:tcW w:w="10009" w:type="dxa"/>
            <w:gridSpan w:val="4"/>
            <w:tcBorders>
              <w:top w:val="nil"/>
              <w:left w:val="nil"/>
              <w:bottom w:val="nil"/>
              <w:right w:val="nil"/>
            </w:tcBorders>
            <w:shd w:val="clear" w:color="auto" w:fill="auto"/>
            <w:noWrap/>
            <w:vAlign w:val="center"/>
            <w:hideMark/>
          </w:tcPr>
          <w:p w14:paraId="076F757A" w14:textId="77777777" w:rsidR="00D228B1" w:rsidRPr="00726AE3" w:rsidRDefault="00D228B1" w:rsidP="00A42E0A">
            <w:pPr>
              <w:spacing w:after="0" w:line="240" w:lineRule="auto"/>
              <w:rPr>
                <w:rFonts w:eastAsia="Times New Roman" w:cstheme="minorHAnsi"/>
                <w:b/>
                <w:bCs/>
                <w:i/>
                <w:iCs/>
                <w:color w:val="000000"/>
                <w:kern w:val="0"/>
                <w14:ligatures w14:val="none"/>
              </w:rPr>
            </w:pPr>
            <w:r w:rsidRPr="00726AE3">
              <w:rPr>
                <w:rFonts w:eastAsia="Times New Roman" w:cstheme="minorHAnsi"/>
                <w:b/>
                <w:bCs/>
                <w:i/>
                <w:iCs/>
                <w:color w:val="000000"/>
                <w:kern w:val="0"/>
                <w14:ligatures w14:val="none"/>
              </w:rPr>
              <w:t>Heterogeneity in the mean of the Random parameters</w:t>
            </w:r>
          </w:p>
        </w:tc>
      </w:tr>
      <w:tr w:rsidR="00D228B1" w:rsidRPr="00726AE3" w14:paraId="72589A91" w14:textId="77777777" w:rsidTr="00A42E0A">
        <w:trPr>
          <w:trHeight w:val="300"/>
        </w:trPr>
        <w:tc>
          <w:tcPr>
            <w:tcW w:w="5980" w:type="dxa"/>
            <w:tcBorders>
              <w:top w:val="nil"/>
              <w:left w:val="nil"/>
              <w:bottom w:val="nil"/>
              <w:right w:val="nil"/>
            </w:tcBorders>
            <w:shd w:val="clear" w:color="auto" w:fill="auto"/>
            <w:noWrap/>
            <w:vAlign w:val="bottom"/>
            <w:hideMark/>
          </w:tcPr>
          <w:p w14:paraId="7956127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Give way or Uncontrolled Junction: Summer</w:t>
            </w:r>
          </w:p>
        </w:tc>
        <w:tc>
          <w:tcPr>
            <w:tcW w:w="1249" w:type="dxa"/>
            <w:tcBorders>
              <w:top w:val="nil"/>
              <w:left w:val="nil"/>
              <w:bottom w:val="nil"/>
              <w:right w:val="nil"/>
            </w:tcBorders>
            <w:shd w:val="clear" w:color="auto" w:fill="auto"/>
            <w:noWrap/>
            <w:vAlign w:val="center"/>
            <w:hideMark/>
          </w:tcPr>
          <w:p w14:paraId="76107557"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2.120</w:t>
            </w:r>
          </w:p>
        </w:tc>
        <w:tc>
          <w:tcPr>
            <w:tcW w:w="2780" w:type="dxa"/>
            <w:gridSpan w:val="2"/>
            <w:tcBorders>
              <w:top w:val="nil"/>
              <w:left w:val="nil"/>
              <w:bottom w:val="nil"/>
              <w:right w:val="nil"/>
            </w:tcBorders>
            <w:shd w:val="clear" w:color="auto" w:fill="auto"/>
            <w:noWrap/>
            <w:vAlign w:val="center"/>
            <w:hideMark/>
          </w:tcPr>
          <w:p w14:paraId="70727753" w14:textId="59077DC2"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1.78</w:t>
            </w:r>
          </w:p>
        </w:tc>
      </w:tr>
      <w:tr w:rsidR="00D228B1" w:rsidRPr="00726AE3" w14:paraId="6D60186D" w14:textId="77777777" w:rsidTr="00A42E0A">
        <w:trPr>
          <w:trHeight w:val="600"/>
        </w:trPr>
        <w:tc>
          <w:tcPr>
            <w:tcW w:w="5980" w:type="dxa"/>
            <w:tcBorders>
              <w:top w:val="nil"/>
              <w:left w:val="nil"/>
              <w:bottom w:val="nil"/>
              <w:right w:val="nil"/>
            </w:tcBorders>
            <w:shd w:val="clear" w:color="auto" w:fill="auto"/>
            <w:vAlign w:val="bottom"/>
            <w:hideMark/>
          </w:tcPr>
          <w:p w14:paraId="4C2EB0C6"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Give way or Uncontrolled Junction: Other Party Vehicle = Deprived Driver</w:t>
            </w:r>
          </w:p>
        </w:tc>
        <w:tc>
          <w:tcPr>
            <w:tcW w:w="1249" w:type="dxa"/>
            <w:tcBorders>
              <w:top w:val="nil"/>
              <w:left w:val="nil"/>
              <w:bottom w:val="nil"/>
              <w:right w:val="nil"/>
            </w:tcBorders>
            <w:shd w:val="clear" w:color="auto" w:fill="auto"/>
            <w:noWrap/>
            <w:vAlign w:val="center"/>
            <w:hideMark/>
          </w:tcPr>
          <w:p w14:paraId="36407EC3"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-3.494</w:t>
            </w:r>
          </w:p>
        </w:tc>
        <w:tc>
          <w:tcPr>
            <w:tcW w:w="2780" w:type="dxa"/>
            <w:gridSpan w:val="2"/>
            <w:tcBorders>
              <w:top w:val="nil"/>
              <w:left w:val="nil"/>
              <w:bottom w:val="nil"/>
              <w:right w:val="nil"/>
            </w:tcBorders>
            <w:shd w:val="clear" w:color="auto" w:fill="auto"/>
            <w:noWrap/>
            <w:vAlign w:val="center"/>
            <w:hideMark/>
          </w:tcPr>
          <w:p w14:paraId="634BC8B8" w14:textId="238DBE3C" w:rsidR="00D228B1" w:rsidRPr="00726AE3" w:rsidRDefault="003A4B0E"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-1.76</w:t>
            </w:r>
          </w:p>
        </w:tc>
      </w:tr>
      <w:tr w:rsidR="00D228B1" w:rsidRPr="00726AE3" w14:paraId="08DBABD0" w14:textId="77777777" w:rsidTr="00A42E0A">
        <w:trPr>
          <w:trHeight w:val="300"/>
        </w:trPr>
        <w:tc>
          <w:tcPr>
            <w:tcW w:w="10009" w:type="dxa"/>
            <w:gridSpan w:val="4"/>
            <w:tcBorders>
              <w:top w:val="nil"/>
              <w:left w:val="nil"/>
              <w:bottom w:val="nil"/>
              <w:right w:val="nil"/>
            </w:tcBorders>
            <w:shd w:val="clear" w:color="auto" w:fill="auto"/>
            <w:noWrap/>
            <w:vAlign w:val="center"/>
            <w:hideMark/>
          </w:tcPr>
          <w:p w14:paraId="1A9608C8" w14:textId="77777777" w:rsidR="00D228B1" w:rsidRPr="00726AE3" w:rsidRDefault="00D228B1" w:rsidP="00A42E0A">
            <w:pPr>
              <w:spacing w:after="0" w:line="240" w:lineRule="auto"/>
              <w:rPr>
                <w:rFonts w:eastAsia="Times New Roman" w:cstheme="minorHAnsi"/>
                <w:b/>
                <w:bCs/>
                <w:i/>
                <w:iCs/>
                <w:color w:val="000000"/>
                <w:kern w:val="0"/>
                <w14:ligatures w14:val="none"/>
              </w:rPr>
            </w:pPr>
            <w:r w:rsidRPr="00726AE3">
              <w:rPr>
                <w:rFonts w:eastAsia="Times New Roman" w:cstheme="minorHAnsi"/>
                <w:b/>
                <w:bCs/>
                <w:i/>
                <w:iCs/>
                <w:color w:val="000000"/>
                <w:kern w:val="0"/>
                <w14:ligatures w14:val="none"/>
              </w:rPr>
              <w:t>Model summary</w:t>
            </w:r>
          </w:p>
        </w:tc>
      </w:tr>
      <w:tr w:rsidR="00D228B1" w:rsidRPr="00726AE3" w14:paraId="506AB06A" w14:textId="77777777" w:rsidTr="00A42E0A">
        <w:trPr>
          <w:trHeight w:val="300"/>
        </w:trPr>
        <w:tc>
          <w:tcPr>
            <w:tcW w:w="5980" w:type="dxa"/>
            <w:tcBorders>
              <w:top w:val="nil"/>
              <w:left w:val="nil"/>
              <w:bottom w:val="nil"/>
              <w:right w:val="nil"/>
            </w:tcBorders>
            <w:shd w:val="clear" w:color="auto" w:fill="auto"/>
            <w:noWrap/>
            <w:vAlign w:val="center"/>
            <w:hideMark/>
          </w:tcPr>
          <w:p w14:paraId="6E5B0527"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Number of observations</w:t>
            </w:r>
          </w:p>
        </w:tc>
        <w:tc>
          <w:tcPr>
            <w:tcW w:w="4029" w:type="dxa"/>
            <w:gridSpan w:val="3"/>
            <w:tcBorders>
              <w:top w:val="nil"/>
              <w:left w:val="nil"/>
              <w:bottom w:val="nil"/>
              <w:right w:val="nil"/>
            </w:tcBorders>
            <w:shd w:val="clear" w:color="auto" w:fill="auto"/>
            <w:noWrap/>
            <w:vAlign w:val="center"/>
            <w:hideMark/>
          </w:tcPr>
          <w:p w14:paraId="34E1AB05"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395</w:t>
            </w:r>
          </w:p>
        </w:tc>
      </w:tr>
      <w:tr w:rsidR="00D228B1" w:rsidRPr="00726AE3" w14:paraId="7033A093" w14:textId="77777777" w:rsidTr="00A42E0A">
        <w:trPr>
          <w:trHeight w:val="300"/>
        </w:trPr>
        <w:tc>
          <w:tcPr>
            <w:tcW w:w="5980" w:type="dxa"/>
            <w:tcBorders>
              <w:top w:val="nil"/>
              <w:left w:val="nil"/>
              <w:bottom w:val="nil"/>
              <w:right w:val="nil"/>
            </w:tcBorders>
            <w:shd w:val="clear" w:color="auto" w:fill="auto"/>
            <w:noWrap/>
            <w:vAlign w:val="center"/>
            <w:hideMark/>
          </w:tcPr>
          <w:p w14:paraId="27FEA4E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Log-likelihood at convergence</w:t>
            </w:r>
          </w:p>
        </w:tc>
        <w:tc>
          <w:tcPr>
            <w:tcW w:w="4029" w:type="dxa"/>
            <w:gridSpan w:val="3"/>
            <w:tcBorders>
              <w:top w:val="nil"/>
              <w:left w:val="nil"/>
              <w:bottom w:val="nil"/>
              <w:right w:val="nil"/>
            </w:tcBorders>
            <w:shd w:val="clear" w:color="auto" w:fill="auto"/>
            <w:noWrap/>
            <w:vAlign w:val="center"/>
            <w:hideMark/>
          </w:tcPr>
          <w:p w14:paraId="6F0A10CE"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-208.27</w:t>
            </w:r>
          </w:p>
        </w:tc>
      </w:tr>
      <w:tr w:rsidR="00D228B1" w:rsidRPr="00726AE3" w14:paraId="0534B351" w14:textId="77777777" w:rsidTr="00A42E0A">
        <w:trPr>
          <w:trHeight w:val="345"/>
        </w:trPr>
        <w:tc>
          <w:tcPr>
            <w:tcW w:w="5980" w:type="dxa"/>
            <w:tcBorders>
              <w:top w:val="nil"/>
              <w:left w:val="nil"/>
              <w:bottom w:val="nil"/>
              <w:right w:val="nil"/>
            </w:tcBorders>
            <w:shd w:val="clear" w:color="auto" w:fill="auto"/>
            <w:noWrap/>
            <w:vAlign w:val="center"/>
            <w:hideMark/>
          </w:tcPr>
          <w:p w14:paraId="07A41D6B"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McFadden Pseudo </w:t>
            </w:r>
            <w:r w:rsidRPr="00726AE3">
              <w:rPr>
                <w:rFonts w:eastAsia="Times New Roman" w:cstheme="minorHAnsi"/>
                <w:color w:val="000000"/>
                <w:kern w:val="0"/>
                <w:sz w:val="24"/>
                <w:szCs w:val="24"/>
                <w14:ligatures w14:val="none"/>
              </w:rPr>
              <w:t>R</w:t>
            </w:r>
            <w:r w:rsidRPr="00726AE3">
              <w:rPr>
                <w:rFonts w:eastAsia="Times New Roman" w:cstheme="minorHAnsi"/>
                <w:color w:val="000000"/>
                <w:kern w:val="0"/>
                <w:sz w:val="24"/>
                <w:szCs w:val="24"/>
                <w:vertAlign w:val="superscript"/>
                <w14:ligatures w14:val="none"/>
              </w:rPr>
              <w:t>2</w:t>
            </w:r>
            <w:r w:rsidRPr="00726AE3">
              <w:rPr>
                <w:rFonts w:eastAsia="Times New Roman" w:cstheme="minorHAnsi"/>
                <w:i/>
                <w:color w:val="000000"/>
                <w:kern w:val="0"/>
                <w14:ligatures w14:val="none"/>
              </w:rPr>
              <w:t>= 1 − (LL(</w:t>
            </w:r>
            <w:r w:rsidRPr="00726AE3">
              <w:rPr>
                <w:rFonts w:eastAsia="Times New Roman" w:cstheme="minorHAnsi"/>
                <w:i/>
                <w:color w:val="000000"/>
                <w:kern w:val="0"/>
                <w:lang w:val="el-GR"/>
                <w14:ligatures w14:val="none"/>
              </w:rPr>
              <w:t>β</w:t>
            </w:r>
            <w:r w:rsidRPr="00726AE3">
              <w:rPr>
                <w:rFonts w:eastAsia="Times New Roman" w:cstheme="minorHAnsi"/>
                <w:i/>
                <w:color w:val="000000"/>
                <w:kern w:val="0"/>
                <w14:ligatures w14:val="none"/>
              </w:rPr>
              <w:t>))/(LL(0))</w:t>
            </w:r>
          </w:p>
        </w:tc>
        <w:tc>
          <w:tcPr>
            <w:tcW w:w="4029" w:type="dxa"/>
            <w:gridSpan w:val="3"/>
            <w:tcBorders>
              <w:top w:val="nil"/>
              <w:left w:val="nil"/>
              <w:bottom w:val="nil"/>
              <w:right w:val="nil"/>
            </w:tcBorders>
            <w:shd w:val="clear" w:color="auto" w:fill="auto"/>
            <w:noWrap/>
            <w:vAlign w:val="center"/>
            <w:hideMark/>
          </w:tcPr>
          <w:p w14:paraId="3E0948A5"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0.239</w:t>
            </w:r>
          </w:p>
        </w:tc>
      </w:tr>
      <w:tr w:rsidR="00D228B1" w:rsidRPr="00726AE3" w14:paraId="5411BF98" w14:textId="77777777" w:rsidTr="00A42E0A">
        <w:trPr>
          <w:trHeight w:val="345"/>
        </w:trPr>
        <w:tc>
          <w:tcPr>
            <w:tcW w:w="5980" w:type="dxa"/>
            <w:tcBorders>
              <w:top w:val="nil"/>
              <w:left w:val="nil"/>
              <w:bottom w:val="single" w:sz="4" w:space="0" w:color="auto"/>
              <w:right w:val="nil"/>
            </w:tcBorders>
            <w:shd w:val="clear" w:color="auto" w:fill="auto"/>
            <w:noWrap/>
            <w:vAlign w:val="center"/>
          </w:tcPr>
          <w:p w14:paraId="51CFE7F1"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Adjusted </w:t>
            </w:r>
            <w:r w:rsidRPr="00726AE3">
              <w:rPr>
                <w:rFonts w:eastAsia="Times New Roman" w:cstheme="minorHAnsi"/>
                <w:color w:val="000000"/>
                <w:kern w:val="0"/>
                <w:sz w:val="24"/>
                <w:szCs w:val="24"/>
                <w14:ligatures w14:val="none"/>
              </w:rPr>
              <w:t>R</w:t>
            </w:r>
            <w:r w:rsidRPr="00726AE3">
              <w:rPr>
                <w:rFonts w:eastAsia="Times New Roman" w:cstheme="minorHAnsi"/>
                <w:color w:val="000000"/>
                <w:kern w:val="0"/>
                <w:sz w:val="24"/>
                <w:szCs w:val="24"/>
                <w:vertAlign w:val="superscript"/>
                <w14:ligatures w14:val="none"/>
              </w:rPr>
              <w:t xml:space="preserve">2 </w:t>
            </w:r>
            <w:r w:rsidRPr="00726AE3">
              <w:rPr>
                <w:rFonts w:eastAsia="Times New Roman" w:cstheme="minorHAnsi"/>
                <w:i/>
                <w:color w:val="000000"/>
                <w:kern w:val="0"/>
                <w14:ligatures w14:val="none"/>
              </w:rPr>
              <w:t>= 1 − (LL(</w:t>
            </w:r>
            <w:r w:rsidRPr="00726AE3">
              <w:rPr>
                <w:rFonts w:eastAsia="Times New Roman" w:cstheme="minorHAnsi"/>
                <w:i/>
                <w:color w:val="000000"/>
                <w:kern w:val="0"/>
                <w:lang w:val="el-GR"/>
                <w14:ligatures w14:val="none"/>
              </w:rPr>
              <w:t>β</w:t>
            </w:r>
            <w:r w:rsidRPr="00726AE3">
              <w:rPr>
                <w:rFonts w:eastAsia="Times New Roman" w:cstheme="minorHAnsi"/>
                <w:i/>
                <w:color w:val="000000"/>
                <w:kern w:val="0"/>
                <w14:ligatures w14:val="none"/>
              </w:rPr>
              <w:t>)−N)/(LL(0))</w:t>
            </w:r>
          </w:p>
        </w:tc>
        <w:tc>
          <w:tcPr>
            <w:tcW w:w="4029" w:type="dxa"/>
            <w:gridSpan w:val="3"/>
            <w:tcBorders>
              <w:top w:val="nil"/>
              <w:left w:val="nil"/>
              <w:bottom w:val="single" w:sz="4" w:space="0" w:color="auto"/>
              <w:right w:val="nil"/>
            </w:tcBorders>
            <w:shd w:val="clear" w:color="auto" w:fill="auto"/>
            <w:noWrap/>
            <w:vAlign w:val="center"/>
            <w:hideMark/>
          </w:tcPr>
          <w:p w14:paraId="3001E743" w14:textId="77777777" w:rsidR="00D228B1" w:rsidRPr="00726AE3" w:rsidRDefault="00D228B1" w:rsidP="00A42E0A">
            <w:pPr>
              <w:spacing w:after="0" w:line="240" w:lineRule="auto"/>
              <w:rPr>
                <w:rFonts w:eastAsia="Times New Roman" w:cstheme="minorHAnsi"/>
                <w:color w:val="000000"/>
                <w:kern w:val="0"/>
                <w14:ligatures w14:val="none"/>
              </w:rPr>
            </w:pPr>
            <w:r w:rsidRPr="00726AE3">
              <w:rPr>
                <w:rFonts w:eastAsia="Times New Roman" w:cstheme="minorHAnsi"/>
                <w:color w:val="000000"/>
                <w:kern w:val="0"/>
                <w14:ligatures w14:val="none"/>
              </w:rPr>
              <w:t xml:space="preserve"> 0.195</w:t>
            </w:r>
          </w:p>
        </w:tc>
      </w:tr>
    </w:tbl>
    <w:p w14:paraId="08CB6ECD" w14:textId="7D740D9F" w:rsidR="006F732C" w:rsidRDefault="00D228B1" w:rsidP="00D228B1">
      <w:r>
        <w:t>N = Number of estimated parameters</w:t>
      </w:r>
    </w:p>
    <w:sectPr w:rsidR="006F732C" w:rsidSect="00F277A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BC401" w14:textId="77777777" w:rsidR="00A03BB5" w:rsidRDefault="00A03BB5" w:rsidP="009E2991">
      <w:pPr>
        <w:spacing w:after="0" w:line="240" w:lineRule="auto"/>
      </w:pPr>
      <w:r>
        <w:separator/>
      </w:r>
    </w:p>
  </w:endnote>
  <w:endnote w:type="continuationSeparator" w:id="0">
    <w:p w14:paraId="390BD074" w14:textId="77777777" w:rsidR="00A03BB5" w:rsidRDefault="00A03BB5" w:rsidP="009E2991">
      <w:pPr>
        <w:spacing w:after="0" w:line="240" w:lineRule="auto"/>
      </w:pPr>
      <w:r>
        <w:continuationSeparator/>
      </w:r>
    </w:p>
  </w:endnote>
  <w:endnote w:type="continuationNotice" w:id="1">
    <w:p w14:paraId="24EE6C0C" w14:textId="77777777" w:rsidR="00A03BB5" w:rsidRDefault="00A03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070524"/>
      <w:docPartObj>
        <w:docPartGallery w:val="Page Numbers (Bottom of Page)"/>
        <w:docPartUnique/>
      </w:docPartObj>
    </w:sdtPr>
    <w:sdtEndPr>
      <w:rPr>
        <w:noProof/>
      </w:rPr>
    </w:sdtEndPr>
    <w:sdtContent>
      <w:p w14:paraId="1E39133C" w14:textId="62313EC6" w:rsidR="00602310" w:rsidRDefault="006023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39409" w14:textId="77777777" w:rsidR="00602310" w:rsidRDefault="00602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7D62F" w14:textId="77777777" w:rsidR="00A03BB5" w:rsidRDefault="00A03BB5" w:rsidP="009E2991">
      <w:pPr>
        <w:spacing w:after="0" w:line="240" w:lineRule="auto"/>
      </w:pPr>
      <w:r>
        <w:separator/>
      </w:r>
    </w:p>
  </w:footnote>
  <w:footnote w:type="continuationSeparator" w:id="0">
    <w:p w14:paraId="7034CB29" w14:textId="77777777" w:rsidR="00A03BB5" w:rsidRDefault="00A03BB5" w:rsidP="009E2991">
      <w:pPr>
        <w:spacing w:after="0" w:line="240" w:lineRule="auto"/>
      </w:pPr>
      <w:r>
        <w:continuationSeparator/>
      </w:r>
    </w:p>
  </w:footnote>
  <w:footnote w:type="continuationNotice" w:id="1">
    <w:p w14:paraId="50F22389" w14:textId="77777777" w:rsidR="00A03BB5" w:rsidRDefault="00A03B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C2C6B"/>
    <w:multiLevelType w:val="hybridMultilevel"/>
    <w:tmpl w:val="CEA8A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E04E15"/>
    <w:multiLevelType w:val="multilevel"/>
    <w:tmpl w:val="8A882B44"/>
    <w:lvl w:ilvl="0">
      <w:start w:val="5"/>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75A1115"/>
    <w:multiLevelType w:val="hybridMultilevel"/>
    <w:tmpl w:val="9340623C"/>
    <w:lvl w:ilvl="0" w:tplc="0E1EF318">
      <w:start w:val="1"/>
      <w:numFmt w:val="decimal"/>
      <w:pStyle w:val="MtSu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D55B15"/>
    <w:multiLevelType w:val="multilevel"/>
    <w:tmpl w:val="0BE0023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490C23B5"/>
    <w:multiLevelType w:val="multilevel"/>
    <w:tmpl w:val="37E47AC8"/>
    <w:lvl w:ilvl="0">
      <w:start w:val="4"/>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78995FA8"/>
    <w:multiLevelType w:val="multilevel"/>
    <w:tmpl w:val="19F4FD7E"/>
    <w:lvl w:ilvl="0">
      <w:start w:val="4"/>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num w:numId="1" w16cid:durableId="2050908627">
    <w:abstractNumId w:val="2"/>
  </w:num>
  <w:num w:numId="2" w16cid:durableId="539323585">
    <w:abstractNumId w:val="2"/>
  </w:num>
  <w:num w:numId="3" w16cid:durableId="2117141639">
    <w:abstractNumId w:val="2"/>
  </w:num>
  <w:num w:numId="4" w16cid:durableId="1723361582">
    <w:abstractNumId w:val="0"/>
  </w:num>
  <w:num w:numId="5" w16cid:durableId="27072023">
    <w:abstractNumId w:val="3"/>
  </w:num>
  <w:num w:numId="6" w16cid:durableId="997460537">
    <w:abstractNumId w:val="5"/>
  </w:num>
  <w:num w:numId="7" w16cid:durableId="1647205716">
    <w:abstractNumId w:val="4"/>
  </w:num>
  <w:num w:numId="8" w16cid:durableId="1086850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MtHarvard&lt;/Style&gt;&lt;LeftDelim&gt;{&lt;/LeftDelim&gt;&lt;RightDelim&gt;}&lt;/RightDelim&gt;&lt;FontName&gt;Times New Roman&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ewwrreqe9zfmewtv35p55bsf059sx5assw&quot;&gt;UK MS&lt;record-ids&gt;&lt;item&gt;1&lt;/item&gt;&lt;item&gt;2&lt;/item&gt;&lt;item&gt;4&lt;/item&gt;&lt;item&gt;5&lt;/item&gt;&lt;item&gt;6&lt;/item&gt;&lt;item&gt;7&lt;/item&gt;&lt;item&gt;9&lt;/item&gt;&lt;item&gt;10&lt;/item&gt;&lt;item&gt;11&lt;/item&gt;&lt;item&gt;12&lt;/item&gt;&lt;item&gt;14&lt;/item&gt;&lt;item&gt;15&lt;/item&gt;&lt;item&gt;16&lt;/item&gt;&lt;item&gt;18&lt;/item&gt;&lt;item&gt;19&lt;/item&gt;&lt;item&gt;20&lt;/item&gt;&lt;item&gt;21&lt;/item&gt;&lt;item&gt;24&lt;/item&gt;&lt;item&gt;29&lt;/item&gt;&lt;item&gt;31&lt;/item&gt;&lt;item&gt;32&lt;/item&gt;&lt;item&gt;34&lt;/item&gt;&lt;item&gt;35&lt;/item&gt;&lt;item&gt;36&lt;/item&gt;&lt;item&gt;38&lt;/item&gt;&lt;item&gt;39&lt;/item&gt;&lt;item&gt;40&lt;/item&gt;&lt;item&gt;42&lt;/item&gt;&lt;item&gt;43&lt;/item&gt;&lt;item&gt;44&lt;/item&gt;&lt;item&gt;45&lt;/item&gt;&lt;item&gt;46&lt;/item&gt;&lt;item&gt;47&lt;/item&gt;&lt;item&gt;48&lt;/item&gt;&lt;item&gt;49&lt;/item&gt;&lt;item&gt;51&lt;/item&gt;&lt;item&gt;52&lt;/item&gt;&lt;item&gt;53&lt;/item&gt;&lt;item&gt;54&lt;/item&gt;&lt;item&gt;55&lt;/item&gt;&lt;item&gt;56&lt;/item&gt;&lt;item&gt;62&lt;/item&gt;&lt;item&gt;63&lt;/item&gt;&lt;item&gt;74&lt;/item&gt;&lt;item&gt;75&lt;/item&gt;&lt;item&gt;77&lt;/item&gt;&lt;item&gt;78&lt;/item&gt;&lt;item&gt;79&lt;/item&gt;&lt;item&gt;82&lt;/item&gt;&lt;item&gt;84&lt;/item&gt;&lt;item&gt;85&lt;/item&gt;&lt;item&gt;86&lt;/item&gt;&lt;item&gt;87&lt;/item&gt;&lt;item&gt;88&lt;/item&gt;&lt;item&gt;90&lt;/item&gt;&lt;item&gt;93&lt;/item&gt;&lt;item&gt;94&lt;/item&gt;&lt;item&gt;95&lt;/item&gt;&lt;item&gt;96&lt;/item&gt;&lt;item&gt;97&lt;/item&gt;&lt;item&gt;103&lt;/item&gt;&lt;item&gt;104&lt;/item&gt;&lt;item&gt;105&lt;/item&gt;&lt;item&gt;106&lt;/item&gt;&lt;/record-ids&gt;&lt;/item&gt;&lt;/Libraries&gt;"/>
  </w:docVars>
  <w:rsids>
    <w:rsidRoot w:val="008126CF"/>
    <w:rsid w:val="00001530"/>
    <w:rsid w:val="000047FC"/>
    <w:rsid w:val="0000559B"/>
    <w:rsid w:val="00007BB7"/>
    <w:rsid w:val="0001184E"/>
    <w:rsid w:val="00015578"/>
    <w:rsid w:val="00020469"/>
    <w:rsid w:val="00020F35"/>
    <w:rsid w:val="00021476"/>
    <w:rsid w:val="000225D3"/>
    <w:rsid w:val="0002467D"/>
    <w:rsid w:val="0002547B"/>
    <w:rsid w:val="00027494"/>
    <w:rsid w:val="00027723"/>
    <w:rsid w:val="00030A48"/>
    <w:rsid w:val="0003103F"/>
    <w:rsid w:val="00031799"/>
    <w:rsid w:val="000320A0"/>
    <w:rsid w:val="000358C0"/>
    <w:rsid w:val="00036934"/>
    <w:rsid w:val="000411E1"/>
    <w:rsid w:val="00041241"/>
    <w:rsid w:val="00046277"/>
    <w:rsid w:val="00046E42"/>
    <w:rsid w:val="00050C6E"/>
    <w:rsid w:val="000513F9"/>
    <w:rsid w:val="00054C28"/>
    <w:rsid w:val="000619AD"/>
    <w:rsid w:val="00063A02"/>
    <w:rsid w:val="000655EA"/>
    <w:rsid w:val="000707F6"/>
    <w:rsid w:val="00071D9B"/>
    <w:rsid w:val="00080E9A"/>
    <w:rsid w:val="000817C1"/>
    <w:rsid w:val="00081C4A"/>
    <w:rsid w:val="00087480"/>
    <w:rsid w:val="00090B4D"/>
    <w:rsid w:val="00092619"/>
    <w:rsid w:val="000947EB"/>
    <w:rsid w:val="00096B7E"/>
    <w:rsid w:val="000A0869"/>
    <w:rsid w:val="000A1D20"/>
    <w:rsid w:val="000A3C89"/>
    <w:rsid w:val="000A468E"/>
    <w:rsid w:val="000B0879"/>
    <w:rsid w:val="000B2DC6"/>
    <w:rsid w:val="000B31DF"/>
    <w:rsid w:val="000B62C4"/>
    <w:rsid w:val="000B653B"/>
    <w:rsid w:val="000C1C7E"/>
    <w:rsid w:val="000C603D"/>
    <w:rsid w:val="000C615A"/>
    <w:rsid w:val="000C6FC0"/>
    <w:rsid w:val="000D7C01"/>
    <w:rsid w:val="000E05E0"/>
    <w:rsid w:val="000E0CA6"/>
    <w:rsid w:val="000E0D4C"/>
    <w:rsid w:val="000E4552"/>
    <w:rsid w:val="000E4833"/>
    <w:rsid w:val="000F04AC"/>
    <w:rsid w:val="000F1702"/>
    <w:rsid w:val="000F545B"/>
    <w:rsid w:val="0010159C"/>
    <w:rsid w:val="00103BA7"/>
    <w:rsid w:val="0010492F"/>
    <w:rsid w:val="00106E4E"/>
    <w:rsid w:val="0011020C"/>
    <w:rsid w:val="00121CB3"/>
    <w:rsid w:val="00125C34"/>
    <w:rsid w:val="0013063C"/>
    <w:rsid w:val="001308C6"/>
    <w:rsid w:val="001369C2"/>
    <w:rsid w:val="00150DE0"/>
    <w:rsid w:val="001563CD"/>
    <w:rsid w:val="00161428"/>
    <w:rsid w:val="00162C59"/>
    <w:rsid w:val="001668D6"/>
    <w:rsid w:val="00167F65"/>
    <w:rsid w:val="00173959"/>
    <w:rsid w:val="00187343"/>
    <w:rsid w:val="00190099"/>
    <w:rsid w:val="0019263A"/>
    <w:rsid w:val="00192B32"/>
    <w:rsid w:val="00194710"/>
    <w:rsid w:val="00197261"/>
    <w:rsid w:val="001A101B"/>
    <w:rsid w:val="001A287D"/>
    <w:rsid w:val="001A66B7"/>
    <w:rsid w:val="001B0729"/>
    <w:rsid w:val="001B3B8A"/>
    <w:rsid w:val="001B40E8"/>
    <w:rsid w:val="001B7425"/>
    <w:rsid w:val="001B7533"/>
    <w:rsid w:val="001C0AAA"/>
    <w:rsid w:val="001C4176"/>
    <w:rsid w:val="001C49B4"/>
    <w:rsid w:val="001C6620"/>
    <w:rsid w:val="001C66F2"/>
    <w:rsid w:val="001D1ABF"/>
    <w:rsid w:val="001D4AFB"/>
    <w:rsid w:val="001E100A"/>
    <w:rsid w:val="001E5881"/>
    <w:rsid w:val="001F10B1"/>
    <w:rsid w:val="002003F1"/>
    <w:rsid w:val="0020444E"/>
    <w:rsid w:val="00207862"/>
    <w:rsid w:val="0021722D"/>
    <w:rsid w:val="00222CD7"/>
    <w:rsid w:val="00227681"/>
    <w:rsid w:val="00227E8D"/>
    <w:rsid w:val="00232BEF"/>
    <w:rsid w:val="00234A1F"/>
    <w:rsid w:val="002413DC"/>
    <w:rsid w:val="00242612"/>
    <w:rsid w:val="00242F65"/>
    <w:rsid w:val="00244EAD"/>
    <w:rsid w:val="00245F5F"/>
    <w:rsid w:val="00246385"/>
    <w:rsid w:val="00247209"/>
    <w:rsid w:val="002504C8"/>
    <w:rsid w:val="002505A4"/>
    <w:rsid w:val="00251CCB"/>
    <w:rsid w:val="00251D23"/>
    <w:rsid w:val="00263725"/>
    <w:rsid w:val="0026431D"/>
    <w:rsid w:val="0026565A"/>
    <w:rsid w:val="00266EB9"/>
    <w:rsid w:val="00275156"/>
    <w:rsid w:val="0027725A"/>
    <w:rsid w:val="00293521"/>
    <w:rsid w:val="00293DAB"/>
    <w:rsid w:val="002A15DF"/>
    <w:rsid w:val="002A341F"/>
    <w:rsid w:val="002A3755"/>
    <w:rsid w:val="002A56D8"/>
    <w:rsid w:val="002A7659"/>
    <w:rsid w:val="002B22BF"/>
    <w:rsid w:val="002B2BBB"/>
    <w:rsid w:val="002C102C"/>
    <w:rsid w:val="002C12FC"/>
    <w:rsid w:val="002C272C"/>
    <w:rsid w:val="002C654D"/>
    <w:rsid w:val="002C6D51"/>
    <w:rsid w:val="002D3406"/>
    <w:rsid w:val="002D4024"/>
    <w:rsid w:val="002D4266"/>
    <w:rsid w:val="002F222E"/>
    <w:rsid w:val="002F44FE"/>
    <w:rsid w:val="00304CD7"/>
    <w:rsid w:val="00304E62"/>
    <w:rsid w:val="00311CDA"/>
    <w:rsid w:val="00315CB8"/>
    <w:rsid w:val="00322016"/>
    <w:rsid w:val="0032753D"/>
    <w:rsid w:val="00341226"/>
    <w:rsid w:val="00345106"/>
    <w:rsid w:val="00345536"/>
    <w:rsid w:val="0034723F"/>
    <w:rsid w:val="00347D8E"/>
    <w:rsid w:val="00353DBB"/>
    <w:rsid w:val="00354EBD"/>
    <w:rsid w:val="003612A1"/>
    <w:rsid w:val="00362C6E"/>
    <w:rsid w:val="00381EB3"/>
    <w:rsid w:val="00384608"/>
    <w:rsid w:val="00387821"/>
    <w:rsid w:val="003915E6"/>
    <w:rsid w:val="003916F6"/>
    <w:rsid w:val="0039608E"/>
    <w:rsid w:val="00396A84"/>
    <w:rsid w:val="003A4250"/>
    <w:rsid w:val="003A4B0E"/>
    <w:rsid w:val="003A7538"/>
    <w:rsid w:val="003B0EE5"/>
    <w:rsid w:val="003B13E2"/>
    <w:rsid w:val="003B4024"/>
    <w:rsid w:val="003B4649"/>
    <w:rsid w:val="003B469E"/>
    <w:rsid w:val="003B6075"/>
    <w:rsid w:val="003B7C4D"/>
    <w:rsid w:val="003C06C7"/>
    <w:rsid w:val="003C1EED"/>
    <w:rsid w:val="003C3E06"/>
    <w:rsid w:val="003C64FD"/>
    <w:rsid w:val="003C752D"/>
    <w:rsid w:val="003D0174"/>
    <w:rsid w:val="003D0503"/>
    <w:rsid w:val="003D5DB7"/>
    <w:rsid w:val="003E248D"/>
    <w:rsid w:val="003E2559"/>
    <w:rsid w:val="003F0D25"/>
    <w:rsid w:val="00400558"/>
    <w:rsid w:val="0040696A"/>
    <w:rsid w:val="00406E22"/>
    <w:rsid w:val="004113D9"/>
    <w:rsid w:val="00417AE1"/>
    <w:rsid w:val="004205F4"/>
    <w:rsid w:val="004228F2"/>
    <w:rsid w:val="00430455"/>
    <w:rsid w:val="004318E7"/>
    <w:rsid w:val="00437076"/>
    <w:rsid w:val="00441307"/>
    <w:rsid w:val="004464E8"/>
    <w:rsid w:val="00454FC0"/>
    <w:rsid w:val="00455B73"/>
    <w:rsid w:val="00455E39"/>
    <w:rsid w:val="00456FEC"/>
    <w:rsid w:val="00464F1E"/>
    <w:rsid w:val="00467446"/>
    <w:rsid w:val="00472341"/>
    <w:rsid w:val="004725FD"/>
    <w:rsid w:val="00474DB6"/>
    <w:rsid w:val="00476DA1"/>
    <w:rsid w:val="00486C6B"/>
    <w:rsid w:val="004908EB"/>
    <w:rsid w:val="00493982"/>
    <w:rsid w:val="004A0D76"/>
    <w:rsid w:val="004B14C1"/>
    <w:rsid w:val="004B3BB9"/>
    <w:rsid w:val="004B5353"/>
    <w:rsid w:val="004B59A8"/>
    <w:rsid w:val="004C5B68"/>
    <w:rsid w:val="004C5C05"/>
    <w:rsid w:val="004C646C"/>
    <w:rsid w:val="004C71CB"/>
    <w:rsid w:val="004D276E"/>
    <w:rsid w:val="004D6916"/>
    <w:rsid w:val="004E0A36"/>
    <w:rsid w:val="004E1C97"/>
    <w:rsid w:val="004E273B"/>
    <w:rsid w:val="004E3A05"/>
    <w:rsid w:val="004F2CB4"/>
    <w:rsid w:val="004F3732"/>
    <w:rsid w:val="004F3BCE"/>
    <w:rsid w:val="004F4204"/>
    <w:rsid w:val="004F5682"/>
    <w:rsid w:val="00500C83"/>
    <w:rsid w:val="00502063"/>
    <w:rsid w:val="0050384F"/>
    <w:rsid w:val="00505991"/>
    <w:rsid w:val="005205B4"/>
    <w:rsid w:val="00520D56"/>
    <w:rsid w:val="00532A9C"/>
    <w:rsid w:val="005374A4"/>
    <w:rsid w:val="00541B13"/>
    <w:rsid w:val="005434C2"/>
    <w:rsid w:val="00543F82"/>
    <w:rsid w:val="005442BC"/>
    <w:rsid w:val="0054585F"/>
    <w:rsid w:val="005465E7"/>
    <w:rsid w:val="00547583"/>
    <w:rsid w:val="00551D75"/>
    <w:rsid w:val="00554DA0"/>
    <w:rsid w:val="00555369"/>
    <w:rsid w:val="005572F9"/>
    <w:rsid w:val="00557D05"/>
    <w:rsid w:val="00567FC8"/>
    <w:rsid w:val="005749DE"/>
    <w:rsid w:val="00577989"/>
    <w:rsid w:val="0058101E"/>
    <w:rsid w:val="00582BB6"/>
    <w:rsid w:val="00590ECE"/>
    <w:rsid w:val="00592B6A"/>
    <w:rsid w:val="0059685E"/>
    <w:rsid w:val="00596DED"/>
    <w:rsid w:val="00597B48"/>
    <w:rsid w:val="00597DF9"/>
    <w:rsid w:val="005A08F0"/>
    <w:rsid w:val="005A2394"/>
    <w:rsid w:val="005A3EE5"/>
    <w:rsid w:val="005A4C1B"/>
    <w:rsid w:val="005A7378"/>
    <w:rsid w:val="005C5041"/>
    <w:rsid w:val="005C6BAE"/>
    <w:rsid w:val="005D3133"/>
    <w:rsid w:val="005D3D3A"/>
    <w:rsid w:val="005E1C9E"/>
    <w:rsid w:val="005F2BC4"/>
    <w:rsid w:val="005F54DA"/>
    <w:rsid w:val="00600D21"/>
    <w:rsid w:val="00602310"/>
    <w:rsid w:val="00603316"/>
    <w:rsid w:val="00606B61"/>
    <w:rsid w:val="006106E8"/>
    <w:rsid w:val="0061144F"/>
    <w:rsid w:val="00612F34"/>
    <w:rsid w:val="00625195"/>
    <w:rsid w:val="006252D5"/>
    <w:rsid w:val="00636BD9"/>
    <w:rsid w:val="006518E9"/>
    <w:rsid w:val="00652D8B"/>
    <w:rsid w:val="00654154"/>
    <w:rsid w:val="00654957"/>
    <w:rsid w:val="00662074"/>
    <w:rsid w:val="00662F41"/>
    <w:rsid w:val="006643CC"/>
    <w:rsid w:val="00671541"/>
    <w:rsid w:val="00672C30"/>
    <w:rsid w:val="00674ABA"/>
    <w:rsid w:val="00676B2C"/>
    <w:rsid w:val="0067793C"/>
    <w:rsid w:val="006821B3"/>
    <w:rsid w:val="00685493"/>
    <w:rsid w:val="00685A0A"/>
    <w:rsid w:val="00693CA5"/>
    <w:rsid w:val="0069468B"/>
    <w:rsid w:val="00696658"/>
    <w:rsid w:val="006A2F75"/>
    <w:rsid w:val="006B0851"/>
    <w:rsid w:val="006B1E18"/>
    <w:rsid w:val="006B2E8B"/>
    <w:rsid w:val="006B41B9"/>
    <w:rsid w:val="006B4826"/>
    <w:rsid w:val="006C0060"/>
    <w:rsid w:val="006C6637"/>
    <w:rsid w:val="006D1787"/>
    <w:rsid w:val="006D1D69"/>
    <w:rsid w:val="006D2CA5"/>
    <w:rsid w:val="006D5CAD"/>
    <w:rsid w:val="006D7DD0"/>
    <w:rsid w:val="006E0199"/>
    <w:rsid w:val="006E063A"/>
    <w:rsid w:val="006E255D"/>
    <w:rsid w:val="006F4671"/>
    <w:rsid w:val="006F732C"/>
    <w:rsid w:val="00701054"/>
    <w:rsid w:val="00710324"/>
    <w:rsid w:val="0071065C"/>
    <w:rsid w:val="0071106A"/>
    <w:rsid w:val="007114BB"/>
    <w:rsid w:val="007149C1"/>
    <w:rsid w:val="007150D5"/>
    <w:rsid w:val="00721935"/>
    <w:rsid w:val="00722DB8"/>
    <w:rsid w:val="00726AE3"/>
    <w:rsid w:val="00726C99"/>
    <w:rsid w:val="00727A23"/>
    <w:rsid w:val="00733173"/>
    <w:rsid w:val="00733DAF"/>
    <w:rsid w:val="00733E92"/>
    <w:rsid w:val="00743E95"/>
    <w:rsid w:val="00746D5F"/>
    <w:rsid w:val="00752945"/>
    <w:rsid w:val="00753C06"/>
    <w:rsid w:val="0075701D"/>
    <w:rsid w:val="00760222"/>
    <w:rsid w:val="0076631A"/>
    <w:rsid w:val="007668B4"/>
    <w:rsid w:val="00774494"/>
    <w:rsid w:val="00775931"/>
    <w:rsid w:val="007800CE"/>
    <w:rsid w:val="00780D49"/>
    <w:rsid w:val="00785373"/>
    <w:rsid w:val="0078626F"/>
    <w:rsid w:val="00786982"/>
    <w:rsid w:val="0079107C"/>
    <w:rsid w:val="007911E5"/>
    <w:rsid w:val="00792072"/>
    <w:rsid w:val="00792A3D"/>
    <w:rsid w:val="007A088E"/>
    <w:rsid w:val="007A2A80"/>
    <w:rsid w:val="007A74A1"/>
    <w:rsid w:val="007B335F"/>
    <w:rsid w:val="007B57BC"/>
    <w:rsid w:val="007B7A3D"/>
    <w:rsid w:val="007C0D15"/>
    <w:rsid w:val="007C1090"/>
    <w:rsid w:val="007C13CA"/>
    <w:rsid w:val="007C3FB6"/>
    <w:rsid w:val="007C448D"/>
    <w:rsid w:val="007C483C"/>
    <w:rsid w:val="007C76CA"/>
    <w:rsid w:val="007C7AFC"/>
    <w:rsid w:val="007D36D2"/>
    <w:rsid w:val="007D376D"/>
    <w:rsid w:val="007D3EA5"/>
    <w:rsid w:val="007D4C48"/>
    <w:rsid w:val="007E1EC0"/>
    <w:rsid w:val="007E373D"/>
    <w:rsid w:val="007E6D81"/>
    <w:rsid w:val="007F02A1"/>
    <w:rsid w:val="007F161D"/>
    <w:rsid w:val="007F4BC2"/>
    <w:rsid w:val="007F5068"/>
    <w:rsid w:val="007F77C7"/>
    <w:rsid w:val="00802634"/>
    <w:rsid w:val="008117E7"/>
    <w:rsid w:val="008126CF"/>
    <w:rsid w:val="00814CFB"/>
    <w:rsid w:val="008155FA"/>
    <w:rsid w:val="0082087D"/>
    <w:rsid w:val="00820BAD"/>
    <w:rsid w:val="00822800"/>
    <w:rsid w:val="00824140"/>
    <w:rsid w:val="008268E3"/>
    <w:rsid w:val="0083463C"/>
    <w:rsid w:val="00836B25"/>
    <w:rsid w:val="00846818"/>
    <w:rsid w:val="0085078F"/>
    <w:rsid w:val="008521C7"/>
    <w:rsid w:val="00857D03"/>
    <w:rsid w:val="008618E8"/>
    <w:rsid w:val="0086269A"/>
    <w:rsid w:val="00865E79"/>
    <w:rsid w:val="0086718C"/>
    <w:rsid w:val="008677A0"/>
    <w:rsid w:val="00867A3E"/>
    <w:rsid w:val="00870573"/>
    <w:rsid w:val="00874779"/>
    <w:rsid w:val="00874AF4"/>
    <w:rsid w:val="008770B8"/>
    <w:rsid w:val="00890F93"/>
    <w:rsid w:val="0089355E"/>
    <w:rsid w:val="0089394E"/>
    <w:rsid w:val="00895BFA"/>
    <w:rsid w:val="00896DD0"/>
    <w:rsid w:val="00897A17"/>
    <w:rsid w:val="008A7119"/>
    <w:rsid w:val="008A7A01"/>
    <w:rsid w:val="008B3F19"/>
    <w:rsid w:val="008B3F20"/>
    <w:rsid w:val="008B5A33"/>
    <w:rsid w:val="008B5F23"/>
    <w:rsid w:val="008B69FB"/>
    <w:rsid w:val="008C15B9"/>
    <w:rsid w:val="008C1893"/>
    <w:rsid w:val="008C37DE"/>
    <w:rsid w:val="008C3B66"/>
    <w:rsid w:val="008C41FD"/>
    <w:rsid w:val="008D0182"/>
    <w:rsid w:val="008D167D"/>
    <w:rsid w:val="008D356D"/>
    <w:rsid w:val="008D409E"/>
    <w:rsid w:val="008D7088"/>
    <w:rsid w:val="008F38D6"/>
    <w:rsid w:val="008F62CF"/>
    <w:rsid w:val="008F6F77"/>
    <w:rsid w:val="008F7A1A"/>
    <w:rsid w:val="009031DC"/>
    <w:rsid w:val="00906B60"/>
    <w:rsid w:val="00912302"/>
    <w:rsid w:val="00930F0F"/>
    <w:rsid w:val="0093121F"/>
    <w:rsid w:val="009357D7"/>
    <w:rsid w:val="0093648C"/>
    <w:rsid w:val="00937D1A"/>
    <w:rsid w:val="00950063"/>
    <w:rsid w:val="00952204"/>
    <w:rsid w:val="00960AB5"/>
    <w:rsid w:val="00960BA0"/>
    <w:rsid w:val="0096243A"/>
    <w:rsid w:val="009631C3"/>
    <w:rsid w:val="009651BF"/>
    <w:rsid w:val="0097236A"/>
    <w:rsid w:val="00972BD0"/>
    <w:rsid w:val="0097420A"/>
    <w:rsid w:val="00976EC9"/>
    <w:rsid w:val="0098002C"/>
    <w:rsid w:val="00980D18"/>
    <w:rsid w:val="0098232B"/>
    <w:rsid w:val="00982593"/>
    <w:rsid w:val="00983E0D"/>
    <w:rsid w:val="009965E3"/>
    <w:rsid w:val="00996E20"/>
    <w:rsid w:val="009A0DC5"/>
    <w:rsid w:val="009A3C1D"/>
    <w:rsid w:val="009A73C4"/>
    <w:rsid w:val="009A79A5"/>
    <w:rsid w:val="009B2191"/>
    <w:rsid w:val="009C03D0"/>
    <w:rsid w:val="009C0D88"/>
    <w:rsid w:val="009C1A73"/>
    <w:rsid w:val="009C5369"/>
    <w:rsid w:val="009C5703"/>
    <w:rsid w:val="009C5A77"/>
    <w:rsid w:val="009C5B3C"/>
    <w:rsid w:val="009C6B18"/>
    <w:rsid w:val="009C7975"/>
    <w:rsid w:val="009D1ED9"/>
    <w:rsid w:val="009D1F77"/>
    <w:rsid w:val="009D46F6"/>
    <w:rsid w:val="009D5CDA"/>
    <w:rsid w:val="009D64B3"/>
    <w:rsid w:val="009D678B"/>
    <w:rsid w:val="009D6C13"/>
    <w:rsid w:val="009E13AA"/>
    <w:rsid w:val="009E22D1"/>
    <w:rsid w:val="009E2991"/>
    <w:rsid w:val="009E4F01"/>
    <w:rsid w:val="009F17E9"/>
    <w:rsid w:val="009F1F3C"/>
    <w:rsid w:val="009F3FC8"/>
    <w:rsid w:val="00A03BB5"/>
    <w:rsid w:val="00A113E9"/>
    <w:rsid w:val="00A1170C"/>
    <w:rsid w:val="00A127BA"/>
    <w:rsid w:val="00A1621F"/>
    <w:rsid w:val="00A17DC0"/>
    <w:rsid w:val="00A22C39"/>
    <w:rsid w:val="00A26C70"/>
    <w:rsid w:val="00A277F7"/>
    <w:rsid w:val="00A33711"/>
    <w:rsid w:val="00A35869"/>
    <w:rsid w:val="00A36FC5"/>
    <w:rsid w:val="00A42898"/>
    <w:rsid w:val="00A52919"/>
    <w:rsid w:val="00A53118"/>
    <w:rsid w:val="00A61473"/>
    <w:rsid w:val="00A6167C"/>
    <w:rsid w:val="00A652E5"/>
    <w:rsid w:val="00A662B7"/>
    <w:rsid w:val="00A7092E"/>
    <w:rsid w:val="00A712DF"/>
    <w:rsid w:val="00A71B37"/>
    <w:rsid w:val="00A770B7"/>
    <w:rsid w:val="00A80712"/>
    <w:rsid w:val="00A828F9"/>
    <w:rsid w:val="00A84CE0"/>
    <w:rsid w:val="00A853C6"/>
    <w:rsid w:val="00A90B42"/>
    <w:rsid w:val="00A965A7"/>
    <w:rsid w:val="00AB50CA"/>
    <w:rsid w:val="00AC3D27"/>
    <w:rsid w:val="00AE1EBF"/>
    <w:rsid w:val="00AE5356"/>
    <w:rsid w:val="00AE59BE"/>
    <w:rsid w:val="00AE68AF"/>
    <w:rsid w:val="00AE7500"/>
    <w:rsid w:val="00AF0062"/>
    <w:rsid w:val="00AF03E1"/>
    <w:rsid w:val="00AF0FE0"/>
    <w:rsid w:val="00AF3551"/>
    <w:rsid w:val="00AF5397"/>
    <w:rsid w:val="00AF649C"/>
    <w:rsid w:val="00AF7BEF"/>
    <w:rsid w:val="00B00817"/>
    <w:rsid w:val="00B06F76"/>
    <w:rsid w:val="00B07DFD"/>
    <w:rsid w:val="00B07FF3"/>
    <w:rsid w:val="00B1161B"/>
    <w:rsid w:val="00B1269F"/>
    <w:rsid w:val="00B141F0"/>
    <w:rsid w:val="00B15BCB"/>
    <w:rsid w:val="00B223BB"/>
    <w:rsid w:val="00B2383B"/>
    <w:rsid w:val="00B251A4"/>
    <w:rsid w:val="00B3180A"/>
    <w:rsid w:val="00B3563E"/>
    <w:rsid w:val="00B378EA"/>
    <w:rsid w:val="00B43E6F"/>
    <w:rsid w:val="00B44CA1"/>
    <w:rsid w:val="00B46584"/>
    <w:rsid w:val="00B46CB7"/>
    <w:rsid w:val="00B5095A"/>
    <w:rsid w:val="00B53926"/>
    <w:rsid w:val="00B55B9E"/>
    <w:rsid w:val="00B57CDE"/>
    <w:rsid w:val="00B60AA1"/>
    <w:rsid w:val="00B632AD"/>
    <w:rsid w:val="00B65ED4"/>
    <w:rsid w:val="00B67E1E"/>
    <w:rsid w:val="00B67F41"/>
    <w:rsid w:val="00B72517"/>
    <w:rsid w:val="00B80D65"/>
    <w:rsid w:val="00B86797"/>
    <w:rsid w:val="00B97084"/>
    <w:rsid w:val="00BA0C50"/>
    <w:rsid w:val="00BA32E2"/>
    <w:rsid w:val="00BA7157"/>
    <w:rsid w:val="00BB0903"/>
    <w:rsid w:val="00BB13B8"/>
    <w:rsid w:val="00BB295D"/>
    <w:rsid w:val="00BB4545"/>
    <w:rsid w:val="00BB6859"/>
    <w:rsid w:val="00BC1F44"/>
    <w:rsid w:val="00BC5967"/>
    <w:rsid w:val="00BC759A"/>
    <w:rsid w:val="00BD16BA"/>
    <w:rsid w:val="00BD1C3E"/>
    <w:rsid w:val="00BD287A"/>
    <w:rsid w:val="00BE2EB9"/>
    <w:rsid w:val="00BE6364"/>
    <w:rsid w:val="00BF2526"/>
    <w:rsid w:val="00BF4E6B"/>
    <w:rsid w:val="00BF7E04"/>
    <w:rsid w:val="00C00DD2"/>
    <w:rsid w:val="00C02863"/>
    <w:rsid w:val="00C17DAF"/>
    <w:rsid w:val="00C276DF"/>
    <w:rsid w:val="00C33DC1"/>
    <w:rsid w:val="00C347AA"/>
    <w:rsid w:val="00C411FE"/>
    <w:rsid w:val="00C42374"/>
    <w:rsid w:val="00C4330F"/>
    <w:rsid w:val="00C434DB"/>
    <w:rsid w:val="00C44405"/>
    <w:rsid w:val="00C44C52"/>
    <w:rsid w:val="00C47590"/>
    <w:rsid w:val="00C5388B"/>
    <w:rsid w:val="00C53FB2"/>
    <w:rsid w:val="00C60D5F"/>
    <w:rsid w:val="00C619E1"/>
    <w:rsid w:val="00C64CAB"/>
    <w:rsid w:val="00C64CD3"/>
    <w:rsid w:val="00C66609"/>
    <w:rsid w:val="00C66DB4"/>
    <w:rsid w:val="00C70E9C"/>
    <w:rsid w:val="00C72530"/>
    <w:rsid w:val="00C770A4"/>
    <w:rsid w:val="00C7780F"/>
    <w:rsid w:val="00C81315"/>
    <w:rsid w:val="00C8230A"/>
    <w:rsid w:val="00C834FC"/>
    <w:rsid w:val="00C83B33"/>
    <w:rsid w:val="00C84B17"/>
    <w:rsid w:val="00C878C7"/>
    <w:rsid w:val="00C91C25"/>
    <w:rsid w:val="00C941A1"/>
    <w:rsid w:val="00CA750F"/>
    <w:rsid w:val="00CB1204"/>
    <w:rsid w:val="00CB1299"/>
    <w:rsid w:val="00CB5EF9"/>
    <w:rsid w:val="00CB7C89"/>
    <w:rsid w:val="00CC5903"/>
    <w:rsid w:val="00CC5A10"/>
    <w:rsid w:val="00CC5E57"/>
    <w:rsid w:val="00CD1C2D"/>
    <w:rsid w:val="00CD44A5"/>
    <w:rsid w:val="00CD5842"/>
    <w:rsid w:val="00CE20D7"/>
    <w:rsid w:val="00CE5803"/>
    <w:rsid w:val="00CE74DA"/>
    <w:rsid w:val="00CF1445"/>
    <w:rsid w:val="00CF5744"/>
    <w:rsid w:val="00CF5FD4"/>
    <w:rsid w:val="00CF7B59"/>
    <w:rsid w:val="00D01FE5"/>
    <w:rsid w:val="00D03BA6"/>
    <w:rsid w:val="00D03C0C"/>
    <w:rsid w:val="00D069DB"/>
    <w:rsid w:val="00D07FE9"/>
    <w:rsid w:val="00D12B54"/>
    <w:rsid w:val="00D20948"/>
    <w:rsid w:val="00D227E4"/>
    <w:rsid w:val="00D228B1"/>
    <w:rsid w:val="00D2442A"/>
    <w:rsid w:val="00D26516"/>
    <w:rsid w:val="00D26A6C"/>
    <w:rsid w:val="00D370F9"/>
    <w:rsid w:val="00D41C8A"/>
    <w:rsid w:val="00D4569C"/>
    <w:rsid w:val="00D507E5"/>
    <w:rsid w:val="00D5232F"/>
    <w:rsid w:val="00D52D1E"/>
    <w:rsid w:val="00D53C75"/>
    <w:rsid w:val="00D630ED"/>
    <w:rsid w:val="00D6651F"/>
    <w:rsid w:val="00D7133D"/>
    <w:rsid w:val="00D7217F"/>
    <w:rsid w:val="00D73F5C"/>
    <w:rsid w:val="00D7457F"/>
    <w:rsid w:val="00D768A5"/>
    <w:rsid w:val="00D84D8A"/>
    <w:rsid w:val="00D85216"/>
    <w:rsid w:val="00D92E80"/>
    <w:rsid w:val="00D92EA1"/>
    <w:rsid w:val="00D93451"/>
    <w:rsid w:val="00DA1B44"/>
    <w:rsid w:val="00DA1FC7"/>
    <w:rsid w:val="00DA42DB"/>
    <w:rsid w:val="00DA5CED"/>
    <w:rsid w:val="00DB19F1"/>
    <w:rsid w:val="00DB29DC"/>
    <w:rsid w:val="00DB5443"/>
    <w:rsid w:val="00DB6770"/>
    <w:rsid w:val="00DC1FB2"/>
    <w:rsid w:val="00DC4C28"/>
    <w:rsid w:val="00DC5C61"/>
    <w:rsid w:val="00DD0488"/>
    <w:rsid w:val="00DD10B8"/>
    <w:rsid w:val="00DD1B32"/>
    <w:rsid w:val="00DD5123"/>
    <w:rsid w:val="00DE1612"/>
    <w:rsid w:val="00DE2B1D"/>
    <w:rsid w:val="00DE499E"/>
    <w:rsid w:val="00DE6F43"/>
    <w:rsid w:val="00DF25F0"/>
    <w:rsid w:val="00E0062E"/>
    <w:rsid w:val="00E04A56"/>
    <w:rsid w:val="00E057CA"/>
    <w:rsid w:val="00E116D9"/>
    <w:rsid w:val="00E12375"/>
    <w:rsid w:val="00E128DF"/>
    <w:rsid w:val="00E15321"/>
    <w:rsid w:val="00E15818"/>
    <w:rsid w:val="00E21004"/>
    <w:rsid w:val="00E21180"/>
    <w:rsid w:val="00E23E88"/>
    <w:rsid w:val="00E262BC"/>
    <w:rsid w:val="00E26BB3"/>
    <w:rsid w:val="00E271B4"/>
    <w:rsid w:val="00E27D6E"/>
    <w:rsid w:val="00E30EEE"/>
    <w:rsid w:val="00E36DCB"/>
    <w:rsid w:val="00E441EA"/>
    <w:rsid w:val="00E4613A"/>
    <w:rsid w:val="00E473C3"/>
    <w:rsid w:val="00E53288"/>
    <w:rsid w:val="00E53661"/>
    <w:rsid w:val="00E56BD0"/>
    <w:rsid w:val="00E62B77"/>
    <w:rsid w:val="00E67338"/>
    <w:rsid w:val="00E674EC"/>
    <w:rsid w:val="00E71158"/>
    <w:rsid w:val="00E71921"/>
    <w:rsid w:val="00E75D7B"/>
    <w:rsid w:val="00E8197B"/>
    <w:rsid w:val="00E827DD"/>
    <w:rsid w:val="00E85993"/>
    <w:rsid w:val="00E92582"/>
    <w:rsid w:val="00E92C56"/>
    <w:rsid w:val="00E9690A"/>
    <w:rsid w:val="00E978A2"/>
    <w:rsid w:val="00EA1CC7"/>
    <w:rsid w:val="00EA3E15"/>
    <w:rsid w:val="00EA651F"/>
    <w:rsid w:val="00EB2A8F"/>
    <w:rsid w:val="00EB6ABB"/>
    <w:rsid w:val="00EC0406"/>
    <w:rsid w:val="00EC11BC"/>
    <w:rsid w:val="00EC1FFA"/>
    <w:rsid w:val="00EC2015"/>
    <w:rsid w:val="00EC2EEE"/>
    <w:rsid w:val="00EC4ECD"/>
    <w:rsid w:val="00ED1233"/>
    <w:rsid w:val="00ED33FA"/>
    <w:rsid w:val="00ED3BCA"/>
    <w:rsid w:val="00ED6A5B"/>
    <w:rsid w:val="00EE260D"/>
    <w:rsid w:val="00EE37BD"/>
    <w:rsid w:val="00EE3D5A"/>
    <w:rsid w:val="00EE3EE6"/>
    <w:rsid w:val="00EF00C1"/>
    <w:rsid w:val="00EF15AC"/>
    <w:rsid w:val="00EF570C"/>
    <w:rsid w:val="00F02FF4"/>
    <w:rsid w:val="00F07EFD"/>
    <w:rsid w:val="00F119B8"/>
    <w:rsid w:val="00F1407A"/>
    <w:rsid w:val="00F142A9"/>
    <w:rsid w:val="00F1590F"/>
    <w:rsid w:val="00F17047"/>
    <w:rsid w:val="00F215B5"/>
    <w:rsid w:val="00F277AB"/>
    <w:rsid w:val="00F31E6B"/>
    <w:rsid w:val="00F32F7B"/>
    <w:rsid w:val="00F349FF"/>
    <w:rsid w:val="00F351F1"/>
    <w:rsid w:val="00F36E03"/>
    <w:rsid w:val="00F374C3"/>
    <w:rsid w:val="00F50674"/>
    <w:rsid w:val="00F506F6"/>
    <w:rsid w:val="00F5208F"/>
    <w:rsid w:val="00F54FCB"/>
    <w:rsid w:val="00F56B17"/>
    <w:rsid w:val="00F630B4"/>
    <w:rsid w:val="00F65BED"/>
    <w:rsid w:val="00F71425"/>
    <w:rsid w:val="00F72F6B"/>
    <w:rsid w:val="00F80FE0"/>
    <w:rsid w:val="00F82A05"/>
    <w:rsid w:val="00F84597"/>
    <w:rsid w:val="00F849F5"/>
    <w:rsid w:val="00F92879"/>
    <w:rsid w:val="00FA5920"/>
    <w:rsid w:val="00FA720A"/>
    <w:rsid w:val="00FA7D9C"/>
    <w:rsid w:val="00FB00FA"/>
    <w:rsid w:val="00FB0199"/>
    <w:rsid w:val="00FB04A6"/>
    <w:rsid w:val="00FB10B6"/>
    <w:rsid w:val="00FB380B"/>
    <w:rsid w:val="00FB4A95"/>
    <w:rsid w:val="00FB5B69"/>
    <w:rsid w:val="00FC0962"/>
    <w:rsid w:val="00FC27FA"/>
    <w:rsid w:val="00FC40E9"/>
    <w:rsid w:val="00FC5FC0"/>
    <w:rsid w:val="00FC6E19"/>
    <w:rsid w:val="00FC740A"/>
    <w:rsid w:val="00FD12E6"/>
    <w:rsid w:val="00FD4F7C"/>
    <w:rsid w:val="00FE339F"/>
    <w:rsid w:val="00FE3AAF"/>
    <w:rsid w:val="00FE4FF9"/>
    <w:rsid w:val="00FE6CC7"/>
    <w:rsid w:val="00FE7DE7"/>
    <w:rsid w:val="00FF24E0"/>
    <w:rsid w:val="00FF341E"/>
    <w:rsid w:val="00FF3892"/>
    <w:rsid w:val="00FF3F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776DA"/>
  <w15:chartTrackingRefBased/>
  <w15:docId w15:val="{36899471-5191-4BBC-9DC0-F54BDE5B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F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C6E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tinNorm">
    <w:name w:val="MatinNorm"/>
    <w:basedOn w:val="Normal"/>
    <w:link w:val="MatinNormChar"/>
    <w:qFormat/>
    <w:rsid w:val="00245F5F"/>
    <w:rPr>
      <w:rFonts w:ascii="Times New Roman" w:hAnsi="Times New Roman"/>
      <w:color w:val="000000" w:themeColor="text1"/>
      <w:sz w:val="24"/>
    </w:rPr>
  </w:style>
  <w:style w:type="character" w:customStyle="1" w:styleId="MatinNormChar">
    <w:name w:val="MatinNorm Char"/>
    <w:basedOn w:val="DefaultParagraphFont"/>
    <w:link w:val="MatinNorm"/>
    <w:rsid w:val="00245F5F"/>
    <w:rPr>
      <w:rFonts w:ascii="Times New Roman" w:hAnsi="Times New Roman"/>
      <w:color w:val="000000" w:themeColor="text1"/>
      <w:sz w:val="24"/>
    </w:rPr>
  </w:style>
  <w:style w:type="paragraph" w:customStyle="1" w:styleId="Style1">
    <w:name w:val="Style1"/>
    <w:basedOn w:val="Heading1"/>
    <w:link w:val="Style1Char"/>
    <w:qFormat/>
    <w:rsid w:val="00245F5F"/>
    <w:rPr>
      <w:rFonts w:ascii="Times New Roman" w:hAnsi="Times New Roman"/>
      <w:color w:val="000000" w:themeColor="text1"/>
      <w:sz w:val="36"/>
    </w:rPr>
  </w:style>
  <w:style w:type="character" w:customStyle="1" w:styleId="Style1Char">
    <w:name w:val="Style1 Char"/>
    <w:basedOn w:val="Heading1Char"/>
    <w:link w:val="Style1"/>
    <w:rsid w:val="00245F5F"/>
    <w:rPr>
      <w:rFonts w:ascii="Times New Roman" w:eastAsiaTheme="majorEastAsia" w:hAnsi="Times New Roman" w:cstheme="majorBidi"/>
      <w:color w:val="000000" w:themeColor="text1"/>
      <w:sz w:val="36"/>
      <w:szCs w:val="32"/>
    </w:rPr>
  </w:style>
  <w:style w:type="character" w:customStyle="1" w:styleId="Heading1Char">
    <w:name w:val="Heading 1 Char"/>
    <w:basedOn w:val="DefaultParagraphFont"/>
    <w:link w:val="Heading1"/>
    <w:uiPriority w:val="9"/>
    <w:rsid w:val="00245F5F"/>
    <w:rPr>
      <w:rFonts w:asciiTheme="majorHAnsi" w:eastAsiaTheme="majorEastAsia" w:hAnsiTheme="majorHAnsi" w:cstheme="majorBidi"/>
      <w:color w:val="2F5496" w:themeColor="accent1" w:themeShade="BF"/>
      <w:sz w:val="32"/>
      <w:szCs w:val="32"/>
    </w:rPr>
  </w:style>
  <w:style w:type="paragraph" w:customStyle="1" w:styleId="MtTitle">
    <w:name w:val="MtTitle"/>
    <w:basedOn w:val="Heading1"/>
    <w:link w:val="MtTitleChar"/>
    <w:qFormat/>
    <w:rsid w:val="00245F5F"/>
    <w:rPr>
      <w:rFonts w:ascii="Times New Roman" w:hAnsi="Times New Roman"/>
      <w:color w:val="000000" w:themeColor="text1"/>
    </w:rPr>
  </w:style>
  <w:style w:type="character" w:customStyle="1" w:styleId="MtTitleChar">
    <w:name w:val="MtTitle Char"/>
    <w:basedOn w:val="Heading1Char"/>
    <w:link w:val="MtTitle"/>
    <w:rsid w:val="00245F5F"/>
    <w:rPr>
      <w:rFonts w:ascii="Times New Roman" w:eastAsiaTheme="majorEastAsia" w:hAnsi="Times New Roman" w:cstheme="majorBidi"/>
      <w:color w:val="000000" w:themeColor="text1"/>
      <w:sz w:val="32"/>
      <w:szCs w:val="32"/>
    </w:rPr>
  </w:style>
  <w:style w:type="paragraph" w:customStyle="1" w:styleId="MtSub">
    <w:name w:val="MtSub"/>
    <w:basedOn w:val="Normal"/>
    <w:link w:val="MtSubChar"/>
    <w:qFormat/>
    <w:rsid w:val="00245F5F"/>
    <w:pPr>
      <w:numPr>
        <w:numId w:val="3"/>
      </w:numPr>
    </w:pPr>
    <w:rPr>
      <w:rFonts w:ascii="Times New Roman" w:eastAsiaTheme="minorEastAsia" w:hAnsi="Times New Roman"/>
      <w:iCs/>
      <w:color w:val="000000" w:themeColor="text1"/>
      <w:spacing w:val="15"/>
      <w:sz w:val="28"/>
      <w:szCs w:val="24"/>
    </w:rPr>
  </w:style>
  <w:style w:type="character" w:customStyle="1" w:styleId="MtSubChar">
    <w:name w:val="MtSub Char"/>
    <w:basedOn w:val="DefaultParagraphFont"/>
    <w:link w:val="MtSub"/>
    <w:rsid w:val="00245F5F"/>
    <w:rPr>
      <w:rFonts w:ascii="Times New Roman" w:eastAsiaTheme="minorEastAsia" w:hAnsi="Times New Roman"/>
      <w:iCs/>
      <w:color w:val="000000" w:themeColor="text1"/>
      <w:spacing w:val="15"/>
      <w:sz w:val="28"/>
      <w:szCs w:val="24"/>
    </w:rPr>
  </w:style>
  <w:style w:type="paragraph" w:customStyle="1" w:styleId="MtBody">
    <w:name w:val="MtBody"/>
    <w:basedOn w:val="Normal"/>
    <w:link w:val="MtBodyChar"/>
    <w:qFormat/>
    <w:rsid w:val="00960BA0"/>
    <w:pPr>
      <w:spacing w:line="480" w:lineRule="auto"/>
      <w:jc w:val="lowKashida"/>
    </w:pPr>
    <w:rPr>
      <w:rFonts w:ascii="Times New Roman" w:hAnsi="Times New Roman" w:cs="Times New Roman"/>
      <w:color w:val="000000" w:themeColor="text1"/>
      <w:sz w:val="24"/>
      <w:szCs w:val="24"/>
    </w:rPr>
  </w:style>
  <w:style w:type="character" w:customStyle="1" w:styleId="MtBodyChar">
    <w:name w:val="MtBody Char"/>
    <w:basedOn w:val="DefaultParagraphFont"/>
    <w:link w:val="MtBody"/>
    <w:rsid w:val="00960BA0"/>
    <w:rPr>
      <w:rFonts w:ascii="Times New Roman" w:hAnsi="Times New Roman" w:cs="Times New Roman"/>
      <w:color w:val="000000" w:themeColor="text1"/>
      <w:sz w:val="24"/>
      <w:szCs w:val="24"/>
    </w:rPr>
  </w:style>
  <w:style w:type="paragraph" w:customStyle="1" w:styleId="MtSub1">
    <w:name w:val="MtSub1"/>
    <w:basedOn w:val="Heading1"/>
    <w:link w:val="MtSub1Char"/>
    <w:qFormat/>
    <w:rsid w:val="00FC6E19"/>
    <w:rPr>
      <w:rFonts w:ascii="Times New Roman" w:hAnsi="Times New Roman"/>
      <w:color w:val="000000" w:themeColor="text1"/>
    </w:rPr>
  </w:style>
  <w:style w:type="character" w:customStyle="1" w:styleId="MtSub1Char">
    <w:name w:val="MtSub1 Char"/>
    <w:basedOn w:val="Heading1Char"/>
    <w:link w:val="MtSub1"/>
    <w:rsid w:val="00FC6E19"/>
    <w:rPr>
      <w:rFonts w:ascii="Times New Roman" w:eastAsiaTheme="majorEastAsia" w:hAnsi="Times New Roman" w:cstheme="majorBidi"/>
      <w:color w:val="000000" w:themeColor="text1"/>
      <w:sz w:val="32"/>
      <w:szCs w:val="32"/>
    </w:rPr>
  </w:style>
  <w:style w:type="paragraph" w:customStyle="1" w:styleId="MtSub2">
    <w:name w:val="MtSub2"/>
    <w:basedOn w:val="Heading2"/>
    <w:link w:val="MtSub2Char"/>
    <w:qFormat/>
    <w:rsid w:val="00FC6E19"/>
    <w:pPr>
      <w:ind w:left="720"/>
    </w:pPr>
    <w:rPr>
      <w:rFonts w:ascii="Times New Roman" w:hAnsi="Times New Roman"/>
      <w:color w:val="000000" w:themeColor="text1"/>
      <w:spacing w:val="15"/>
      <w:kern w:val="0"/>
      <w:sz w:val="28"/>
      <w14:ligatures w14:val="none"/>
    </w:rPr>
  </w:style>
  <w:style w:type="character" w:customStyle="1" w:styleId="MtSub2Char">
    <w:name w:val="MtSub2 Char"/>
    <w:basedOn w:val="DefaultParagraphFont"/>
    <w:link w:val="MtSub2"/>
    <w:rsid w:val="00FC6E19"/>
    <w:rPr>
      <w:rFonts w:ascii="Times New Roman" w:eastAsiaTheme="majorEastAsia" w:hAnsi="Times New Roman" w:cstheme="majorBidi"/>
      <w:color w:val="000000" w:themeColor="text1"/>
      <w:spacing w:val="15"/>
      <w:kern w:val="0"/>
      <w:sz w:val="28"/>
      <w:szCs w:val="26"/>
      <w14:ligatures w14:val="none"/>
    </w:rPr>
  </w:style>
  <w:style w:type="character" w:customStyle="1" w:styleId="Heading2Char">
    <w:name w:val="Heading 2 Char"/>
    <w:basedOn w:val="DefaultParagraphFont"/>
    <w:link w:val="Heading2"/>
    <w:uiPriority w:val="9"/>
    <w:semiHidden/>
    <w:rsid w:val="00FC6E19"/>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960BA0"/>
    <w:pPr>
      <w:spacing w:after="0"/>
      <w:jc w:val="center"/>
    </w:pPr>
    <w:rPr>
      <w:rFonts w:ascii="Times New Roman" w:hAnsi="Times New Roman" w:cs="Times New Roman"/>
      <w:noProof/>
      <w:sz w:val="32"/>
    </w:rPr>
  </w:style>
  <w:style w:type="character" w:customStyle="1" w:styleId="EndNoteBibliographyTitleChar">
    <w:name w:val="EndNote Bibliography Title Char"/>
    <w:basedOn w:val="MtBodyChar"/>
    <w:link w:val="EndNoteBibliographyTitle"/>
    <w:rsid w:val="00960BA0"/>
    <w:rPr>
      <w:rFonts w:ascii="Times New Roman" w:hAnsi="Times New Roman" w:cs="Times New Roman"/>
      <w:noProof/>
      <w:color w:val="000000" w:themeColor="text1"/>
      <w:sz w:val="32"/>
      <w:szCs w:val="24"/>
    </w:rPr>
  </w:style>
  <w:style w:type="paragraph" w:customStyle="1" w:styleId="EndNoteBibliography">
    <w:name w:val="EndNote Bibliography"/>
    <w:basedOn w:val="Normal"/>
    <w:link w:val="EndNoteBibliographyChar"/>
    <w:rsid w:val="00960BA0"/>
    <w:pPr>
      <w:spacing w:line="240" w:lineRule="auto"/>
    </w:pPr>
    <w:rPr>
      <w:rFonts w:ascii="Times New Roman" w:hAnsi="Times New Roman" w:cs="Times New Roman"/>
      <w:noProof/>
      <w:sz w:val="32"/>
    </w:rPr>
  </w:style>
  <w:style w:type="character" w:customStyle="1" w:styleId="EndNoteBibliographyChar">
    <w:name w:val="EndNote Bibliography Char"/>
    <w:basedOn w:val="MtBodyChar"/>
    <w:link w:val="EndNoteBibliography"/>
    <w:rsid w:val="00960BA0"/>
    <w:rPr>
      <w:rFonts w:ascii="Times New Roman" w:hAnsi="Times New Roman" w:cs="Times New Roman"/>
      <w:noProof/>
      <w:color w:val="000000" w:themeColor="text1"/>
      <w:sz w:val="32"/>
      <w:szCs w:val="24"/>
    </w:rPr>
  </w:style>
  <w:style w:type="character" w:styleId="Hyperlink">
    <w:name w:val="Hyperlink"/>
    <w:basedOn w:val="DefaultParagraphFont"/>
    <w:uiPriority w:val="99"/>
    <w:unhideWhenUsed/>
    <w:rsid w:val="00960BA0"/>
    <w:rPr>
      <w:color w:val="0563C1" w:themeColor="hyperlink"/>
      <w:u w:val="single"/>
    </w:rPr>
  </w:style>
  <w:style w:type="character" w:styleId="UnresolvedMention">
    <w:name w:val="Unresolved Mention"/>
    <w:basedOn w:val="DefaultParagraphFont"/>
    <w:uiPriority w:val="99"/>
    <w:semiHidden/>
    <w:unhideWhenUsed/>
    <w:rsid w:val="00960BA0"/>
    <w:rPr>
      <w:color w:val="605E5C"/>
      <w:shd w:val="clear" w:color="auto" w:fill="E1DFDD"/>
    </w:rPr>
  </w:style>
  <w:style w:type="paragraph" w:styleId="Caption">
    <w:name w:val="caption"/>
    <w:basedOn w:val="Normal"/>
    <w:next w:val="Normal"/>
    <w:uiPriority w:val="35"/>
    <w:unhideWhenUsed/>
    <w:qFormat/>
    <w:rsid w:val="00E441E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E2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991"/>
  </w:style>
  <w:style w:type="paragraph" w:styleId="Footer">
    <w:name w:val="footer"/>
    <w:basedOn w:val="Normal"/>
    <w:link w:val="FooterChar"/>
    <w:uiPriority w:val="99"/>
    <w:unhideWhenUsed/>
    <w:rsid w:val="009E2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991"/>
  </w:style>
  <w:style w:type="character" w:styleId="CommentReference">
    <w:name w:val="annotation reference"/>
    <w:basedOn w:val="DefaultParagraphFont"/>
    <w:uiPriority w:val="99"/>
    <w:semiHidden/>
    <w:unhideWhenUsed/>
    <w:rsid w:val="00EE37BD"/>
    <w:rPr>
      <w:sz w:val="16"/>
      <w:szCs w:val="16"/>
    </w:rPr>
  </w:style>
  <w:style w:type="paragraph" w:styleId="CommentText">
    <w:name w:val="annotation text"/>
    <w:basedOn w:val="Normal"/>
    <w:link w:val="CommentTextChar"/>
    <w:uiPriority w:val="99"/>
    <w:unhideWhenUsed/>
    <w:rsid w:val="00EE37BD"/>
    <w:pPr>
      <w:spacing w:line="240" w:lineRule="auto"/>
    </w:pPr>
    <w:rPr>
      <w:sz w:val="20"/>
      <w:szCs w:val="20"/>
    </w:rPr>
  </w:style>
  <w:style w:type="character" w:customStyle="1" w:styleId="CommentTextChar">
    <w:name w:val="Comment Text Char"/>
    <w:basedOn w:val="DefaultParagraphFont"/>
    <w:link w:val="CommentText"/>
    <w:uiPriority w:val="99"/>
    <w:rsid w:val="00EE37BD"/>
    <w:rPr>
      <w:sz w:val="20"/>
      <w:szCs w:val="20"/>
    </w:rPr>
  </w:style>
  <w:style w:type="paragraph" w:styleId="CommentSubject">
    <w:name w:val="annotation subject"/>
    <w:basedOn w:val="CommentText"/>
    <w:next w:val="CommentText"/>
    <w:link w:val="CommentSubjectChar"/>
    <w:uiPriority w:val="99"/>
    <w:semiHidden/>
    <w:unhideWhenUsed/>
    <w:rsid w:val="00EE37BD"/>
    <w:rPr>
      <w:b/>
      <w:bCs/>
    </w:rPr>
  </w:style>
  <w:style w:type="character" w:customStyle="1" w:styleId="CommentSubjectChar">
    <w:name w:val="Comment Subject Char"/>
    <w:basedOn w:val="CommentTextChar"/>
    <w:link w:val="CommentSubject"/>
    <w:uiPriority w:val="99"/>
    <w:semiHidden/>
    <w:rsid w:val="00EE37BD"/>
    <w:rPr>
      <w:b/>
      <w:bCs/>
      <w:sz w:val="20"/>
      <w:szCs w:val="20"/>
    </w:rPr>
  </w:style>
  <w:style w:type="paragraph" w:styleId="Revision">
    <w:name w:val="Revision"/>
    <w:hidden/>
    <w:uiPriority w:val="99"/>
    <w:semiHidden/>
    <w:rsid w:val="00B46CB7"/>
    <w:pPr>
      <w:spacing w:after="0" w:line="240" w:lineRule="auto"/>
    </w:pPr>
  </w:style>
  <w:style w:type="character" w:styleId="LineNumber">
    <w:name w:val="line number"/>
    <w:basedOn w:val="DefaultParagraphFont"/>
    <w:uiPriority w:val="99"/>
    <w:semiHidden/>
    <w:unhideWhenUsed/>
    <w:rsid w:val="00FB0199"/>
  </w:style>
  <w:style w:type="paragraph" w:styleId="FootnoteText">
    <w:name w:val="footnote text"/>
    <w:basedOn w:val="Normal"/>
    <w:link w:val="FootnoteTextChar"/>
    <w:uiPriority w:val="99"/>
    <w:semiHidden/>
    <w:unhideWhenUsed/>
    <w:rsid w:val="003412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226"/>
    <w:rPr>
      <w:sz w:val="20"/>
      <w:szCs w:val="20"/>
    </w:rPr>
  </w:style>
  <w:style w:type="character" w:styleId="FootnoteReference">
    <w:name w:val="footnote reference"/>
    <w:basedOn w:val="DefaultParagraphFont"/>
    <w:uiPriority w:val="99"/>
    <w:semiHidden/>
    <w:unhideWhenUsed/>
    <w:rsid w:val="00341226"/>
    <w:rPr>
      <w:vertAlign w:val="superscript"/>
    </w:rPr>
  </w:style>
  <w:style w:type="character" w:styleId="FollowedHyperlink">
    <w:name w:val="FollowedHyperlink"/>
    <w:basedOn w:val="DefaultParagraphFont"/>
    <w:uiPriority w:val="99"/>
    <w:semiHidden/>
    <w:unhideWhenUsed/>
    <w:rsid w:val="00E12375"/>
    <w:rPr>
      <w:color w:val="954F72" w:themeColor="followedHyperlink"/>
      <w:u w:val="single"/>
    </w:rPr>
  </w:style>
  <w:style w:type="character" w:styleId="PlaceholderText">
    <w:name w:val="Placeholder Text"/>
    <w:basedOn w:val="DefaultParagraphFont"/>
    <w:uiPriority w:val="99"/>
    <w:semiHidden/>
    <w:rsid w:val="00E7115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1360">
      <w:bodyDiv w:val="1"/>
      <w:marLeft w:val="0"/>
      <w:marRight w:val="0"/>
      <w:marTop w:val="0"/>
      <w:marBottom w:val="0"/>
      <w:divBdr>
        <w:top w:val="none" w:sz="0" w:space="0" w:color="auto"/>
        <w:left w:val="none" w:sz="0" w:space="0" w:color="auto"/>
        <w:bottom w:val="none" w:sz="0" w:space="0" w:color="auto"/>
        <w:right w:val="none" w:sz="0" w:space="0" w:color="auto"/>
      </w:divBdr>
    </w:div>
    <w:div w:id="200409615">
      <w:bodyDiv w:val="1"/>
      <w:marLeft w:val="0"/>
      <w:marRight w:val="0"/>
      <w:marTop w:val="0"/>
      <w:marBottom w:val="0"/>
      <w:divBdr>
        <w:top w:val="none" w:sz="0" w:space="0" w:color="auto"/>
        <w:left w:val="none" w:sz="0" w:space="0" w:color="auto"/>
        <w:bottom w:val="none" w:sz="0" w:space="0" w:color="auto"/>
        <w:right w:val="none" w:sz="0" w:space="0" w:color="auto"/>
      </w:divBdr>
    </w:div>
    <w:div w:id="253323863">
      <w:bodyDiv w:val="1"/>
      <w:marLeft w:val="0"/>
      <w:marRight w:val="0"/>
      <w:marTop w:val="0"/>
      <w:marBottom w:val="0"/>
      <w:divBdr>
        <w:top w:val="none" w:sz="0" w:space="0" w:color="auto"/>
        <w:left w:val="none" w:sz="0" w:space="0" w:color="auto"/>
        <w:bottom w:val="none" w:sz="0" w:space="0" w:color="auto"/>
        <w:right w:val="none" w:sz="0" w:space="0" w:color="auto"/>
      </w:divBdr>
    </w:div>
    <w:div w:id="284393471">
      <w:bodyDiv w:val="1"/>
      <w:marLeft w:val="0"/>
      <w:marRight w:val="0"/>
      <w:marTop w:val="0"/>
      <w:marBottom w:val="0"/>
      <w:divBdr>
        <w:top w:val="none" w:sz="0" w:space="0" w:color="auto"/>
        <w:left w:val="none" w:sz="0" w:space="0" w:color="auto"/>
        <w:bottom w:val="none" w:sz="0" w:space="0" w:color="auto"/>
        <w:right w:val="none" w:sz="0" w:space="0" w:color="auto"/>
      </w:divBdr>
    </w:div>
    <w:div w:id="289897441">
      <w:bodyDiv w:val="1"/>
      <w:marLeft w:val="0"/>
      <w:marRight w:val="0"/>
      <w:marTop w:val="0"/>
      <w:marBottom w:val="0"/>
      <w:divBdr>
        <w:top w:val="none" w:sz="0" w:space="0" w:color="auto"/>
        <w:left w:val="none" w:sz="0" w:space="0" w:color="auto"/>
        <w:bottom w:val="none" w:sz="0" w:space="0" w:color="auto"/>
        <w:right w:val="none" w:sz="0" w:space="0" w:color="auto"/>
      </w:divBdr>
    </w:div>
    <w:div w:id="348339425">
      <w:bodyDiv w:val="1"/>
      <w:marLeft w:val="0"/>
      <w:marRight w:val="0"/>
      <w:marTop w:val="0"/>
      <w:marBottom w:val="0"/>
      <w:divBdr>
        <w:top w:val="none" w:sz="0" w:space="0" w:color="auto"/>
        <w:left w:val="none" w:sz="0" w:space="0" w:color="auto"/>
        <w:bottom w:val="none" w:sz="0" w:space="0" w:color="auto"/>
        <w:right w:val="none" w:sz="0" w:space="0" w:color="auto"/>
      </w:divBdr>
    </w:div>
    <w:div w:id="375395243">
      <w:bodyDiv w:val="1"/>
      <w:marLeft w:val="0"/>
      <w:marRight w:val="0"/>
      <w:marTop w:val="0"/>
      <w:marBottom w:val="0"/>
      <w:divBdr>
        <w:top w:val="none" w:sz="0" w:space="0" w:color="auto"/>
        <w:left w:val="none" w:sz="0" w:space="0" w:color="auto"/>
        <w:bottom w:val="none" w:sz="0" w:space="0" w:color="auto"/>
        <w:right w:val="none" w:sz="0" w:space="0" w:color="auto"/>
      </w:divBdr>
    </w:div>
    <w:div w:id="391195367">
      <w:bodyDiv w:val="1"/>
      <w:marLeft w:val="0"/>
      <w:marRight w:val="0"/>
      <w:marTop w:val="0"/>
      <w:marBottom w:val="0"/>
      <w:divBdr>
        <w:top w:val="none" w:sz="0" w:space="0" w:color="auto"/>
        <w:left w:val="none" w:sz="0" w:space="0" w:color="auto"/>
        <w:bottom w:val="none" w:sz="0" w:space="0" w:color="auto"/>
        <w:right w:val="none" w:sz="0" w:space="0" w:color="auto"/>
      </w:divBdr>
    </w:div>
    <w:div w:id="431239946">
      <w:bodyDiv w:val="1"/>
      <w:marLeft w:val="0"/>
      <w:marRight w:val="0"/>
      <w:marTop w:val="0"/>
      <w:marBottom w:val="0"/>
      <w:divBdr>
        <w:top w:val="none" w:sz="0" w:space="0" w:color="auto"/>
        <w:left w:val="none" w:sz="0" w:space="0" w:color="auto"/>
        <w:bottom w:val="none" w:sz="0" w:space="0" w:color="auto"/>
        <w:right w:val="none" w:sz="0" w:space="0" w:color="auto"/>
      </w:divBdr>
    </w:div>
    <w:div w:id="447893723">
      <w:bodyDiv w:val="1"/>
      <w:marLeft w:val="0"/>
      <w:marRight w:val="0"/>
      <w:marTop w:val="0"/>
      <w:marBottom w:val="0"/>
      <w:divBdr>
        <w:top w:val="none" w:sz="0" w:space="0" w:color="auto"/>
        <w:left w:val="none" w:sz="0" w:space="0" w:color="auto"/>
        <w:bottom w:val="none" w:sz="0" w:space="0" w:color="auto"/>
        <w:right w:val="none" w:sz="0" w:space="0" w:color="auto"/>
      </w:divBdr>
    </w:div>
    <w:div w:id="497811921">
      <w:bodyDiv w:val="1"/>
      <w:marLeft w:val="0"/>
      <w:marRight w:val="0"/>
      <w:marTop w:val="0"/>
      <w:marBottom w:val="0"/>
      <w:divBdr>
        <w:top w:val="none" w:sz="0" w:space="0" w:color="auto"/>
        <w:left w:val="none" w:sz="0" w:space="0" w:color="auto"/>
        <w:bottom w:val="none" w:sz="0" w:space="0" w:color="auto"/>
        <w:right w:val="none" w:sz="0" w:space="0" w:color="auto"/>
      </w:divBdr>
    </w:div>
    <w:div w:id="625544009">
      <w:bodyDiv w:val="1"/>
      <w:marLeft w:val="0"/>
      <w:marRight w:val="0"/>
      <w:marTop w:val="0"/>
      <w:marBottom w:val="0"/>
      <w:divBdr>
        <w:top w:val="none" w:sz="0" w:space="0" w:color="auto"/>
        <w:left w:val="none" w:sz="0" w:space="0" w:color="auto"/>
        <w:bottom w:val="none" w:sz="0" w:space="0" w:color="auto"/>
        <w:right w:val="none" w:sz="0" w:space="0" w:color="auto"/>
      </w:divBdr>
    </w:div>
    <w:div w:id="674460368">
      <w:bodyDiv w:val="1"/>
      <w:marLeft w:val="0"/>
      <w:marRight w:val="0"/>
      <w:marTop w:val="0"/>
      <w:marBottom w:val="0"/>
      <w:divBdr>
        <w:top w:val="none" w:sz="0" w:space="0" w:color="auto"/>
        <w:left w:val="none" w:sz="0" w:space="0" w:color="auto"/>
        <w:bottom w:val="none" w:sz="0" w:space="0" w:color="auto"/>
        <w:right w:val="none" w:sz="0" w:space="0" w:color="auto"/>
      </w:divBdr>
    </w:div>
    <w:div w:id="699666983">
      <w:bodyDiv w:val="1"/>
      <w:marLeft w:val="0"/>
      <w:marRight w:val="0"/>
      <w:marTop w:val="0"/>
      <w:marBottom w:val="0"/>
      <w:divBdr>
        <w:top w:val="none" w:sz="0" w:space="0" w:color="auto"/>
        <w:left w:val="none" w:sz="0" w:space="0" w:color="auto"/>
        <w:bottom w:val="none" w:sz="0" w:space="0" w:color="auto"/>
        <w:right w:val="none" w:sz="0" w:space="0" w:color="auto"/>
      </w:divBdr>
    </w:div>
    <w:div w:id="779564910">
      <w:bodyDiv w:val="1"/>
      <w:marLeft w:val="0"/>
      <w:marRight w:val="0"/>
      <w:marTop w:val="0"/>
      <w:marBottom w:val="0"/>
      <w:divBdr>
        <w:top w:val="none" w:sz="0" w:space="0" w:color="auto"/>
        <w:left w:val="none" w:sz="0" w:space="0" w:color="auto"/>
        <w:bottom w:val="none" w:sz="0" w:space="0" w:color="auto"/>
        <w:right w:val="none" w:sz="0" w:space="0" w:color="auto"/>
      </w:divBdr>
    </w:div>
    <w:div w:id="789587474">
      <w:bodyDiv w:val="1"/>
      <w:marLeft w:val="0"/>
      <w:marRight w:val="0"/>
      <w:marTop w:val="0"/>
      <w:marBottom w:val="0"/>
      <w:divBdr>
        <w:top w:val="none" w:sz="0" w:space="0" w:color="auto"/>
        <w:left w:val="none" w:sz="0" w:space="0" w:color="auto"/>
        <w:bottom w:val="none" w:sz="0" w:space="0" w:color="auto"/>
        <w:right w:val="none" w:sz="0" w:space="0" w:color="auto"/>
      </w:divBdr>
    </w:div>
    <w:div w:id="859046651">
      <w:bodyDiv w:val="1"/>
      <w:marLeft w:val="0"/>
      <w:marRight w:val="0"/>
      <w:marTop w:val="0"/>
      <w:marBottom w:val="0"/>
      <w:divBdr>
        <w:top w:val="none" w:sz="0" w:space="0" w:color="auto"/>
        <w:left w:val="none" w:sz="0" w:space="0" w:color="auto"/>
        <w:bottom w:val="none" w:sz="0" w:space="0" w:color="auto"/>
        <w:right w:val="none" w:sz="0" w:space="0" w:color="auto"/>
      </w:divBdr>
    </w:div>
    <w:div w:id="904223817">
      <w:bodyDiv w:val="1"/>
      <w:marLeft w:val="0"/>
      <w:marRight w:val="0"/>
      <w:marTop w:val="0"/>
      <w:marBottom w:val="0"/>
      <w:divBdr>
        <w:top w:val="none" w:sz="0" w:space="0" w:color="auto"/>
        <w:left w:val="none" w:sz="0" w:space="0" w:color="auto"/>
        <w:bottom w:val="none" w:sz="0" w:space="0" w:color="auto"/>
        <w:right w:val="none" w:sz="0" w:space="0" w:color="auto"/>
      </w:divBdr>
    </w:div>
    <w:div w:id="1117485827">
      <w:bodyDiv w:val="1"/>
      <w:marLeft w:val="0"/>
      <w:marRight w:val="0"/>
      <w:marTop w:val="0"/>
      <w:marBottom w:val="0"/>
      <w:divBdr>
        <w:top w:val="none" w:sz="0" w:space="0" w:color="auto"/>
        <w:left w:val="none" w:sz="0" w:space="0" w:color="auto"/>
        <w:bottom w:val="none" w:sz="0" w:space="0" w:color="auto"/>
        <w:right w:val="none" w:sz="0" w:space="0" w:color="auto"/>
      </w:divBdr>
    </w:div>
    <w:div w:id="1135833793">
      <w:bodyDiv w:val="1"/>
      <w:marLeft w:val="0"/>
      <w:marRight w:val="0"/>
      <w:marTop w:val="0"/>
      <w:marBottom w:val="0"/>
      <w:divBdr>
        <w:top w:val="none" w:sz="0" w:space="0" w:color="auto"/>
        <w:left w:val="none" w:sz="0" w:space="0" w:color="auto"/>
        <w:bottom w:val="none" w:sz="0" w:space="0" w:color="auto"/>
        <w:right w:val="none" w:sz="0" w:space="0" w:color="auto"/>
      </w:divBdr>
    </w:div>
    <w:div w:id="1153260445">
      <w:bodyDiv w:val="1"/>
      <w:marLeft w:val="0"/>
      <w:marRight w:val="0"/>
      <w:marTop w:val="0"/>
      <w:marBottom w:val="0"/>
      <w:divBdr>
        <w:top w:val="none" w:sz="0" w:space="0" w:color="auto"/>
        <w:left w:val="none" w:sz="0" w:space="0" w:color="auto"/>
        <w:bottom w:val="none" w:sz="0" w:space="0" w:color="auto"/>
        <w:right w:val="none" w:sz="0" w:space="0" w:color="auto"/>
      </w:divBdr>
    </w:div>
    <w:div w:id="1206065030">
      <w:bodyDiv w:val="1"/>
      <w:marLeft w:val="0"/>
      <w:marRight w:val="0"/>
      <w:marTop w:val="0"/>
      <w:marBottom w:val="0"/>
      <w:divBdr>
        <w:top w:val="none" w:sz="0" w:space="0" w:color="auto"/>
        <w:left w:val="none" w:sz="0" w:space="0" w:color="auto"/>
        <w:bottom w:val="none" w:sz="0" w:space="0" w:color="auto"/>
        <w:right w:val="none" w:sz="0" w:space="0" w:color="auto"/>
      </w:divBdr>
    </w:div>
    <w:div w:id="1206871873">
      <w:bodyDiv w:val="1"/>
      <w:marLeft w:val="0"/>
      <w:marRight w:val="0"/>
      <w:marTop w:val="0"/>
      <w:marBottom w:val="0"/>
      <w:divBdr>
        <w:top w:val="none" w:sz="0" w:space="0" w:color="auto"/>
        <w:left w:val="none" w:sz="0" w:space="0" w:color="auto"/>
        <w:bottom w:val="none" w:sz="0" w:space="0" w:color="auto"/>
        <w:right w:val="none" w:sz="0" w:space="0" w:color="auto"/>
      </w:divBdr>
    </w:div>
    <w:div w:id="1241672926">
      <w:bodyDiv w:val="1"/>
      <w:marLeft w:val="0"/>
      <w:marRight w:val="0"/>
      <w:marTop w:val="0"/>
      <w:marBottom w:val="0"/>
      <w:divBdr>
        <w:top w:val="none" w:sz="0" w:space="0" w:color="auto"/>
        <w:left w:val="none" w:sz="0" w:space="0" w:color="auto"/>
        <w:bottom w:val="none" w:sz="0" w:space="0" w:color="auto"/>
        <w:right w:val="none" w:sz="0" w:space="0" w:color="auto"/>
      </w:divBdr>
    </w:div>
    <w:div w:id="1247232489">
      <w:bodyDiv w:val="1"/>
      <w:marLeft w:val="0"/>
      <w:marRight w:val="0"/>
      <w:marTop w:val="0"/>
      <w:marBottom w:val="0"/>
      <w:divBdr>
        <w:top w:val="none" w:sz="0" w:space="0" w:color="auto"/>
        <w:left w:val="none" w:sz="0" w:space="0" w:color="auto"/>
        <w:bottom w:val="none" w:sz="0" w:space="0" w:color="auto"/>
        <w:right w:val="none" w:sz="0" w:space="0" w:color="auto"/>
      </w:divBdr>
    </w:div>
    <w:div w:id="1284000591">
      <w:bodyDiv w:val="1"/>
      <w:marLeft w:val="0"/>
      <w:marRight w:val="0"/>
      <w:marTop w:val="0"/>
      <w:marBottom w:val="0"/>
      <w:divBdr>
        <w:top w:val="none" w:sz="0" w:space="0" w:color="auto"/>
        <w:left w:val="none" w:sz="0" w:space="0" w:color="auto"/>
        <w:bottom w:val="none" w:sz="0" w:space="0" w:color="auto"/>
        <w:right w:val="none" w:sz="0" w:space="0" w:color="auto"/>
      </w:divBdr>
    </w:div>
    <w:div w:id="1308048695">
      <w:bodyDiv w:val="1"/>
      <w:marLeft w:val="0"/>
      <w:marRight w:val="0"/>
      <w:marTop w:val="0"/>
      <w:marBottom w:val="0"/>
      <w:divBdr>
        <w:top w:val="none" w:sz="0" w:space="0" w:color="auto"/>
        <w:left w:val="none" w:sz="0" w:space="0" w:color="auto"/>
        <w:bottom w:val="none" w:sz="0" w:space="0" w:color="auto"/>
        <w:right w:val="none" w:sz="0" w:space="0" w:color="auto"/>
      </w:divBdr>
    </w:div>
    <w:div w:id="1412315228">
      <w:bodyDiv w:val="1"/>
      <w:marLeft w:val="0"/>
      <w:marRight w:val="0"/>
      <w:marTop w:val="0"/>
      <w:marBottom w:val="0"/>
      <w:divBdr>
        <w:top w:val="none" w:sz="0" w:space="0" w:color="auto"/>
        <w:left w:val="none" w:sz="0" w:space="0" w:color="auto"/>
        <w:bottom w:val="none" w:sz="0" w:space="0" w:color="auto"/>
        <w:right w:val="none" w:sz="0" w:space="0" w:color="auto"/>
      </w:divBdr>
    </w:div>
    <w:div w:id="1544977258">
      <w:bodyDiv w:val="1"/>
      <w:marLeft w:val="0"/>
      <w:marRight w:val="0"/>
      <w:marTop w:val="0"/>
      <w:marBottom w:val="0"/>
      <w:divBdr>
        <w:top w:val="none" w:sz="0" w:space="0" w:color="auto"/>
        <w:left w:val="none" w:sz="0" w:space="0" w:color="auto"/>
        <w:bottom w:val="none" w:sz="0" w:space="0" w:color="auto"/>
        <w:right w:val="none" w:sz="0" w:space="0" w:color="auto"/>
      </w:divBdr>
    </w:div>
    <w:div w:id="1626230924">
      <w:bodyDiv w:val="1"/>
      <w:marLeft w:val="0"/>
      <w:marRight w:val="0"/>
      <w:marTop w:val="0"/>
      <w:marBottom w:val="0"/>
      <w:divBdr>
        <w:top w:val="none" w:sz="0" w:space="0" w:color="auto"/>
        <w:left w:val="none" w:sz="0" w:space="0" w:color="auto"/>
        <w:bottom w:val="none" w:sz="0" w:space="0" w:color="auto"/>
        <w:right w:val="none" w:sz="0" w:space="0" w:color="auto"/>
      </w:divBdr>
    </w:div>
    <w:div w:id="1672372160">
      <w:bodyDiv w:val="1"/>
      <w:marLeft w:val="0"/>
      <w:marRight w:val="0"/>
      <w:marTop w:val="0"/>
      <w:marBottom w:val="0"/>
      <w:divBdr>
        <w:top w:val="none" w:sz="0" w:space="0" w:color="auto"/>
        <w:left w:val="none" w:sz="0" w:space="0" w:color="auto"/>
        <w:bottom w:val="none" w:sz="0" w:space="0" w:color="auto"/>
        <w:right w:val="none" w:sz="0" w:space="0" w:color="auto"/>
      </w:divBdr>
    </w:div>
    <w:div w:id="1775709382">
      <w:bodyDiv w:val="1"/>
      <w:marLeft w:val="0"/>
      <w:marRight w:val="0"/>
      <w:marTop w:val="0"/>
      <w:marBottom w:val="0"/>
      <w:divBdr>
        <w:top w:val="none" w:sz="0" w:space="0" w:color="auto"/>
        <w:left w:val="none" w:sz="0" w:space="0" w:color="auto"/>
        <w:bottom w:val="none" w:sz="0" w:space="0" w:color="auto"/>
        <w:right w:val="none" w:sz="0" w:space="0" w:color="auto"/>
      </w:divBdr>
      <w:divsChild>
        <w:div w:id="59717473">
          <w:marLeft w:val="0"/>
          <w:marRight w:val="0"/>
          <w:marTop w:val="0"/>
          <w:marBottom w:val="0"/>
          <w:divBdr>
            <w:top w:val="single" w:sz="2" w:space="0" w:color="D9D9E3"/>
            <w:left w:val="single" w:sz="2" w:space="0" w:color="D9D9E3"/>
            <w:bottom w:val="single" w:sz="2" w:space="0" w:color="D9D9E3"/>
            <w:right w:val="single" w:sz="2" w:space="0" w:color="D9D9E3"/>
          </w:divBdr>
          <w:divsChild>
            <w:div w:id="1163816220">
              <w:marLeft w:val="0"/>
              <w:marRight w:val="0"/>
              <w:marTop w:val="100"/>
              <w:marBottom w:val="100"/>
              <w:divBdr>
                <w:top w:val="single" w:sz="2" w:space="0" w:color="D9D9E3"/>
                <w:left w:val="single" w:sz="2" w:space="0" w:color="D9D9E3"/>
                <w:bottom w:val="single" w:sz="2" w:space="0" w:color="D9D9E3"/>
                <w:right w:val="single" w:sz="2" w:space="0" w:color="D9D9E3"/>
              </w:divBdr>
              <w:divsChild>
                <w:div w:id="1295064471">
                  <w:marLeft w:val="0"/>
                  <w:marRight w:val="0"/>
                  <w:marTop w:val="0"/>
                  <w:marBottom w:val="0"/>
                  <w:divBdr>
                    <w:top w:val="single" w:sz="2" w:space="0" w:color="D9D9E3"/>
                    <w:left w:val="single" w:sz="2" w:space="0" w:color="D9D9E3"/>
                    <w:bottom w:val="single" w:sz="2" w:space="0" w:color="D9D9E3"/>
                    <w:right w:val="single" w:sz="2" w:space="0" w:color="D9D9E3"/>
                  </w:divBdr>
                  <w:divsChild>
                    <w:div w:id="128594476">
                      <w:marLeft w:val="0"/>
                      <w:marRight w:val="0"/>
                      <w:marTop w:val="0"/>
                      <w:marBottom w:val="0"/>
                      <w:divBdr>
                        <w:top w:val="single" w:sz="2" w:space="0" w:color="D9D9E3"/>
                        <w:left w:val="single" w:sz="2" w:space="0" w:color="D9D9E3"/>
                        <w:bottom w:val="single" w:sz="2" w:space="0" w:color="D9D9E3"/>
                        <w:right w:val="single" w:sz="2" w:space="0" w:color="D9D9E3"/>
                      </w:divBdr>
                      <w:divsChild>
                        <w:div w:id="1268268243">
                          <w:marLeft w:val="0"/>
                          <w:marRight w:val="0"/>
                          <w:marTop w:val="0"/>
                          <w:marBottom w:val="0"/>
                          <w:divBdr>
                            <w:top w:val="single" w:sz="2" w:space="0" w:color="D9D9E3"/>
                            <w:left w:val="single" w:sz="2" w:space="0" w:color="D9D9E3"/>
                            <w:bottom w:val="single" w:sz="2" w:space="0" w:color="D9D9E3"/>
                            <w:right w:val="single" w:sz="2" w:space="0" w:color="D9D9E3"/>
                          </w:divBdr>
                          <w:divsChild>
                            <w:div w:id="1917519958">
                              <w:marLeft w:val="0"/>
                              <w:marRight w:val="0"/>
                              <w:marTop w:val="0"/>
                              <w:marBottom w:val="0"/>
                              <w:divBdr>
                                <w:top w:val="single" w:sz="2" w:space="0" w:color="D9D9E3"/>
                                <w:left w:val="single" w:sz="2" w:space="0" w:color="D9D9E3"/>
                                <w:bottom w:val="single" w:sz="2" w:space="0" w:color="D9D9E3"/>
                                <w:right w:val="single" w:sz="2" w:space="0" w:color="D9D9E3"/>
                              </w:divBdr>
                              <w:divsChild>
                                <w:div w:id="962345023">
                                  <w:marLeft w:val="0"/>
                                  <w:marRight w:val="0"/>
                                  <w:marTop w:val="0"/>
                                  <w:marBottom w:val="0"/>
                                  <w:divBdr>
                                    <w:top w:val="single" w:sz="2" w:space="0" w:color="D9D9E3"/>
                                    <w:left w:val="single" w:sz="2" w:space="0" w:color="D9D9E3"/>
                                    <w:bottom w:val="single" w:sz="2" w:space="0" w:color="D9D9E3"/>
                                    <w:right w:val="single" w:sz="2" w:space="0" w:color="D9D9E3"/>
                                  </w:divBdr>
                                  <w:divsChild>
                                    <w:div w:id="1249578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47593432">
      <w:bodyDiv w:val="1"/>
      <w:marLeft w:val="0"/>
      <w:marRight w:val="0"/>
      <w:marTop w:val="0"/>
      <w:marBottom w:val="0"/>
      <w:divBdr>
        <w:top w:val="none" w:sz="0" w:space="0" w:color="auto"/>
        <w:left w:val="none" w:sz="0" w:space="0" w:color="auto"/>
        <w:bottom w:val="none" w:sz="0" w:space="0" w:color="auto"/>
        <w:right w:val="none" w:sz="0" w:space="0" w:color="auto"/>
      </w:divBdr>
    </w:div>
    <w:div w:id="1941058132">
      <w:bodyDiv w:val="1"/>
      <w:marLeft w:val="0"/>
      <w:marRight w:val="0"/>
      <w:marTop w:val="0"/>
      <w:marBottom w:val="0"/>
      <w:divBdr>
        <w:top w:val="none" w:sz="0" w:space="0" w:color="auto"/>
        <w:left w:val="none" w:sz="0" w:space="0" w:color="auto"/>
        <w:bottom w:val="none" w:sz="0" w:space="0" w:color="auto"/>
        <w:right w:val="none" w:sz="0" w:space="0" w:color="auto"/>
      </w:divBdr>
    </w:div>
    <w:div w:id="203915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hyperlink" Target="https://doi.org/10.1016/j.aap.2023.107378" TargetMode="External"/><Relationship Id="rId47" Type="http://schemas.openxmlformats.org/officeDocument/2006/relationships/hyperlink" Target="https://doi.org/10.1016/j.amar.2017.08.001" TargetMode="External"/><Relationship Id="rId63" Type="http://schemas.openxmlformats.org/officeDocument/2006/relationships/hyperlink" Target="https://doi.org/https://doi.org/10.1016/j.jsr.2023.07.006" TargetMode="External"/><Relationship Id="rId68" Type="http://schemas.openxmlformats.org/officeDocument/2006/relationships/hyperlink" Target="https://doi.org/https://doi.org/10.1016/j.jsr.2015.09.004" TargetMode="External"/><Relationship Id="rId84" Type="http://schemas.openxmlformats.org/officeDocument/2006/relationships/hyperlink" Target="https://gds.blog.gov.uk/2022/07/25/2-years-of-covid-19-on-gov-uk/" TargetMode="External"/><Relationship Id="rId89" Type="http://schemas.openxmlformats.org/officeDocument/2006/relationships/hyperlink" Target="https://doi.org/https://doi.org/10.1016/j.aap.2021.106261" TargetMode="External"/><Relationship Id="rId16" Type="http://schemas.openxmlformats.org/officeDocument/2006/relationships/diagramColors" Target="diagrams/colors1.xml"/><Relationship Id="rId11"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8.png"/><Relationship Id="rId53" Type="http://schemas.openxmlformats.org/officeDocument/2006/relationships/hyperlink" Target="https://doi.org/10.1016/j.aap.2022.106937" TargetMode="External"/><Relationship Id="rId58" Type="http://schemas.openxmlformats.org/officeDocument/2006/relationships/hyperlink" Target="https://doi.org/10.1080/15389588.2012.749465" TargetMode="External"/><Relationship Id="rId74" Type="http://schemas.openxmlformats.org/officeDocument/2006/relationships/hyperlink" Target="https://doi.org/https://doi.org/10.1016/j.aap.2019.105405" TargetMode="External"/><Relationship Id="rId79" Type="http://schemas.openxmlformats.org/officeDocument/2006/relationships/hyperlink" Target="https://doi.org/10.1016/j.aap.2023.107275"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pps.who.int/gb/ebwha/pdf_files/WHA66/A66_12-en.pdf" TargetMode="External"/><Relationship Id="rId95" Type="http://schemas.openxmlformats.org/officeDocument/2006/relationships/hyperlink" Target="https://doi.org/10.1016/j.amar.2022.100217" TargetMode="Externa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hyperlink" Target="https://doi.org/https://doi.org/10.1016/j.aap.2011.10.006" TargetMode="External"/><Relationship Id="rId48" Type="http://schemas.openxmlformats.org/officeDocument/2006/relationships/hyperlink" Target="https://doi.org/10.1016/j.aap.2021.106545" TargetMode="External"/><Relationship Id="rId64" Type="http://schemas.openxmlformats.org/officeDocument/2006/relationships/hyperlink" Target="https://doi.org/https://doi.org/10.1016/j.jtrangeo.2021.102973" TargetMode="External"/><Relationship Id="rId69" Type="http://schemas.openxmlformats.org/officeDocument/2006/relationships/hyperlink" Target="https://doi.org/10.1016/j.aap.2007.06.006" TargetMode="External"/><Relationship Id="rId80" Type="http://schemas.openxmlformats.org/officeDocument/2006/relationships/hyperlink" Target="https://doi.org/10.1016/j.trd.2023.103795" TargetMode="External"/><Relationship Id="rId85" Type="http://schemas.openxmlformats.org/officeDocument/2006/relationships/hyperlink" Target="https://doi.org/10.1016/j.aap.2023.107235" TargetMode="Externa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4.jpg"/><Relationship Id="rId38" Type="http://schemas.openxmlformats.org/officeDocument/2006/relationships/image" Target="media/image15.png"/><Relationship Id="rId46" Type="http://schemas.openxmlformats.org/officeDocument/2006/relationships/hyperlink" Target="https://doi.org/10.23937/2378-3656/1410158" TargetMode="External"/><Relationship Id="rId59" Type="http://schemas.openxmlformats.org/officeDocument/2006/relationships/hyperlink" Target="https://doi.org/10.3141/1621-02" TargetMode="External"/><Relationship Id="rId67" Type="http://schemas.openxmlformats.org/officeDocument/2006/relationships/hyperlink" Target="https://doi.org/10.1016/j.amar.2016.04.001" TargetMode="External"/><Relationship Id="rId20" Type="http://schemas.openxmlformats.org/officeDocument/2006/relationships/diagramQuickStyle" Target="diagrams/quickStyle2.xml"/><Relationship Id="rId41" Type="http://schemas.openxmlformats.org/officeDocument/2006/relationships/hyperlink" Target="https://doi.org/https://doi.org/10.1016/j.amar.2021.100165" TargetMode="External"/><Relationship Id="rId54" Type="http://schemas.openxmlformats.org/officeDocument/2006/relationships/hyperlink" Target="https://www.gov.uk/mobility-scooters-and-powered-wheelchairs-rules" TargetMode="External"/><Relationship Id="rId62" Type="http://schemas.openxmlformats.org/officeDocument/2006/relationships/hyperlink" Target="https://doi.org/https://doi.org/10.1016/j.injury.2022.06.019" TargetMode="External"/><Relationship Id="rId70" Type="http://schemas.openxmlformats.org/officeDocument/2006/relationships/hyperlink" Target="https://doi.org/10.1080/17450101.2013.784542" TargetMode="External"/><Relationship Id="rId75" Type="http://schemas.openxmlformats.org/officeDocument/2006/relationships/hyperlink" Target="https://doi.org/10.1080/15389588.2021.1998469" TargetMode="External"/><Relationship Id="rId83" Type="http://schemas.openxmlformats.org/officeDocument/2006/relationships/hyperlink" Target="https://doi.org/https://doi.org/10.1016/0022-4375(96)00010-2" TargetMode="External"/><Relationship Id="rId88" Type="http://schemas.openxmlformats.org/officeDocument/2006/relationships/hyperlink" Target="https://doi.org/10.1016/j.aap.2018.10.022" TargetMode="External"/><Relationship Id="rId91" Type="http://schemas.openxmlformats.org/officeDocument/2006/relationships/hyperlink" Target="https://www.who.int/news-room/fact-sheets/detail/ageing-and-health" TargetMode="External"/><Relationship Id="rId96" Type="http://schemas.openxmlformats.org/officeDocument/2006/relationships/hyperlink" Target="https://doi.org/10.1109/ACCESS.2020.30181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hyperlink" Target="https://doi.org/10.3141/1635-13" TargetMode="External"/><Relationship Id="rId57" Type="http://schemas.openxmlformats.org/officeDocument/2006/relationships/hyperlink" Target="https://www.instituteforgovernment.org.uk/data-visualisation/timeline-coronavirus-lockdowns" TargetMode="External"/><Relationship Id="rId10" Type="http://schemas.openxmlformats.org/officeDocument/2006/relationships/image" Target="media/image3.jpeg"/><Relationship Id="rId31" Type="http://schemas.openxmlformats.org/officeDocument/2006/relationships/image" Target="media/image3.jpg"/><Relationship Id="rId44" Type="http://schemas.openxmlformats.org/officeDocument/2006/relationships/hyperlink" Target="https://doi.org/https://doi.org/10.1016/j.jsr.2020.02.002" TargetMode="External"/><Relationship Id="rId52" Type="http://schemas.openxmlformats.org/officeDocument/2006/relationships/hyperlink" Target="https://doi.org/10.1016/j.aap.2022.106687" TargetMode="External"/><Relationship Id="rId60" Type="http://schemas.openxmlformats.org/officeDocument/2006/relationships/hyperlink" Target="https://commonslibrary.parliament.uk/research-briefings/cbp-9602/" TargetMode="External"/><Relationship Id="rId65" Type="http://schemas.openxmlformats.org/officeDocument/2006/relationships/hyperlink" Target="https://doi.org/10.1016/j.amar.2017.10.002" TargetMode="External"/><Relationship Id="rId73" Type="http://schemas.openxmlformats.org/officeDocument/2006/relationships/hyperlink" Target="https://doi.org/https://doi.org/10.1016/j.aap.2009.03.007" TargetMode="External"/><Relationship Id="rId78" Type="http://schemas.openxmlformats.org/officeDocument/2006/relationships/hyperlink" Target="https://doi.org/https://doi.org/10.1016/j.aap.2024.107603" TargetMode="External"/><Relationship Id="rId81" Type="http://schemas.openxmlformats.org/officeDocument/2006/relationships/hyperlink" Target="https://doi.org/https://doi.org/10.1016/j.amar.2021.100179" TargetMode="External"/><Relationship Id="rId86" Type="http://schemas.openxmlformats.org/officeDocument/2006/relationships/hyperlink" Target="https://doi.org/10.1016/j.ssci.2022.105682" TargetMode="External"/><Relationship Id="rId94" Type="http://schemas.openxmlformats.org/officeDocument/2006/relationships/hyperlink" Target="https://doi.org/https://doi.org/10.1016/j.neucom.2020.07.061" TargetMode="External"/><Relationship Id="rId99" Type="http://schemas.openxmlformats.org/officeDocument/2006/relationships/image" Target="media/image11.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9.png"/><Relationship Id="rId34" Type="http://schemas.openxmlformats.org/officeDocument/2006/relationships/image" Target="media/image11.jpeg"/><Relationship Id="rId50" Type="http://schemas.openxmlformats.org/officeDocument/2006/relationships/hyperlink" Target="https://doi.org/https://doi.org/10.1016/j.tranpol.2011.01.011" TargetMode="External"/><Relationship Id="rId55" Type="http://schemas.openxmlformats.org/officeDocument/2006/relationships/hyperlink" Target="https://doi.org/10.1016/j.aap.2022.106908" TargetMode="External"/><Relationship Id="rId76" Type="http://schemas.openxmlformats.org/officeDocument/2006/relationships/hyperlink" Target="https://www.gov.uk/government/publications/mobility-scooters-a-market-study" TargetMode="External"/><Relationship Id="rId97"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doi.org/https://doi.org/10.1016/j.jtrangeo.2010.04.005" TargetMode="External"/><Relationship Id="rId92" Type="http://schemas.openxmlformats.org/officeDocument/2006/relationships/hyperlink" Target="https://www.who.int/news-room/fact-sheets/detail/disability-and-health"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diagramLayout" Target="diagrams/layout3.xml"/><Relationship Id="rId40" Type="http://schemas.openxmlformats.org/officeDocument/2006/relationships/image" Target="media/image17.png"/><Relationship Id="rId45" Type="http://schemas.openxmlformats.org/officeDocument/2006/relationships/hyperlink" Target="https://doi.org/https://doi.org/10.1016/j.amar.2023.100300" TargetMode="External"/><Relationship Id="rId66" Type="http://schemas.openxmlformats.org/officeDocument/2006/relationships/hyperlink" Target="https://doi.org/https://doi.org/10.1016/j.amar.2020.100113" TargetMode="External"/><Relationship Id="rId87" Type="http://schemas.openxmlformats.org/officeDocument/2006/relationships/hyperlink" Target="https://doi.org/10.1016/j.aap.2012.07.022" TargetMode="External"/><Relationship Id="rId61" Type="http://schemas.openxmlformats.org/officeDocument/2006/relationships/hyperlink" Target="https://doi.org/10.1016/j.aap.2009.09.022" TargetMode="External"/><Relationship Id="rId82" Type="http://schemas.openxmlformats.org/officeDocument/2006/relationships/hyperlink" Target="https://doi.org/10.1016/j.amar.2017.05.003"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7.png"/><Relationship Id="rId35" Type="http://schemas.openxmlformats.org/officeDocument/2006/relationships/image" Target="media/image5.jpg"/><Relationship Id="rId56" Type="http://schemas.openxmlformats.org/officeDocument/2006/relationships/hyperlink" Target="https://doi.org/https://doi.org/10.1016/j.trf.2017.11.017" TargetMode="External"/><Relationship Id="rId77" Type="http://schemas.openxmlformats.org/officeDocument/2006/relationships/hyperlink" Target="https://doi.org/https://doi.org/10.1016/j.aap.2023.107231" TargetMode="External"/><Relationship Id="rId100"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s://www.data.gov.uk" TargetMode="External"/><Relationship Id="rId72" Type="http://schemas.openxmlformats.org/officeDocument/2006/relationships/hyperlink" Target="https://doi.org/https://doi.org/10.1016/j.gerinurse.2012.06.011" TargetMode="External"/><Relationship Id="rId93" Type="http://schemas.openxmlformats.org/officeDocument/2006/relationships/hyperlink" Target="https://doi.org/https://doi.org/10.1016/j.aap.2021.106153" TargetMode="External"/><Relationship Id="rId98" Type="http://schemas.openxmlformats.org/officeDocument/2006/relationships/image" Target="media/image19.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7F07A5-AA6E-404F-B972-E1C35B4DEB4E}"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en-US"/>
        </a:p>
      </dgm:t>
    </dgm:pt>
    <dgm:pt modelId="{1322EE17-4FB0-4021-A6A0-1568D7491D1E}">
      <dgm:prSet phldrT="[Text]" custT="1"/>
      <dgm:spPr>
        <a:solidFill>
          <a:schemeClr val="accent1">
            <a:lumMod val="20000"/>
            <a:lumOff val="80000"/>
          </a:schemeClr>
        </a:solidFill>
      </dgm:spPr>
      <dgm:t>
        <a:bodyPr/>
        <a:lstStyle/>
        <a:p>
          <a:r>
            <a:rPr lang="en-US" sz="1600"/>
            <a:t>Dataset Features</a:t>
          </a:r>
        </a:p>
      </dgm:t>
    </dgm:pt>
    <dgm:pt modelId="{AC63C6D2-4958-4E21-BFA0-159A14BDB6C7}" type="parTrans" cxnId="{11A918BF-F7AD-4127-8994-9239CE32CF66}">
      <dgm:prSet/>
      <dgm:spPr/>
      <dgm:t>
        <a:bodyPr/>
        <a:lstStyle/>
        <a:p>
          <a:endParaRPr lang="en-US"/>
        </a:p>
      </dgm:t>
    </dgm:pt>
    <dgm:pt modelId="{6301DECE-CAE1-433F-B4A6-3C1383A37A5F}" type="sibTrans" cxnId="{11A918BF-F7AD-4127-8994-9239CE32CF66}">
      <dgm:prSet/>
      <dgm:spPr/>
      <dgm:t>
        <a:bodyPr/>
        <a:lstStyle/>
        <a:p>
          <a:endParaRPr lang="en-US"/>
        </a:p>
      </dgm:t>
    </dgm:pt>
    <dgm:pt modelId="{3778CDC9-C85A-42D3-B23F-BB200B355ED4}">
      <dgm:prSet phldrT="[Text]" custT="1">
        <dgm:style>
          <a:lnRef idx="2">
            <a:schemeClr val="dk1"/>
          </a:lnRef>
          <a:fillRef idx="1">
            <a:schemeClr val="lt1"/>
          </a:fillRef>
          <a:effectRef idx="0">
            <a:schemeClr val="dk1"/>
          </a:effectRef>
          <a:fontRef idx="minor">
            <a:schemeClr val="dk1"/>
          </a:fontRef>
        </dgm:style>
      </dgm:prSet>
      <dgm:spPr/>
      <dgm:t>
        <a:bodyPr/>
        <a:lstStyle/>
        <a:p>
          <a:r>
            <a:rPr lang="en-US" sz="900"/>
            <a:t>Mobility Scooter Rider's Characteristics</a:t>
          </a:r>
        </a:p>
      </dgm:t>
    </dgm:pt>
    <dgm:pt modelId="{61F37F30-0A79-4FD1-826E-333DFD243440}" type="parTrans" cxnId="{603E69BE-0EEB-4014-A4C7-C1FCA66AF0FE}">
      <dgm:prSet/>
      <dgm:spPr/>
      <dgm:t>
        <a:bodyPr/>
        <a:lstStyle/>
        <a:p>
          <a:endParaRPr lang="en-US"/>
        </a:p>
      </dgm:t>
    </dgm:pt>
    <dgm:pt modelId="{3FBF39BA-2A30-4894-A11F-687B6F7A76BE}" type="sibTrans" cxnId="{603E69BE-0EEB-4014-A4C7-C1FCA66AF0FE}">
      <dgm:prSet/>
      <dgm:spPr/>
      <dgm:t>
        <a:bodyPr/>
        <a:lstStyle/>
        <a:p>
          <a:endParaRPr lang="en-US"/>
        </a:p>
      </dgm:t>
    </dgm:pt>
    <dgm:pt modelId="{C98D52CA-9DD9-4F32-A2B8-2883D11378B4}">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t>Crash Characteristics</a:t>
          </a:r>
        </a:p>
      </dgm:t>
    </dgm:pt>
    <dgm:pt modelId="{38C00A6F-147B-4587-9422-F8F47481204A}" type="parTrans" cxnId="{9E19CD74-1AEB-45DB-8AFB-EAEAF414CF58}">
      <dgm:prSet/>
      <dgm:spPr/>
      <dgm:t>
        <a:bodyPr/>
        <a:lstStyle/>
        <a:p>
          <a:endParaRPr lang="en-US"/>
        </a:p>
      </dgm:t>
    </dgm:pt>
    <dgm:pt modelId="{6BDCBD83-9687-4A76-BB95-D7ED83D49958}" type="sibTrans" cxnId="{9E19CD74-1AEB-45DB-8AFB-EAEAF414CF58}">
      <dgm:prSet/>
      <dgm:spPr/>
      <dgm:t>
        <a:bodyPr/>
        <a:lstStyle/>
        <a:p>
          <a:endParaRPr lang="en-US"/>
        </a:p>
      </dgm:t>
    </dgm:pt>
    <dgm:pt modelId="{7B1D1354-BAED-4FEA-A85A-5ED2A985C29B}">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t>Other-Party characteristics</a:t>
          </a:r>
        </a:p>
      </dgm:t>
    </dgm:pt>
    <dgm:pt modelId="{9CBFBD06-7DFD-4B5A-AEBE-117363D82891}" type="parTrans" cxnId="{8131580E-1DDA-4F2A-89E7-A1AEB8C0F38F}">
      <dgm:prSet/>
      <dgm:spPr/>
      <dgm:t>
        <a:bodyPr/>
        <a:lstStyle/>
        <a:p>
          <a:endParaRPr lang="en-US"/>
        </a:p>
      </dgm:t>
    </dgm:pt>
    <dgm:pt modelId="{6ED71CA6-B021-4D8B-A427-C772F77BAA4C}" type="sibTrans" cxnId="{8131580E-1DDA-4F2A-89E7-A1AEB8C0F38F}">
      <dgm:prSet/>
      <dgm:spPr/>
      <dgm:t>
        <a:bodyPr/>
        <a:lstStyle/>
        <a:p>
          <a:endParaRPr lang="en-US"/>
        </a:p>
      </dgm:t>
    </dgm:pt>
    <dgm:pt modelId="{F307087E-B608-4DCD-92C5-F1525BBD4E6F}">
      <dgm:prSet custT="1">
        <dgm:style>
          <a:lnRef idx="2">
            <a:schemeClr val="dk1"/>
          </a:lnRef>
          <a:fillRef idx="1">
            <a:schemeClr val="lt1"/>
          </a:fillRef>
          <a:effectRef idx="0">
            <a:schemeClr val="dk1"/>
          </a:effectRef>
          <a:fontRef idx="minor">
            <a:schemeClr val="dk1"/>
          </a:fontRef>
        </dgm:style>
      </dgm:prSet>
      <dgm:spPr/>
      <dgm:t>
        <a:bodyPr/>
        <a:lstStyle/>
        <a:p>
          <a:r>
            <a:rPr lang="en-US" sz="1000"/>
            <a:t>Temporal characteristics</a:t>
          </a:r>
        </a:p>
      </dgm:t>
    </dgm:pt>
    <dgm:pt modelId="{1678C7B5-8279-4C51-B523-9F4B8B42B3DB}" type="parTrans" cxnId="{AB9342E0-9E96-4C97-958B-0FF44B8BA78C}">
      <dgm:prSet/>
      <dgm:spPr/>
      <dgm:t>
        <a:bodyPr/>
        <a:lstStyle/>
        <a:p>
          <a:endParaRPr lang="en-US"/>
        </a:p>
      </dgm:t>
    </dgm:pt>
    <dgm:pt modelId="{E26E452F-C48F-469E-9900-358FC95CE8AB}" type="sibTrans" cxnId="{AB9342E0-9E96-4C97-958B-0FF44B8BA78C}">
      <dgm:prSet/>
      <dgm:spPr/>
      <dgm:t>
        <a:bodyPr/>
        <a:lstStyle/>
        <a:p>
          <a:endParaRPr lang="en-US"/>
        </a:p>
      </dgm:t>
    </dgm:pt>
    <dgm:pt modelId="{DAEF79BE-2A76-419A-ACFD-CD72401E5CA1}" type="pres">
      <dgm:prSet presAssocID="{F77F07A5-AA6E-404F-B972-E1C35B4DEB4E}" presName="diagram" presStyleCnt="0">
        <dgm:presLayoutVars>
          <dgm:chPref val="1"/>
          <dgm:dir/>
          <dgm:animOne val="branch"/>
          <dgm:animLvl val="lvl"/>
          <dgm:resizeHandles/>
        </dgm:presLayoutVars>
      </dgm:prSet>
      <dgm:spPr/>
    </dgm:pt>
    <dgm:pt modelId="{E3FF08C8-5203-4A96-B92F-F7D7DBD7FADF}" type="pres">
      <dgm:prSet presAssocID="{1322EE17-4FB0-4021-A6A0-1568D7491D1E}" presName="root" presStyleCnt="0"/>
      <dgm:spPr/>
    </dgm:pt>
    <dgm:pt modelId="{20B6FA7A-7EC0-4D14-9F0B-870FB196B975}" type="pres">
      <dgm:prSet presAssocID="{1322EE17-4FB0-4021-A6A0-1568D7491D1E}" presName="rootComposite" presStyleCnt="0"/>
      <dgm:spPr/>
    </dgm:pt>
    <dgm:pt modelId="{1D15121C-D071-4104-A483-209F60AACAB9}" type="pres">
      <dgm:prSet presAssocID="{1322EE17-4FB0-4021-A6A0-1568D7491D1E}" presName="rootText" presStyleLbl="node1" presStyleIdx="0" presStyleCnt="1" custScaleX="198971" custScaleY="148328"/>
      <dgm:spPr/>
    </dgm:pt>
    <dgm:pt modelId="{7B70121B-945A-4CE8-BA8F-0B941F8E486E}" type="pres">
      <dgm:prSet presAssocID="{1322EE17-4FB0-4021-A6A0-1568D7491D1E}" presName="rootConnector" presStyleLbl="node1" presStyleIdx="0" presStyleCnt="1"/>
      <dgm:spPr/>
    </dgm:pt>
    <dgm:pt modelId="{7D4295F8-7B97-48B0-A33D-5E3F39E2BC0F}" type="pres">
      <dgm:prSet presAssocID="{1322EE17-4FB0-4021-A6A0-1568D7491D1E}" presName="childShape" presStyleCnt="0"/>
      <dgm:spPr/>
    </dgm:pt>
    <dgm:pt modelId="{AAC56EFD-AC23-441E-B247-59DCB54F54F0}" type="pres">
      <dgm:prSet presAssocID="{61F37F30-0A79-4FD1-826E-333DFD243440}" presName="Name13" presStyleLbl="parChTrans1D2" presStyleIdx="0" presStyleCnt="4"/>
      <dgm:spPr/>
    </dgm:pt>
    <dgm:pt modelId="{8A1F0FDA-422E-47D9-BAAA-4AB15151CC1F}" type="pres">
      <dgm:prSet presAssocID="{3778CDC9-C85A-42D3-B23F-BB200B355ED4}" presName="childText" presStyleLbl="bgAcc1" presStyleIdx="0" presStyleCnt="4" custScaleX="182350" custScaleY="76420">
        <dgm:presLayoutVars>
          <dgm:bulletEnabled val="1"/>
        </dgm:presLayoutVars>
      </dgm:prSet>
      <dgm:spPr/>
    </dgm:pt>
    <dgm:pt modelId="{2F15CC38-206D-4006-87A5-19CDFF4C7D0D}" type="pres">
      <dgm:prSet presAssocID="{38C00A6F-147B-4587-9422-F8F47481204A}" presName="Name13" presStyleLbl="parChTrans1D2" presStyleIdx="1" presStyleCnt="4"/>
      <dgm:spPr/>
    </dgm:pt>
    <dgm:pt modelId="{CDC7C2E4-D9A2-4859-9C12-450F5D451305}" type="pres">
      <dgm:prSet presAssocID="{C98D52CA-9DD9-4F32-A2B8-2883D11378B4}" presName="childText" presStyleLbl="bgAcc1" presStyleIdx="1" presStyleCnt="4" custScaleX="182350" custScaleY="76420">
        <dgm:presLayoutVars>
          <dgm:bulletEnabled val="1"/>
        </dgm:presLayoutVars>
      </dgm:prSet>
      <dgm:spPr/>
    </dgm:pt>
    <dgm:pt modelId="{AEABF80F-B336-4B2F-855F-2C5FE90BE17B}" type="pres">
      <dgm:prSet presAssocID="{1678C7B5-8279-4C51-B523-9F4B8B42B3DB}" presName="Name13" presStyleLbl="parChTrans1D2" presStyleIdx="2" presStyleCnt="4"/>
      <dgm:spPr/>
    </dgm:pt>
    <dgm:pt modelId="{FA032ABD-25DF-457E-9D09-986A4C672FAB}" type="pres">
      <dgm:prSet presAssocID="{F307087E-B608-4DCD-92C5-F1525BBD4E6F}" presName="childText" presStyleLbl="bgAcc1" presStyleIdx="2" presStyleCnt="4" custScaleX="182350" custScaleY="76420">
        <dgm:presLayoutVars>
          <dgm:bulletEnabled val="1"/>
        </dgm:presLayoutVars>
      </dgm:prSet>
      <dgm:spPr/>
    </dgm:pt>
    <dgm:pt modelId="{313EFD1A-5B6F-4A23-99B4-1E1DCAD0EC2A}" type="pres">
      <dgm:prSet presAssocID="{9CBFBD06-7DFD-4B5A-AEBE-117363D82891}" presName="Name13" presStyleLbl="parChTrans1D2" presStyleIdx="3" presStyleCnt="4"/>
      <dgm:spPr/>
    </dgm:pt>
    <dgm:pt modelId="{B8597236-BDD3-4432-B892-1E08EF59FE50}" type="pres">
      <dgm:prSet presAssocID="{7B1D1354-BAED-4FEA-A85A-5ED2A985C29B}" presName="childText" presStyleLbl="bgAcc1" presStyleIdx="3" presStyleCnt="4" custScaleX="182350" custScaleY="76420">
        <dgm:presLayoutVars>
          <dgm:bulletEnabled val="1"/>
        </dgm:presLayoutVars>
      </dgm:prSet>
      <dgm:spPr/>
    </dgm:pt>
  </dgm:ptLst>
  <dgm:cxnLst>
    <dgm:cxn modelId="{8131580E-1DDA-4F2A-89E7-A1AEB8C0F38F}" srcId="{1322EE17-4FB0-4021-A6A0-1568D7491D1E}" destId="{7B1D1354-BAED-4FEA-A85A-5ED2A985C29B}" srcOrd="3" destOrd="0" parTransId="{9CBFBD06-7DFD-4B5A-AEBE-117363D82891}" sibTransId="{6ED71CA6-B021-4D8B-A427-C772F77BAA4C}"/>
    <dgm:cxn modelId="{242B051A-FC67-43C8-9D12-6605E3B301E1}" type="presOf" srcId="{38C00A6F-147B-4587-9422-F8F47481204A}" destId="{2F15CC38-206D-4006-87A5-19CDFF4C7D0D}" srcOrd="0" destOrd="0" presId="urn:microsoft.com/office/officeart/2005/8/layout/hierarchy3"/>
    <dgm:cxn modelId="{14F70150-8940-4C05-B034-CBDF5E34BF48}" type="presOf" srcId="{7B1D1354-BAED-4FEA-A85A-5ED2A985C29B}" destId="{B8597236-BDD3-4432-B892-1E08EF59FE50}" srcOrd="0" destOrd="0" presId="urn:microsoft.com/office/officeart/2005/8/layout/hierarchy3"/>
    <dgm:cxn modelId="{560D0561-68B0-4250-9617-0EB2A3DEBE92}" type="presOf" srcId="{61F37F30-0A79-4FD1-826E-333DFD243440}" destId="{AAC56EFD-AC23-441E-B247-59DCB54F54F0}" srcOrd="0" destOrd="0" presId="urn:microsoft.com/office/officeart/2005/8/layout/hierarchy3"/>
    <dgm:cxn modelId="{7FF0F368-C40B-4317-8E99-03695CCDB27D}" type="presOf" srcId="{1678C7B5-8279-4C51-B523-9F4B8B42B3DB}" destId="{AEABF80F-B336-4B2F-855F-2C5FE90BE17B}" srcOrd="0" destOrd="0" presId="urn:microsoft.com/office/officeart/2005/8/layout/hierarchy3"/>
    <dgm:cxn modelId="{9E19CD74-1AEB-45DB-8AFB-EAEAF414CF58}" srcId="{1322EE17-4FB0-4021-A6A0-1568D7491D1E}" destId="{C98D52CA-9DD9-4F32-A2B8-2883D11378B4}" srcOrd="1" destOrd="0" parTransId="{38C00A6F-147B-4587-9422-F8F47481204A}" sibTransId="{6BDCBD83-9687-4A76-BB95-D7ED83D49958}"/>
    <dgm:cxn modelId="{A4419A7B-926E-4D93-AF19-717453261ABC}" type="presOf" srcId="{3778CDC9-C85A-42D3-B23F-BB200B355ED4}" destId="{8A1F0FDA-422E-47D9-BAAA-4AB15151CC1F}" srcOrd="0" destOrd="0" presId="urn:microsoft.com/office/officeart/2005/8/layout/hierarchy3"/>
    <dgm:cxn modelId="{3F8AF57D-7514-44FA-9458-8A73DCCC683A}" type="presOf" srcId="{C98D52CA-9DD9-4F32-A2B8-2883D11378B4}" destId="{CDC7C2E4-D9A2-4859-9C12-450F5D451305}" srcOrd="0" destOrd="0" presId="urn:microsoft.com/office/officeart/2005/8/layout/hierarchy3"/>
    <dgm:cxn modelId="{72A9C783-A7F8-4B38-B002-38542FEC73E5}" type="presOf" srcId="{F77F07A5-AA6E-404F-B972-E1C35B4DEB4E}" destId="{DAEF79BE-2A76-419A-ACFD-CD72401E5CA1}" srcOrd="0" destOrd="0" presId="urn:microsoft.com/office/officeart/2005/8/layout/hierarchy3"/>
    <dgm:cxn modelId="{C03840AC-C5BB-47EB-A5C2-90D0770E41BE}" type="presOf" srcId="{1322EE17-4FB0-4021-A6A0-1568D7491D1E}" destId="{7B70121B-945A-4CE8-BA8F-0B941F8E486E}" srcOrd="1" destOrd="0" presId="urn:microsoft.com/office/officeart/2005/8/layout/hierarchy3"/>
    <dgm:cxn modelId="{D3821FB9-7040-4479-AB57-F20207D79FAD}" type="presOf" srcId="{9CBFBD06-7DFD-4B5A-AEBE-117363D82891}" destId="{313EFD1A-5B6F-4A23-99B4-1E1DCAD0EC2A}" srcOrd="0" destOrd="0" presId="urn:microsoft.com/office/officeart/2005/8/layout/hierarchy3"/>
    <dgm:cxn modelId="{603E69BE-0EEB-4014-A4C7-C1FCA66AF0FE}" srcId="{1322EE17-4FB0-4021-A6A0-1568D7491D1E}" destId="{3778CDC9-C85A-42D3-B23F-BB200B355ED4}" srcOrd="0" destOrd="0" parTransId="{61F37F30-0A79-4FD1-826E-333DFD243440}" sibTransId="{3FBF39BA-2A30-4894-A11F-687B6F7A76BE}"/>
    <dgm:cxn modelId="{11A918BF-F7AD-4127-8994-9239CE32CF66}" srcId="{F77F07A5-AA6E-404F-B972-E1C35B4DEB4E}" destId="{1322EE17-4FB0-4021-A6A0-1568D7491D1E}" srcOrd="0" destOrd="0" parTransId="{AC63C6D2-4958-4E21-BFA0-159A14BDB6C7}" sibTransId="{6301DECE-CAE1-433F-B4A6-3C1383A37A5F}"/>
    <dgm:cxn modelId="{AEE56FC3-5B8A-46A9-8E17-56E3BD5F99C8}" type="presOf" srcId="{F307087E-B608-4DCD-92C5-F1525BBD4E6F}" destId="{FA032ABD-25DF-457E-9D09-986A4C672FAB}" srcOrd="0" destOrd="0" presId="urn:microsoft.com/office/officeart/2005/8/layout/hierarchy3"/>
    <dgm:cxn modelId="{FC1294DE-3021-4EA4-92E2-65E84C6B8581}" type="presOf" srcId="{1322EE17-4FB0-4021-A6A0-1568D7491D1E}" destId="{1D15121C-D071-4104-A483-209F60AACAB9}" srcOrd="0" destOrd="0" presId="urn:microsoft.com/office/officeart/2005/8/layout/hierarchy3"/>
    <dgm:cxn modelId="{AB9342E0-9E96-4C97-958B-0FF44B8BA78C}" srcId="{1322EE17-4FB0-4021-A6A0-1568D7491D1E}" destId="{F307087E-B608-4DCD-92C5-F1525BBD4E6F}" srcOrd="2" destOrd="0" parTransId="{1678C7B5-8279-4C51-B523-9F4B8B42B3DB}" sibTransId="{E26E452F-C48F-469E-9900-358FC95CE8AB}"/>
    <dgm:cxn modelId="{E79E7CE4-49BF-4C8D-8CA2-F040DBC87E92}" type="presParOf" srcId="{DAEF79BE-2A76-419A-ACFD-CD72401E5CA1}" destId="{E3FF08C8-5203-4A96-B92F-F7D7DBD7FADF}" srcOrd="0" destOrd="0" presId="urn:microsoft.com/office/officeart/2005/8/layout/hierarchy3"/>
    <dgm:cxn modelId="{8F64C361-4BAD-437D-B23B-91F33C6984AD}" type="presParOf" srcId="{E3FF08C8-5203-4A96-B92F-F7D7DBD7FADF}" destId="{20B6FA7A-7EC0-4D14-9F0B-870FB196B975}" srcOrd="0" destOrd="0" presId="urn:microsoft.com/office/officeart/2005/8/layout/hierarchy3"/>
    <dgm:cxn modelId="{52D6EB45-A638-45B2-920B-555B8DB75D77}" type="presParOf" srcId="{20B6FA7A-7EC0-4D14-9F0B-870FB196B975}" destId="{1D15121C-D071-4104-A483-209F60AACAB9}" srcOrd="0" destOrd="0" presId="urn:microsoft.com/office/officeart/2005/8/layout/hierarchy3"/>
    <dgm:cxn modelId="{FEE61B63-BAB4-4652-A66A-FE5D0293870B}" type="presParOf" srcId="{20B6FA7A-7EC0-4D14-9F0B-870FB196B975}" destId="{7B70121B-945A-4CE8-BA8F-0B941F8E486E}" srcOrd="1" destOrd="0" presId="urn:microsoft.com/office/officeart/2005/8/layout/hierarchy3"/>
    <dgm:cxn modelId="{CC81754C-99C3-485F-AB3D-F028D32BFD78}" type="presParOf" srcId="{E3FF08C8-5203-4A96-B92F-F7D7DBD7FADF}" destId="{7D4295F8-7B97-48B0-A33D-5E3F39E2BC0F}" srcOrd="1" destOrd="0" presId="urn:microsoft.com/office/officeart/2005/8/layout/hierarchy3"/>
    <dgm:cxn modelId="{4BE04FF8-9661-47A1-B613-CA7FBE9C26CE}" type="presParOf" srcId="{7D4295F8-7B97-48B0-A33D-5E3F39E2BC0F}" destId="{AAC56EFD-AC23-441E-B247-59DCB54F54F0}" srcOrd="0" destOrd="0" presId="urn:microsoft.com/office/officeart/2005/8/layout/hierarchy3"/>
    <dgm:cxn modelId="{79C988D7-D050-4338-8371-9D82E1FCD0C1}" type="presParOf" srcId="{7D4295F8-7B97-48B0-A33D-5E3F39E2BC0F}" destId="{8A1F0FDA-422E-47D9-BAAA-4AB15151CC1F}" srcOrd="1" destOrd="0" presId="urn:microsoft.com/office/officeart/2005/8/layout/hierarchy3"/>
    <dgm:cxn modelId="{B028D442-577A-4A16-A0A9-88E54C67633C}" type="presParOf" srcId="{7D4295F8-7B97-48B0-A33D-5E3F39E2BC0F}" destId="{2F15CC38-206D-4006-87A5-19CDFF4C7D0D}" srcOrd="2" destOrd="0" presId="urn:microsoft.com/office/officeart/2005/8/layout/hierarchy3"/>
    <dgm:cxn modelId="{A53D16C4-7073-4E65-8CBC-F7B1323B1974}" type="presParOf" srcId="{7D4295F8-7B97-48B0-A33D-5E3F39E2BC0F}" destId="{CDC7C2E4-D9A2-4859-9C12-450F5D451305}" srcOrd="3" destOrd="0" presId="urn:microsoft.com/office/officeart/2005/8/layout/hierarchy3"/>
    <dgm:cxn modelId="{6FCED9D6-E80E-45B0-9A7A-C73FC64E01F9}" type="presParOf" srcId="{7D4295F8-7B97-48B0-A33D-5E3F39E2BC0F}" destId="{AEABF80F-B336-4B2F-855F-2C5FE90BE17B}" srcOrd="4" destOrd="0" presId="urn:microsoft.com/office/officeart/2005/8/layout/hierarchy3"/>
    <dgm:cxn modelId="{AEB24052-21C7-44E3-A63B-455B607A837C}" type="presParOf" srcId="{7D4295F8-7B97-48B0-A33D-5E3F39E2BC0F}" destId="{FA032ABD-25DF-457E-9D09-986A4C672FAB}" srcOrd="5" destOrd="0" presId="urn:microsoft.com/office/officeart/2005/8/layout/hierarchy3"/>
    <dgm:cxn modelId="{0C662E84-7702-4538-970B-88237989BB19}" type="presParOf" srcId="{7D4295F8-7B97-48B0-A33D-5E3F39E2BC0F}" destId="{313EFD1A-5B6F-4A23-99B4-1E1DCAD0EC2A}" srcOrd="6" destOrd="0" presId="urn:microsoft.com/office/officeart/2005/8/layout/hierarchy3"/>
    <dgm:cxn modelId="{5CD48916-262A-4FBD-8C0D-54249F2DD940}" type="presParOf" srcId="{7D4295F8-7B97-48B0-A33D-5E3F39E2BC0F}" destId="{B8597236-BDD3-4432-B892-1E08EF59FE50}" srcOrd="7" destOrd="0" presId="urn:microsoft.com/office/officeart/2005/8/layout/hierarchy3"/>
  </dgm:cxnLst>
  <dgm:bg/>
  <dgm:whole>
    <a:ln>
      <a:noFill/>
      <a:prstDash val="lgDashDotDot"/>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7F07A5-AA6E-404F-B972-E1C35B4DEB4E}"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en-US"/>
        </a:p>
      </dgm:t>
    </dgm:pt>
    <dgm:pt modelId="{1322EE17-4FB0-4021-A6A0-1568D7491D1E}">
      <dgm:prSet phldrT="[Text]" custT="1"/>
      <dgm:spPr>
        <a:solidFill>
          <a:schemeClr val="accent1">
            <a:lumMod val="20000"/>
            <a:lumOff val="80000"/>
          </a:schemeClr>
        </a:solidFill>
      </dgm:spPr>
      <dgm:t>
        <a:bodyPr/>
        <a:lstStyle/>
        <a:p>
          <a:r>
            <a:rPr lang="en-US" sz="1600"/>
            <a:t>XGBoost Based SHAP</a:t>
          </a:r>
          <a:endParaRPr lang="en-US" sz="2800"/>
        </a:p>
      </dgm:t>
    </dgm:pt>
    <dgm:pt modelId="{AC63C6D2-4958-4E21-BFA0-159A14BDB6C7}" type="parTrans" cxnId="{11A918BF-F7AD-4127-8994-9239CE32CF66}">
      <dgm:prSet/>
      <dgm:spPr/>
      <dgm:t>
        <a:bodyPr/>
        <a:lstStyle/>
        <a:p>
          <a:endParaRPr lang="en-US"/>
        </a:p>
      </dgm:t>
    </dgm:pt>
    <dgm:pt modelId="{6301DECE-CAE1-433F-B4A6-3C1383A37A5F}" type="sibTrans" cxnId="{11A918BF-F7AD-4127-8994-9239CE32CF66}">
      <dgm:prSet/>
      <dgm:spPr/>
      <dgm:t>
        <a:bodyPr/>
        <a:lstStyle/>
        <a:p>
          <a:endParaRPr lang="en-US"/>
        </a:p>
      </dgm:t>
    </dgm:pt>
    <dgm:pt modelId="{3778CDC9-C85A-42D3-B23F-BB200B355ED4}">
      <dgm:prSet phldrT="[Text]">
        <dgm:style>
          <a:lnRef idx="2">
            <a:schemeClr val="dk1"/>
          </a:lnRef>
          <a:fillRef idx="1">
            <a:schemeClr val="lt1"/>
          </a:fillRef>
          <a:effectRef idx="0">
            <a:schemeClr val="dk1"/>
          </a:effectRef>
          <a:fontRef idx="minor">
            <a:schemeClr val="dk1"/>
          </a:fontRef>
        </dgm:style>
      </dgm:prSet>
      <dgm:spPr/>
      <dgm:t>
        <a:bodyPr/>
        <a:lstStyle/>
        <a:p>
          <a:r>
            <a:rPr lang="en-US"/>
            <a:t>XGBoost</a:t>
          </a:r>
        </a:p>
      </dgm:t>
    </dgm:pt>
    <dgm:pt modelId="{61F37F30-0A79-4FD1-826E-333DFD243440}" type="parTrans" cxnId="{603E69BE-0EEB-4014-A4C7-C1FCA66AF0FE}">
      <dgm:prSet/>
      <dgm:spPr/>
      <dgm:t>
        <a:bodyPr/>
        <a:lstStyle/>
        <a:p>
          <a:endParaRPr lang="en-US"/>
        </a:p>
      </dgm:t>
    </dgm:pt>
    <dgm:pt modelId="{3FBF39BA-2A30-4894-A11F-687B6F7A76BE}" type="sibTrans" cxnId="{603E69BE-0EEB-4014-A4C7-C1FCA66AF0FE}">
      <dgm:prSet/>
      <dgm:spPr/>
      <dgm:t>
        <a:bodyPr/>
        <a:lstStyle/>
        <a:p>
          <a:endParaRPr lang="en-US"/>
        </a:p>
      </dgm:t>
    </dgm:pt>
    <dgm:pt modelId="{C98D52CA-9DD9-4F32-A2B8-2883D11378B4}">
      <dgm:prSet phldrT="[Text]">
        <dgm:style>
          <a:lnRef idx="2">
            <a:schemeClr val="dk1"/>
          </a:lnRef>
          <a:fillRef idx="1">
            <a:schemeClr val="lt1"/>
          </a:fillRef>
          <a:effectRef idx="0">
            <a:schemeClr val="dk1"/>
          </a:effectRef>
          <a:fontRef idx="minor">
            <a:schemeClr val="dk1"/>
          </a:fontRef>
        </dgm:style>
      </dgm:prSet>
      <dgm:spPr/>
      <dgm:t>
        <a:bodyPr/>
        <a:lstStyle/>
        <a:p>
          <a:r>
            <a:rPr lang="en-US"/>
            <a:t>SHAP Important Features</a:t>
          </a:r>
        </a:p>
      </dgm:t>
    </dgm:pt>
    <dgm:pt modelId="{38C00A6F-147B-4587-9422-F8F47481204A}" type="parTrans" cxnId="{9E19CD74-1AEB-45DB-8AFB-EAEAF414CF58}">
      <dgm:prSet/>
      <dgm:spPr/>
      <dgm:t>
        <a:bodyPr/>
        <a:lstStyle/>
        <a:p>
          <a:endParaRPr lang="en-US"/>
        </a:p>
      </dgm:t>
    </dgm:pt>
    <dgm:pt modelId="{6BDCBD83-9687-4A76-BB95-D7ED83D49958}" type="sibTrans" cxnId="{9E19CD74-1AEB-45DB-8AFB-EAEAF414CF58}">
      <dgm:prSet/>
      <dgm:spPr/>
      <dgm:t>
        <a:bodyPr/>
        <a:lstStyle/>
        <a:p>
          <a:endParaRPr lang="en-US"/>
        </a:p>
      </dgm:t>
    </dgm:pt>
    <dgm:pt modelId="{F307087E-B608-4DCD-92C5-F1525BBD4E6F}">
      <dgm:prSet>
        <dgm:style>
          <a:lnRef idx="2">
            <a:schemeClr val="dk1"/>
          </a:lnRef>
          <a:fillRef idx="1">
            <a:schemeClr val="lt1"/>
          </a:fillRef>
          <a:effectRef idx="0">
            <a:schemeClr val="dk1"/>
          </a:effectRef>
          <a:fontRef idx="minor">
            <a:schemeClr val="dk1"/>
          </a:fontRef>
        </dgm:style>
      </dgm:prSet>
      <dgm:spPr/>
      <dgm:t>
        <a:bodyPr/>
        <a:lstStyle/>
        <a:p>
          <a:r>
            <a:rPr lang="en-US"/>
            <a:t>SHAP interaction plots</a:t>
          </a:r>
        </a:p>
      </dgm:t>
    </dgm:pt>
    <dgm:pt modelId="{1678C7B5-8279-4C51-B523-9F4B8B42B3DB}" type="parTrans" cxnId="{AB9342E0-9E96-4C97-958B-0FF44B8BA78C}">
      <dgm:prSet/>
      <dgm:spPr/>
      <dgm:t>
        <a:bodyPr/>
        <a:lstStyle/>
        <a:p>
          <a:endParaRPr lang="en-US"/>
        </a:p>
      </dgm:t>
    </dgm:pt>
    <dgm:pt modelId="{E26E452F-C48F-469E-9900-358FC95CE8AB}" type="sibTrans" cxnId="{AB9342E0-9E96-4C97-958B-0FF44B8BA78C}">
      <dgm:prSet/>
      <dgm:spPr/>
      <dgm:t>
        <a:bodyPr/>
        <a:lstStyle/>
        <a:p>
          <a:endParaRPr lang="en-US"/>
        </a:p>
      </dgm:t>
    </dgm:pt>
    <dgm:pt modelId="{DAEF79BE-2A76-419A-ACFD-CD72401E5CA1}" type="pres">
      <dgm:prSet presAssocID="{F77F07A5-AA6E-404F-B972-E1C35B4DEB4E}" presName="diagram" presStyleCnt="0">
        <dgm:presLayoutVars>
          <dgm:chPref val="1"/>
          <dgm:dir/>
          <dgm:animOne val="branch"/>
          <dgm:animLvl val="lvl"/>
          <dgm:resizeHandles/>
        </dgm:presLayoutVars>
      </dgm:prSet>
      <dgm:spPr/>
    </dgm:pt>
    <dgm:pt modelId="{E3FF08C8-5203-4A96-B92F-F7D7DBD7FADF}" type="pres">
      <dgm:prSet presAssocID="{1322EE17-4FB0-4021-A6A0-1568D7491D1E}" presName="root" presStyleCnt="0"/>
      <dgm:spPr/>
    </dgm:pt>
    <dgm:pt modelId="{20B6FA7A-7EC0-4D14-9F0B-870FB196B975}" type="pres">
      <dgm:prSet presAssocID="{1322EE17-4FB0-4021-A6A0-1568D7491D1E}" presName="rootComposite" presStyleCnt="0"/>
      <dgm:spPr/>
    </dgm:pt>
    <dgm:pt modelId="{1D15121C-D071-4104-A483-209F60AACAB9}" type="pres">
      <dgm:prSet presAssocID="{1322EE17-4FB0-4021-A6A0-1568D7491D1E}" presName="rootText" presStyleLbl="node1" presStyleIdx="0" presStyleCnt="1" custScaleX="139700" custScaleY="105070"/>
      <dgm:spPr/>
    </dgm:pt>
    <dgm:pt modelId="{7B70121B-945A-4CE8-BA8F-0B941F8E486E}" type="pres">
      <dgm:prSet presAssocID="{1322EE17-4FB0-4021-A6A0-1568D7491D1E}" presName="rootConnector" presStyleLbl="node1" presStyleIdx="0" presStyleCnt="1"/>
      <dgm:spPr/>
    </dgm:pt>
    <dgm:pt modelId="{7D4295F8-7B97-48B0-A33D-5E3F39E2BC0F}" type="pres">
      <dgm:prSet presAssocID="{1322EE17-4FB0-4021-A6A0-1568D7491D1E}" presName="childShape" presStyleCnt="0"/>
      <dgm:spPr/>
    </dgm:pt>
    <dgm:pt modelId="{AAC56EFD-AC23-441E-B247-59DCB54F54F0}" type="pres">
      <dgm:prSet presAssocID="{61F37F30-0A79-4FD1-826E-333DFD243440}" presName="Name13" presStyleLbl="parChTrans1D2" presStyleIdx="0" presStyleCnt="3"/>
      <dgm:spPr/>
    </dgm:pt>
    <dgm:pt modelId="{8A1F0FDA-422E-47D9-BAAA-4AB15151CC1F}" type="pres">
      <dgm:prSet presAssocID="{3778CDC9-C85A-42D3-B23F-BB200B355ED4}" presName="childText" presStyleLbl="bgAcc1" presStyleIdx="0" presStyleCnt="3" custScaleX="142811" custScaleY="70539">
        <dgm:presLayoutVars>
          <dgm:bulletEnabled val="1"/>
        </dgm:presLayoutVars>
      </dgm:prSet>
      <dgm:spPr/>
    </dgm:pt>
    <dgm:pt modelId="{2F15CC38-206D-4006-87A5-19CDFF4C7D0D}" type="pres">
      <dgm:prSet presAssocID="{38C00A6F-147B-4587-9422-F8F47481204A}" presName="Name13" presStyleLbl="parChTrans1D2" presStyleIdx="1" presStyleCnt="3"/>
      <dgm:spPr/>
    </dgm:pt>
    <dgm:pt modelId="{CDC7C2E4-D9A2-4859-9C12-450F5D451305}" type="pres">
      <dgm:prSet presAssocID="{C98D52CA-9DD9-4F32-A2B8-2883D11378B4}" presName="childText" presStyleLbl="bgAcc1" presStyleIdx="1" presStyleCnt="3" custScaleX="142811" custScaleY="70539">
        <dgm:presLayoutVars>
          <dgm:bulletEnabled val="1"/>
        </dgm:presLayoutVars>
      </dgm:prSet>
      <dgm:spPr/>
    </dgm:pt>
    <dgm:pt modelId="{AEABF80F-B336-4B2F-855F-2C5FE90BE17B}" type="pres">
      <dgm:prSet presAssocID="{1678C7B5-8279-4C51-B523-9F4B8B42B3DB}" presName="Name13" presStyleLbl="parChTrans1D2" presStyleIdx="2" presStyleCnt="3"/>
      <dgm:spPr/>
    </dgm:pt>
    <dgm:pt modelId="{FA032ABD-25DF-457E-9D09-986A4C672FAB}" type="pres">
      <dgm:prSet presAssocID="{F307087E-B608-4DCD-92C5-F1525BBD4E6F}" presName="childText" presStyleLbl="bgAcc1" presStyleIdx="2" presStyleCnt="3" custScaleX="142811" custScaleY="70539">
        <dgm:presLayoutVars>
          <dgm:bulletEnabled val="1"/>
        </dgm:presLayoutVars>
      </dgm:prSet>
      <dgm:spPr/>
    </dgm:pt>
  </dgm:ptLst>
  <dgm:cxnLst>
    <dgm:cxn modelId="{242B051A-FC67-43C8-9D12-6605E3B301E1}" type="presOf" srcId="{38C00A6F-147B-4587-9422-F8F47481204A}" destId="{2F15CC38-206D-4006-87A5-19CDFF4C7D0D}" srcOrd="0" destOrd="0" presId="urn:microsoft.com/office/officeart/2005/8/layout/hierarchy3"/>
    <dgm:cxn modelId="{560D0561-68B0-4250-9617-0EB2A3DEBE92}" type="presOf" srcId="{61F37F30-0A79-4FD1-826E-333DFD243440}" destId="{AAC56EFD-AC23-441E-B247-59DCB54F54F0}" srcOrd="0" destOrd="0" presId="urn:microsoft.com/office/officeart/2005/8/layout/hierarchy3"/>
    <dgm:cxn modelId="{7FF0F368-C40B-4317-8E99-03695CCDB27D}" type="presOf" srcId="{1678C7B5-8279-4C51-B523-9F4B8B42B3DB}" destId="{AEABF80F-B336-4B2F-855F-2C5FE90BE17B}" srcOrd="0" destOrd="0" presId="urn:microsoft.com/office/officeart/2005/8/layout/hierarchy3"/>
    <dgm:cxn modelId="{9E19CD74-1AEB-45DB-8AFB-EAEAF414CF58}" srcId="{1322EE17-4FB0-4021-A6A0-1568D7491D1E}" destId="{C98D52CA-9DD9-4F32-A2B8-2883D11378B4}" srcOrd="1" destOrd="0" parTransId="{38C00A6F-147B-4587-9422-F8F47481204A}" sibTransId="{6BDCBD83-9687-4A76-BB95-D7ED83D49958}"/>
    <dgm:cxn modelId="{A4419A7B-926E-4D93-AF19-717453261ABC}" type="presOf" srcId="{3778CDC9-C85A-42D3-B23F-BB200B355ED4}" destId="{8A1F0FDA-422E-47D9-BAAA-4AB15151CC1F}" srcOrd="0" destOrd="0" presId="urn:microsoft.com/office/officeart/2005/8/layout/hierarchy3"/>
    <dgm:cxn modelId="{3F8AF57D-7514-44FA-9458-8A73DCCC683A}" type="presOf" srcId="{C98D52CA-9DD9-4F32-A2B8-2883D11378B4}" destId="{CDC7C2E4-D9A2-4859-9C12-450F5D451305}" srcOrd="0" destOrd="0" presId="urn:microsoft.com/office/officeart/2005/8/layout/hierarchy3"/>
    <dgm:cxn modelId="{72A9C783-A7F8-4B38-B002-38542FEC73E5}" type="presOf" srcId="{F77F07A5-AA6E-404F-B972-E1C35B4DEB4E}" destId="{DAEF79BE-2A76-419A-ACFD-CD72401E5CA1}" srcOrd="0" destOrd="0" presId="urn:microsoft.com/office/officeart/2005/8/layout/hierarchy3"/>
    <dgm:cxn modelId="{C03840AC-C5BB-47EB-A5C2-90D0770E41BE}" type="presOf" srcId="{1322EE17-4FB0-4021-A6A0-1568D7491D1E}" destId="{7B70121B-945A-4CE8-BA8F-0B941F8E486E}" srcOrd="1" destOrd="0" presId="urn:microsoft.com/office/officeart/2005/8/layout/hierarchy3"/>
    <dgm:cxn modelId="{603E69BE-0EEB-4014-A4C7-C1FCA66AF0FE}" srcId="{1322EE17-4FB0-4021-A6A0-1568D7491D1E}" destId="{3778CDC9-C85A-42D3-B23F-BB200B355ED4}" srcOrd="0" destOrd="0" parTransId="{61F37F30-0A79-4FD1-826E-333DFD243440}" sibTransId="{3FBF39BA-2A30-4894-A11F-687B6F7A76BE}"/>
    <dgm:cxn modelId="{11A918BF-F7AD-4127-8994-9239CE32CF66}" srcId="{F77F07A5-AA6E-404F-B972-E1C35B4DEB4E}" destId="{1322EE17-4FB0-4021-A6A0-1568D7491D1E}" srcOrd="0" destOrd="0" parTransId="{AC63C6D2-4958-4E21-BFA0-159A14BDB6C7}" sibTransId="{6301DECE-CAE1-433F-B4A6-3C1383A37A5F}"/>
    <dgm:cxn modelId="{AEE56FC3-5B8A-46A9-8E17-56E3BD5F99C8}" type="presOf" srcId="{F307087E-B608-4DCD-92C5-F1525BBD4E6F}" destId="{FA032ABD-25DF-457E-9D09-986A4C672FAB}" srcOrd="0" destOrd="0" presId="urn:microsoft.com/office/officeart/2005/8/layout/hierarchy3"/>
    <dgm:cxn modelId="{FC1294DE-3021-4EA4-92E2-65E84C6B8581}" type="presOf" srcId="{1322EE17-4FB0-4021-A6A0-1568D7491D1E}" destId="{1D15121C-D071-4104-A483-209F60AACAB9}" srcOrd="0" destOrd="0" presId="urn:microsoft.com/office/officeart/2005/8/layout/hierarchy3"/>
    <dgm:cxn modelId="{AB9342E0-9E96-4C97-958B-0FF44B8BA78C}" srcId="{1322EE17-4FB0-4021-A6A0-1568D7491D1E}" destId="{F307087E-B608-4DCD-92C5-F1525BBD4E6F}" srcOrd="2" destOrd="0" parTransId="{1678C7B5-8279-4C51-B523-9F4B8B42B3DB}" sibTransId="{E26E452F-C48F-469E-9900-358FC95CE8AB}"/>
    <dgm:cxn modelId="{E79E7CE4-49BF-4C8D-8CA2-F040DBC87E92}" type="presParOf" srcId="{DAEF79BE-2A76-419A-ACFD-CD72401E5CA1}" destId="{E3FF08C8-5203-4A96-B92F-F7D7DBD7FADF}" srcOrd="0" destOrd="0" presId="urn:microsoft.com/office/officeart/2005/8/layout/hierarchy3"/>
    <dgm:cxn modelId="{8F64C361-4BAD-437D-B23B-91F33C6984AD}" type="presParOf" srcId="{E3FF08C8-5203-4A96-B92F-F7D7DBD7FADF}" destId="{20B6FA7A-7EC0-4D14-9F0B-870FB196B975}" srcOrd="0" destOrd="0" presId="urn:microsoft.com/office/officeart/2005/8/layout/hierarchy3"/>
    <dgm:cxn modelId="{52D6EB45-A638-45B2-920B-555B8DB75D77}" type="presParOf" srcId="{20B6FA7A-7EC0-4D14-9F0B-870FB196B975}" destId="{1D15121C-D071-4104-A483-209F60AACAB9}" srcOrd="0" destOrd="0" presId="urn:microsoft.com/office/officeart/2005/8/layout/hierarchy3"/>
    <dgm:cxn modelId="{FEE61B63-BAB4-4652-A66A-FE5D0293870B}" type="presParOf" srcId="{20B6FA7A-7EC0-4D14-9F0B-870FB196B975}" destId="{7B70121B-945A-4CE8-BA8F-0B941F8E486E}" srcOrd="1" destOrd="0" presId="urn:microsoft.com/office/officeart/2005/8/layout/hierarchy3"/>
    <dgm:cxn modelId="{CC81754C-99C3-485F-AB3D-F028D32BFD78}" type="presParOf" srcId="{E3FF08C8-5203-4A96-B92F-F7D7DBD7FADF}" destId="{7D4295F8-7B97-48B0-A33D-5E3F39E2BC0F}" srcOrd="1" destOrd="0" presId="urn:microsoft.com/office/officeart/2005/8/layout/hierarchy3"/>
    <dgm:cxn modelId="{4BE04FF8-9661-47A1-B613-CA7FBE9C26CE}" type="presParOf" srcId="{7D4295F8-7B97-48B0-A33D-5E3F39E2BC0F}" destId="{AAC56EFD-AC23-441E-B247-59DCB54F54F0}" srcOrd="0" destOrd="0" presId="urn:microsoft.com/office/officeart/2005/8/layout/hierarchy3"/>
    <dgm:cxn modelId="{79C988D7-D050-4338-8371-9D82E1FCD0C1}" type="presParOf" srcId="{7D4295F8-7B97-48B0-A33D-5E3F39E2BC0F}" destId="{8A1F0FDA-422E-47D9-BAAA-4AB15151CC1F}" srcOrd="1" destOrd="0" presId="urn:microsoft.com/office/officeart/2005/8/layout/hierarchy3"/>
    <dgm:cxn modelId="{B028D442-577A-4A16-A0A9-88E54C67633C}" type="presParOf" srcId="{7D4295F8-7B97-48B0-A33D-5E3F39E2BC0F}" destId="{2F15CC38-206D-4006-87A5-19CDFF4C7D0D}" srcOrd="2" destOrd="0" presId="urn:microsoft.com/office/officeart/2005/8/layout/hierarchy3"/>
    <dgm:cxn modelId="{A53D16C4-7073-4E65-8CBC-F7B1323B1974}" type="presParOf" srcId="{7D4295F8-7B97-48B0-A33D-5E3F39E2BC0F}" destId="{CDC7C2E4-D9A2-4859-9C12-450F5D451305}" srcOrd="3" destOrd="0" presId="urn:microsoft.com/office/officeart/2005/8/layout/hierarchy3"/>
    <dgm:cxn modelId="{6FCED9D6-E80E-45B0-9A7A-C73FC64E01F9}" type="presParOf" srcId="{7D4295F8-7B97-48B0-A33D-5E3F39E2BC0F}" destId="{AEABF80F-B336-4B2F-855F-2C5FE90BE17B}" srcOrd="4" destOrd="0" presId="urn:microsoft.com/office/officeart/2005/8/layout/hierarchy3"/>
    <dgm:cxn modelId="{AEB24052-21C7-44E3-A63B-455B607A837C}" type="presParOf" srcId="{7D4295F8-7B97-48B0-A33D-5E3F39E2BC0F}" destId="{FA032ABD-25DF-457E-9D09-986A4C672FAB}" srcOrd="5" destOrd="0" presId="urn:microsoft.com/office/officeart/2005/8/layout/hierarchy3"/>
  </dgm:cxnLst>
  <dgm:bg/>
  <dgm:whole>
    <a:ln>
      <a:noFill/>
      <a:prstDash val="lgDashDotDot"/>
    </a:ln>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7F07A5-AA6E-404F-B972-E1C35B4DEB4E}"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en-US"/>
        </a:p>
      </dgm:t>
    </dgm:pt>
    <dgm:pt modelId="{1322EE17-4FB0-4021-A6A0-1568D7491D1E}">
      <dgm:prSet phldrT="[Text]" custT="1"/>
      <dgm:spPr>
        <a:solidFill>
          <a:schemeClr val="accent1">
            <a:lumMod val="20000"/>
            <a:lumOff val="80000"/>
          </a:schemeClr>
        </a:solidFill>
      </dgm:spPr>
      <dgm:t>
        <a:bodyPr/>
        <a:lstStyle/>
        <a:p>
          <a:r>
            <a:rPr lang="en-US" sz="1600"/>
            <a:t>RPBL-HMV Model</a:t>
          </a:r>
          <a:endParaRPr lang="en-US" sz="2800"/>
        </a:p>
      </dgm:t>
    </dgm:pt>
    <dgm:pt modelId="{AC63C6D2-4958-4E21-BFA0-159A14BDB6C7}" type="parTrans" cxnId="{11A918BF-F7AD-4127-8994-9239CE32CF66}">
      <dgm:prSet/>
      <dgm:spPr/>
      <dgm:t>
        <a:bodyPr/>
        <a:lstStyle/>
        <a:p>
          <a:endParaRPr lang="en-US"/>
        </a:p>
      </dgm:t>
    </dgm:pt>
    <dgm:pt modelId="{6301DECE-CAE1-433F-B4A6-3C1383A37A5F}" type="sibTrans" cxnId="{11A918BF-F7AD-4127-8994-9239CE32CF66}">
      <dgm:prSet/>
      <dgm:spPr/>
      <dgm:t>
        <a:bodyPr/>
        <a:lstStyle/>
        <a:p>
          <a:endParaRPr lang="en-US"/>
        </a:p>
      </dgm:t>
    </dgm:pt>
    <dgm:pt modelId="{3778CDC9-C85A-42D3-B23F-BB200B355ED4}">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t>Random Parametrs</a:t>
          </a:r>
        </a:p>
      </dgm:t>
    </dgm:pt>
    <dgm:pt modelId="{61F37F30-0A79-4FD1-826E-333DFD243440}" type="parTrans" cxnId="{603E69BE-0EEB-4014-A4C7-C1FCA66AF0FE}">
      <dgm:prSet/>
      <dgm:spPr/>
      <dgm:t>
        <a:bodyPr/>
        <a:lstStyle/>
        <a:p>
          <a:endParaRPr lang="en-US"/>
        </a:p>
      </dgm:t>
    </dgm:pt>
    <dgm:pt modelId="{3FBF39BA-2A30-4894-A11F-687B6F7A76BE}" type="sibTrans" cxnId="{603E69BE-0EEB-4014-A4C7-C1FCA66AF0FE}">
      <dgm:prSet/>
      <dgm:spPr/>
      <dgm:t>
        <a:bodyPr/>
        <a:lstStyle/>
        <a:p>
          <a:endParaRPr lang="en-US"/>
        </a:p>
      </dgm:t>
    </dgm:pt>
    <dgm:pt modelId="{C98D52CA-9DD9-4F32-A2B8-2883D11378B4}">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a:t>Fixed Parameters</a:t>
          </a:r>
        </a:p>
      </dgm:t>
    </dgm:pt>
    <dgm:pt modelId="{38C00A6F-147B-4587-9422-F8F47481204A}" type="parTrans" cxnId="{9E19CD74-1AEB-45DB-8AFB-EAEAF414CF58}">
      <dgm:prSet/>
      <dgm:spPr/>
      <dgm:t>
        <a:bodyPr/>
        <a:lstStyle/>
        <a:p>
          <a:endParaRPr lang="en-US"/>
        </a:p>
      </dgm:t>
    </dgm:pt>
    <dgm:pt modelId="{6BDCBD83-9687-4A76-BB95-D7ED83D49958}" type="sibTrans" cxnId="{9E19CD74-1AEB-45DB-8AFB-EAEAF414CF58}">
      <dgm:prSet/>
      <dgm:spPr/>
      <dgm:t>
        <a:bodyPr/>
        <a:lstStyle/>
        <a:p>
          <a:endParaRPr lang="en-US"/>
        </a:p>
      </dgm:t>
    </dgm:pt>
    <dgm:pt modelId="{F307087E-B608-4DCD-92C5-F1525BBD4E6F}">
      <dgm:prSet custT="1">
        <dgm:style>
          <a:lnRef idx="2">
            <a:schemeClr val="dk1"/>
          </a:lnRef>
          <a:fillRef idx="1">
            <a:schemeClr val="lt1"/>
          </a:fillRef>
          <a:effectRef idx="0">
            <a:schemeClr val="dk1"/>
          </a:effectRef>
          <a:fontRef idx="minor">
            <a:schemeClr val="dk1"/>
          </a:fontRef>
        </dgm:style>
      </dgm:prSet>
      <dgm:spPr/>
      <dgm:t>
        <a:bodyPr/>
        <a:lstStyle/>
        <a:p>
          <a:r>
            <a:rPr lang="en-US" sz="900"/>
            <a:t>Heterogeneity in Means and Variances</a:t>
          </a:r>
        </a:p>
      </dgm:t>
    </dgm:pt>
    <dgm:pt modelId="{1678C7B5-8279-4C51-B523-9F4B8B42B3DB}" type="parTrans" cxnId="{AB9342E0-9E96-4C97-958B-0FF44B8BA78C}">
      <dgm:prSet/>
      <dgm:spPr/>
      <dgm:t>
        <a:bodyPr/>
        <a:lstStyle/>
        <a:p>
          <a:endParaRPr lang="en-US"/>
        </a:p>
      </dgm:t>
    </dgm:pt>
    <dgm:pt modelId="{E26E452F-C48F-469E-9900-358FC95CE8AB}" type="sibTrans" cxnId="{AB9342E0-9E96-4C97-958B-0FF44B8BA78C}">
      <dgm:prSet/>
      <dgm:spPr/>
      <dgm:t>
        <a:bodyPr/>
        <a:lstStyle/>
        <a:p>
          <a:endParaRPr lang="en-US"/>
        </a:p>
      </dgm:t>
    </dgm:pt>
    <dgm:pt modelId="{DAEF79BE-2A76-419A-ACFD-CD72401E5CA1}" type="pres">
      <dgm:prSet presAssocID="{F77F07A5-AA6E-404F-B972-E1C35B4DEB4E}" presName="diagram" presStyleCnt="0">
        <dgm:presLayoutVars>
          <dgm:chPref val="1"/>
          <dgm:dir/>
          <dgm:animOne val="branch"/>
          <dgm:animLvl val="lvl"/>
          <dgm:resizeHandles/>
        </dgm:presLayoutVars>
      </dgm:prSet>
      <dgm:spPr/>
    </dgm:pt>
    <dgm:pt modelId="{E3FF08C8-5203-4A96-B92F-F7D7DBD7FADF}" type="pres">
      <dgm:prSet presAssocID="{1322EE17-4FB0-4021-A6A0-1568D7491D1E}" presName="root" presStyleCnt="0"/>
      <dgm:spPr/>
    </dgm:pt>
    <dgm:pt modelId="{20B6FA7A-7EC0-4D14-9F0B-870FB196B975}" type="pres">
      <dgm:prSet presAssocID="{1322EE17-4FB0-4021-A6A0-1568D7491D1E}" presName="rootComposite" presStyleCnt="0"/>
      <dgm:spPr/>
    </dgm:pt>
    <dgm:pt modelId="{1D15121C-D071-4104-A483-209F60AACAB9}" type="pres">
      <dgm:prSet presAssocID="{1322EE17-4FB0-4021-A6A0-1568D7491D1E}" presName="rootText" presStyleLbl="node1" presStyleIdx="0" presStyleCnt="1" custScaleX="142798" custScaleY="107121"/>
      <dgm:spPr/>
    </dgm:pt>
    <dgm:pt modelId="{7B70121B-945A-4CE8-BA8F-0B941F8E486E}" type="pres">
      <dgm:prSet presAssocID="{1322EE17-4FB0-4021-A6A0-1568D7491D1E}" presName="rootConnector" presStyleLbl="node1" presStyleIdx="0" presStyleCnt="1"/>
      <dgm:spPr/>
    </dgm:pt>
    <dgm:pt modelId="{7D4295F8-7B97-48B0-A33D-5E3F39E2BC0F}" type="pres">
      <dgm:prSet presAssocID="{1322EE17-4FB0-4021-A6A0-1568D7491D1E}" presName="childShape" presStyleCnt="0"/>
      <dgm:spPr/>
    </dgm:pt>
    <dgm:pt modelId="{AAC56EFD-AC23-441E-B247-59DCB54F54F0}" type="pres">
      <dgm:prSet presAssocID="{61F37F30-0A79-4FD1-826E-333DFD243440}" presName="Name13" presStyleLbl="parChTrans1D2" presStyleIdx="0" presStyleCnt="3"/>
      <dgm:spPr/>
    </dgm:pt>
    <dgm:pt modelId="{8A1F0FDA-422E-47D9-BAAA-4AB15151CC1F}" type="pres">
      <dgm:prSet presAssocID="{3778CDC9-C85A-42D3-B23F-BB200B355ED4}" presName="childText" presStyleLbl="bgAcc1" presStyleIdx="0" presStyleCnt="3" custScaleX="142811" custScaleY="70539">
        <dgm:presLayoutVars>
          <dgm:bulletEnabled val="1"/>
        </dgm:presLayoutVars>
      </dgm:prSet>
      <dgm:spPr/>
    </dgm:pt>
    <dgm:pt modelId="{AEABF80F-B336-4B2F-855F-2C5FE90BE17B}" type="pres">
      <dgm:prSet presAssocID="{1678C7B5-8279-4C51-B523-9F4B8B42B3DB}" presName="Name13" presStyleLbl="parChTrans1D2" presStyleIdx="1" presStyleCnt="3"/>
      <dgm:spPr/>
    </dgm:pt>
    <dgm:pt modelId="{FA032ABD-25DF-457E-9D09-986A4C672FAB}" type="pres">
      <dgm:prSet presAssocID="{F307087E-B608-4DCD-92C5-F1525BBD4E6F}" presName="childText" presStyleLbl="bgAcc1" presStyleIdx="1" presStyleCnt="3" custScaleX="142811" custScaleY="70539">
        <dgm:presLayoutVars>
          <dgm:bulletEnabled val="1"/>
        </dgm:presLayoutVars>
      </dgm:prSet>
      <dgm:spPr/>
    </dgm:pt>
    <dgm:pt modelId="{2F15CC38-206D-4006-87A5-19CDFF4C7D0D}" type="pres">
      <dgm:prSet presAssocID="{38C00A6F-147B-4587-9422-F8F47481204A}" presName="Name13" presStyleLbl="parChTrans1D2" presStyleIdx="2" presStyleCnt="3"/>
      <dgm:spPr/>
    </dgm:pt>
    <dgm:pt modelId="{CDC7C2E4-D9A2-4859-9C12-450F5D451305}" type="pres">
      <dgm:prSet presAssocID="{C98D52CA-9DD9-4F32-A2B8-2883D11378B4}" presName="childText" presStyleLbl="bgAcc1" presStyleIdx="2" presStyleCnt="3" custScaleX="142811" custScaleY="70539">
        <dgm:presLayoutVars>
          <dgm:bulletEnabled val="1"/>
        </dgm:presLayoutVars>
      </dgm:prSet>
      <dgm:spPr/>
    </dgm:pt>
  </dgm:ptLst>
  <dgm:cxnLst>
    <dgm:cxn modelId="{0B5B4027-2511-48AB-B781-7F1AE4487883}" type="presOf" srcId="{F307087E-B608-4DCD-92C5-F1525BBD4E6F}" destId="{FA032ABD-25DF-457E-9D09-986A4C672FAB}" srcOrd="0" destOrd="0" presId="urn:microsoft.com/office/officeart/2005/8/layout/hierarchy3"/>
    <dgm:cxn modelId="{39CB8B6E-504E-4055-94EE-8F83A60C9E3A}" type="presOf" srcId="{1322EE17-4FB0-4021-A6A0-1568D7491D1E}" destId="{1D15121C-D071-4104-A483-209F60AACAB9}" srcOrd="0" destOrd="0" presId="urn:microsoft.com/office/officeart/2005/8/layout/hierarchy3"/>
    <dgm:cxn modelId="{A181B674-50F4-4F1B-BBC8-9DBE81E32A49}" type="presOf" srcId="{1322EE17-4FB0-4021-A6A0-1568D7491D1E}" destId="{7B70121B-945A-4CE8-BA8F-0B941F8E486E}" srcOrd="1" destOrd="0" presId="urn:microsoft.com/office/officeart/2005/8/layout/hierarchy3"/>
    <dgm:cxn modelId="{9E19CD74-1AEB-45DB-8AFB-EAEAF414CF58}" srcId="{1322EE17-4FB0-4021-A6A0-1568D7491D1E}" destId="{C98D52CA-9DD9-4F32-A2B8-2883D11378B4}" srcOrd="2" destOrd="0" parTransId="{38C00A6F-147B-4587-9422-F8F47481204A}" sibTransId="{6BDCBD83-9687-4A76-BB95-D7ED83D49958}"/>
    <dgm:cxn modelId="{4741C97B-1747-4273-87BF-3716AF6732BD}" type="presOf" srcId="{1678C7B5-8279-4C51-B523-9F4B8B42B3DB}" destId="{AEABF80F-B336-4B2F-855F-2C5FE90BE17B}" srcOrd="0" destOrd="0" presId="urn:microsoft.com/office/officeart/2005/8/layout/hierarchy3"/>
    <dgm:cxn modelId="{72A9C783-A7F8-4B38-B002-38542FEC73E5}" type="presOf" srcId="{F77F07A5-AA6E-404F-B972-E1C35B4DEB4E}" destId="{DAEF79BE-2A76-419A-ACFD-CD72401E5CA1}" srcOrd="0" destOrd="0" presId="urn:microsoft.com/office/officeart/2005/8/layout/hierarchy3"/>
    <dgm:cxn modelId="{2902E385-4E22-4479-A302-40A965AE6B90}" type="presOf" srcId="{3778CDC9-C85A-42D3-B23F-BB200B355ED4}" destId="{8A1F0FDA-422E-47D9-BAAA-4AB15151CC1F}" srcOrd="0" destOrd="0" presId="urn:microsoft.com/office/officeart/2005/8/layout/hierarchy3"/>
    <dgm:cxn modelId="{FB4A17AC-6CB7-4EC3-923B-CD1D173F4F15}" type="presOf" srcId="{61F37F30-0A79-4FD1-826E-333DFD243440}" destId="{AAC56EFD-AC23-441E-B247-59DCB54F54F0}" srcOrd="0" destOrd="0" presId="urn:microsoft.com/office/officeart/2005/8/layout/hierarchy3"/>
    <dgm:cxn modelId="{6DC6AFB8-33DD-4F58-9FAB-F45EB754F9CA}" type="presOf" srcId="{38C00A6F-147B-4587-9422-F8F47481204A}" destId="{2F15CC38-206D-4006-87A5-19CDFF4C7D0D}" srcOrd="0" destOrd="0" presId="urn:microsoft.com/office/officeart/2005/8/layout/hierarchy3"/>
    <dgm:cxn modelId="{603E69BE-0EEB-4014-A4C7-C1FCA66AF0FE}" srcId="{1322EE17-4FB0-4021-A6A0-1568D7491D1E}" destId="{3778CDC9-C85A-42D3-B23F-BB200B355ED4}" srcOrd="0" destOrd="0" parTransId="{61F37F30-0A79-4FD1-826E-333DFD243440}" sibTransId="{3FBF39BA-2A30-4894-A11F-687B6F7A76BE}"/>
    <dgm:cxn modelId="{11A918BF-F7AD-4127-8994-9239CE32CF66}" srcId="{F77F07A5-AA6E-404F-B972-E1C35B4DEB4E}" destId="{1322EE17-4FB0-4021-A6A0-1568D7491D1E}" srcOrd="0" destOrd="0" parTransId="{AC63C6D2-4958-4E21-BFA0-159A14BDB6C7}" sibTransId="{6301DECE-CAE1-433F-B4A6-3C1383A37A5F}"/>
    <dgm:cxn modelId="{AB9342E0-9E96-4C97-958B-0FF44B8BA78C}" srcId="{1322EE17-4FB0-4021-A6A0-1568D7491D1E}" destId="{F307087E-B608-4DCD-92C5-F1525BBD4E6F}" srcOrd="1" destOrd="0" parTransId="{1678C7B5-8279-4C51-B523-9F4B8B42B3DB}" sibTransId="{E26E452F-C48F-469E-9900-358FC95CE8AB}"/>
    <dgm:cxn modelId="{7E164BF7-83E9-4989-A4FF-195EAA6469A3}" type="presOf" srcId="{C98D52CA-9DD9-4F32-A2B8-2883D11378B4}" destId="{CDC7C2E4-D9A2-4859-9C12-450F5D451305}" srcOrd="0" destOrd="0" presId="urn:microsoft.com/office/officeart/2005/8/layout/hierarchy3"/>
    <dgm:cxn modelId="{0BEA284E-14B5-485F-9283-137D2FC4713F}" type="presParOf" srcId="{DAEF79BE-2A76-419A-ACFD-CD72401E5CA1}" destId="{E3FF08C8-5203-4A96-B92F-F7D7DBD7FADF}" srcOrd="0" destOrd="0" presId="urn:microsoft.com/office/officeart/2005/8/layout/hierarchy3"/>
    <dgm:cxn modelId="{3431CC53-5559-4ACC-B9C1-97F0EE66F9AF}" type="presParOf" srcId="{E3FF08C8-5203-4A96-B92F-F7D7DBD7FADF}" destId="{20B6FA7A-7EC0-4D14-9F0B-870FB196B975}" srcOrd="0" destOrd="0" presId="urn:microsoft.com/office/officeart/2005/8/layout/hierarchy3"/>
    <dgm:cxn modelId="{EB2B4474-D46C-430D-9826-5AC554ECD0B4}" type="presParOf" srcId="{20B6FA7A-7EC0-4D14-9F0B-870FB196B975}" destId="{1D15121C-D071-4104-A483-209F60AACAB9}" srcOrd="0" destOrd="0" presId="urn:microsoft.com/office/officeart/2005/8/layout/hierarchy3"/>
    <dgm:cxn modelId="{17D136F5-C197-4252-BD41-1BF6828CE9A0}" type="presParOf" srcId="{20B6FA7A-7EC0-4D14-9F0B-870FB196B975}" destId="{7B70121B-945A-4CE8-BA8F-0B941F8E486E}" srcOrd="1" destOrd="0" presId="urn:microsoft.com/office/officeart/2005/8/layout/hierarchy3"/>
    <dgm:cxn modelId="{E6100729-29FF-400C-8FE1-1FE7FFBEF019}" type="presParOf" srcId="{E3FF08C8-5203-4A96-B92F-F7D7DBD7FADF}" destId="{7D4295F8-7B97-48B0-A33D-5E3F39E2BC0F}" srcOrd="1" destOrd="0" presId="urn:microsoft.com/office/officeart/2005/8/layout/hierarchy3"/>
    <dgm:cxn modelId="{AA4746FD-C3F5-4A7A-9CFE-863C5F583678}" type="presParOf" srcId="{7D4295F8-7B97-48B0-A33D-5E3F39E2BC0F}" destId="{AAC56EFD-AC23-441E-B247-59DCB54F54F0}" srcOrd="0" destOrd="0" presId="urn:microsoft.com/office/officeart/2005/8/layout/hierarchy3"/>
    <dgm:cxn modelId="{7B93D26A-8325-47B7-8A84-B60C578DD001}" type="presParOf" srcId="{7D4295F8-7B97-48B0-A33D-5E3F39E2BC0F}" destId="{8A1F0FDA-422E-47D9-BAAA-4AB15151CC1F}" srcOrd="1" destOrd="0" presId="urn:microsoft.com/office/officeart/2005/8/layout/hierarchy3"/>
    <dgm:cxn modelId="{B54097A6-14D4-42A3-A0B2-8805FFA0AE17}" type="presParOf" srcId="{7D4295F8-7B97-48B0-A33D-5E3F39E2BC0F}" destId="{AEABF80F-B336-4B2F-855F-2C5FE90BE17B}" srcOrd="2" destOrd="0" presId="urn:microsoft.com/office/officeart/2005/8/layout/hierarchy3"/>
    <dgm:cxn modelId="{D3C2A6B7-650C-4225-A39F-307A0C588592}" type="presParOf" srcId="{7D4295F8-7B97-48B0-A33D-5E3F39E2BC0F}" destId="{FA032ABD-25DF-457E-9D09-986A4C672FAB}" srcOrd="3" destOrd="0" presId="urn:microsoft.com/office/officeart/2005/8/layout/hierarchy3"/>
    <dgm:cxn modelId="{3D8F64FD-D7B5-4295-8A8F-E051EA577EA7}" type="presParOf" srcId="{7D4295F8-7B97-48B0-A33D-5E3F39E2BC0F}" destId="{2F15CC38-206D-4006-87A5-19CDFF4C7D0D}" srcOrd="4" destOrd="0" presId="urn:microsoft.com/office/officeart/2005/8/layout/hierarchy3"/>
    <dgm:cxn modelId="{D485738D-0790-4DEA-81CC-AF61AC728872}" type="presParOf" srcId="{7D4295F8-7B97-48B0-A33D-5E3F39E2BC0F}" destId="{CDC7C2E4-D9A2-4859-9C12-450F5D451305}" srcOrd="5" destOrd="0" presId="urn:microsoft.com/office/officeart/2005/8/layout/hierarchy3"/>
  </dgm:cxnLst>
  <dgm:bg/>
  <dgm:whole>
    <a:ln>
      <a:noFill/>
      <a:prstDash val="lgDashDotDot"/>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5121C-D071-4104-A483-209F60AACAB9}">
      <dsp:nvSpPr>
        <dsp:cNvPr id="0" name=""/>
        <dsp:cNvSpPr/>
      </dsp:nvSpPr>
      <dsp:spPr>
        <a:xfrm>
          <a:off x="563659" y="1775"/>
          <a:ext cx="1793287" cy="668426"/>
        </a:xfrm>
        <a:prstGeom prst="roundRect">
          <a:avLst>
            <a:gd name="adj" fmla="val 10000"/>
          </a:avLst>
        </a:prstGeom>
        <a:solidFill>
          <a:schemeClr val="accent1">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Dataset Features</a:t>
          </a:r>
        </a:p>
      </dsp:txBody>
      <dsp:txXfrm>
        <a:off x="583237" y="21353"/>
        <a:ext cx="1754131" cy="629270"/>
      </dsp:txXfrm>
    </dsp:sp>
    <dsp:sp modelId="{AAC56EFD-AC23-441E-B247-59DCB54F54F0}">
      <dsp:nvSpPr>
        <dsp:cNvPr id="0" name=""/>
        <dsp:cNvSpPr/>
      </dsp:nvSpPr>
      <dsp:spPr>
        <a:xfrm>
          <a:off x="742988" y="670201"/>
          <a:ext cx="179328" cy="284849"/>
        </a:xfrm>
        <a:custGeom>
          <a:avLst/>
          <a:gdLst/>
          <a:ahLst/>
          <a:cxnLst/>
          <a:rect l="0" t="0" r="0" b="0"/>
          <a:pathLst>
            <a:path>
              <a:moveTo>
                <a:pt x="0" y="0"/>
              </a:moveTo>
              <a:lnTo>
                <a:pt x="0" y="284849"/>
              </a:lnTo>
              <a:lnTo>
                <a:pt x="179328" y="28484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1F0FDA-422E-47D9-BAAA-4AB15151CC1F}">
      <dsp:nvSpPr>
        <dsp:cNvPr id="0" name=""/>
        <dsp:cNvSpPr/>
      </dsp:nvSpPr>
      <dsp:spPr>
        <a:xfrm>
          <a:off x="922317" y="782861"/>
          <a:ext cx="1314788" cy="3443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Mobility Scooter Rider's Characteristics</a:t>
          </a:r>
        </a:p>
      </dsp:txBody>
      <dsp:txXfrm>
        <a:off x="932404" y="792948"/>
        <a:ext cx="1294614" cy="324205"/>
      </dsp:txXfrm>
    </dsp:sp>
    <dsp:sp modelId="{2F15CC38-206D-4006-87A5-19CDFF4C7D0D}">
      <dsp:nvSpPr>
        <dsp:cNvPr id="0" name=""/>
        <dsp:cNvSpPr/>
      </dsp:nvSpPr>
      <dsp:spPr>
        <a:xfrm>
          <a:off x="742988" y="670201"/>
          <a:ext cx="179328" cy="741889"/>
        </a:xfrm>
        <a:custGeom>
          <a:avLst/>
          <a:gdLst/>
          <a:ahLst/>
          <a:cxnLst/>
          <a:rect l="0" t="0" r="0" b="0"/>
          <a:pathLst>
            <a:path>
              <a:moveTo>
                <a:pt x="0" y="0"/>
              </a:moveTo>
              <a:lnTo>
                <a:pt x="0" y="741889"/>
              </a:lnTo>
              <a:lnTo>
                <a:pt x="179328" y="7418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7C2E4-D9A2-4859-9C12-450F5D451305}">
      <dsp:nvSpPr>
        <dsp:cNvPr id="0" name=""/>
        <dsp:cNvSpPr/>
      </dsp:nvSpPr>
      <dsp:spPr>
        <a:xfrm>
          <a:off x="922317" y="1239901"/>
          <a:ext cx="1314788" cy="3443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Crash Characteristics</a:t>
          </a:r>
        </a:p>
      </dsp:txBody>
      <dsp:txXfrm>
        <a:off x="932404" y="1249988"/>
        <a:ext cx="1294614" cy="324205"/>
      </dsp:txXfrm>
    </dsp:sp>
    <dsp:sp modelId="{AEABF80F-B336-4B2F-855F-2C5FE90BE17B}">
      <dsp:nvSpPr>
        <dsp:cNvPr id="0" name=""/>
        <dsp:cNvSpPr/>
      </dsp:nvSpPr>
      <dsp:spPr>
        <a:xfrm>
          <a:off x="742988" y="670201"/>
          <a:ext cx="179328" cy="1198929"/>
        </a:xfrm>
        <a:custGeom>
          <a:avLst/>
          <a:gdLst/>
          <a:ahLst/>
          <a:cxnLst/>
          <a:rect l="0" t="0" r="0" b="0"/>
          <a:pathLst>
            <a:path>
              <a:moveTo>
                <a:pt x="0" y="0"/>
              </a:moveTo>
              <a:lnTo>
                <a:pt x="0" y="1198929"/>
              </a:lnTo>
              <a:lnTo>
                <a:pt x="179328" y="119892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32ABD-25DF-457E-9D09-986A4C672FAB}">
      <dsp:nvSpPr>
        <dsp:cNvPr id="0" name=""/>
        <dsp:cNvSpPr/>
      </dsp:nvSpPr>
      <dsp:spPr>
        <a:xfrm>
          <a:off x="922317" y="1696940"/>
          <a:ext cx="1314788" cy="3443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Temporal characteristics</a:t>
          </a:r>
        </a:p>
      </dsp:txBody>
      <dsp:txXfrm>
        <a:off x="932404" y="1707027"/>
        <a:ext cx="1294614" cy="324205"/>
      </dsp:txXfrm>
    </dsp:sp>
    <dsp:sp modelId="{313EFD1A-5B6F-4A23-99B4-1E1DCAD0EC2A}">
      <dsp:nvSpPr>
        <dsp:cNvPr id="0" name=""/>
        <dsp:cNvSpPr/>
      </dsp:nvSpPr>
      <dsp:spPr>
        <a:xfrm>
          <a:off x="742988" y="670201"/>
          <a:ext cx="179328" cy="1655968"/>
        </a:xfrm>
        <a:custGeom>
          <a:avLst/>
          <a:gdLst/>
          <a:ahLst/>
          <a:cxnLst/>
          <a:rect l="0" t="0" r="0" b="0"/>
          <a:pathLst>
            <a:path>
              <a:moveTo>
                <a:pt x="0" y="0"/>
              </a:moveTo>
              <a:lnTo>
                <a:pt x="0" y="1655968"/>
              </a:lnTo>
              <a:lnTo>
                <a:pt x="179328" y="16559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597236-BDD3-4432-B892-1E08EF59FE50}">
      <dsp:nvSpPr>
        <dsp:cNvPr id="0" name=""/>
        <dsp:cNvSpPr/>
      </dsp:nvSpPr>
      <dsp:spPr>
        <a:xfrm>
          <a:off x="922317" y="2153980"/>
          <a:ext cx="1314788" cy="3443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Other-Party characteristics</a:t>
          </a:r>
        </a:p>
      </dsp:txBody>
      <dsp:txXfrm>
        <a:off x="932404" y="2164067"/>
        <a:ext cx="1294614" cy="3242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5121C-D071-4104-A483-209F60AACAB9}">
      <dsp:nvSpPr>
        <dsp:cNvPr id="0" name=""/>
        <dsp:cNvSpPr/>
      </dsp:nvSpPr>
      <dsp:spPr>
        <a:xfrm>
          <a:off x="182" y="149992"/>
          <a:ext cx="1525669" cy="573736"/>
        </a:xfrm>
        <a:prstGeom prst="roundRect">
          <a:avLst>
            <a:gd name="adj" fmla="val 10000"/>
          </a:avLst>
        </a:prstGeom>
        <a:solidFill>
          <a:schemeClr val="accent1">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XGBoost Based SHAP</a:t>
          </a:r>
          <a:endParaRPr lang="en-US" sz="2800" kern="1200"/>
        </a:p>
      </dsp:txBody>
      <dsp:txXfrm>
        <a:off x="16986" y="166796"/>
        <a:ext cx="1492061" cy="540128"/>
      </dsp:txXfrm>
    </dsp:sp>
    <dsp:sp modelId="{AAC56EFD-AC23-441E-B247-59DCB54F54F0}">
      <dsp:nvSpPr>
        <dsp:cNvPr id="0" name=""/>
        <dsp:cNvSpPr/>
      </dsp:nvSpPr>
      <dsp:spPr>
        <a:xfrm>
          <a:off x="152749" y="723729"/>
          <a:ext cx="152566" cy="329102"/>
        </a:xfrm>
        <a:custGeom>
          <a:avLst/>
          <a:gdLst/>
          <a:ahLst/>
          <a:cxnLst/>
          <a:rect l="0" t="0" r="0" b="0"/>
          <a:pathLst>
            <a:path>
              <a:moveTo>
                <a:pt x="0" y="0"/>
              </a:moveTo>
              <a:lnTo>
                <a:pt x="0" y="329102"/>
              </a:lnTo>
              <a:lnTo>
                <a:pt x="152566" y="3291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1F0FDA-422E-47D9-BAAA-4AB15151CC1F}">
      <dsp:nvSpPr>
        <dsp:cNvPr id="0" name=""/>
        <dsp:cNvSpPr/>
      </dsp:nvSpPr>
      <dsp:spPr>
        <a:xfrm>
          <a:off x="305316" y="860242"/>
          <a:ext cx="1247716" cy="3851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XGBoost</a:t>
          </a:r>
        </a:p>
      </dsp:txBody>
      <dsp:txXfrm>
        <a:off x="316598" y="871524"/>
        <a:ext cx="1225152" cy="362615"/>
      </dsp:txXfrm>
    </dsp:sp>
    <dsp:sp modelId="{2F15CC38-206D-4006-87A5-19CDFF4C7D0D}">
      <dsp:nvSpPr>
        <dsp:cNvPr id="0" name=""/>
        <dsp:cNvSpPr/>
      </dsp:nvSpPr>
      <dsp:spPr>
        <a:xfrm>
          <a:off x="152749" y="723729"/>
          <a:ext cx="152566" cy="850795"/>
        </a:xfrm>
        <a:custGeom>
          <a:avLst/>
          <a:gdLst/>
          <a:ahLst/>
          <a:cxnLst/>
          <a:rect l="0" t="0" r="0" b="0"/>
          <a:pathLst>
            <a:path>
              <a:moveTo>
                <a:pt x="0" y="0"/>
              </a:moveTo>
              <a:lnTo>
                <a:pt x="0" y="850795"/>
              </a:lnTo>
              <a:lnTo>
                <a:pt x="152566" y="850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7C2E4-D9A2-4859-9C12-450F5D451305}">
      <dsp:nvSpPr>
        <dsp:cNvPr id="0" name=""/>
        <dsp:cNvSpPr/>
      </dsp:nvSpPr>
      <dsp:spPr>
        <a:xfrm>
          <a:off x="305316" y="1381935"/>
          <a:ext cx="1247716" cy="3851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SHAP Important Features</a:t>
          </a:r>
        </a:p>
      </dsp:txBody>
      <dsp:txXfrm>
        <a:off x="316598" y="1393217"/>
        <a:ext cx="1225152" cy="362615"/>
      </dsp:txXfrm>
    </dsp:sp>
    <dsp:sp modelId="{AEABF80F-B336-4B2F-855F-2C5FE90BE17B}">
      <dsp:nvSpPr>
        <dsp:cNvPr id="0" name=""/>
        <dsp:cNvSpPr/>
      </dsp:nvSpPr>
      <dsp:spPr>
        <a:xfrm>
          <a:off x="152749" y="723729"/>
          <a:ext cx="152566" cy="1372488"/>
        </a:xfrm>
        <a:custGeom>
          <a:avLst/>
          <a:gdLst/>
          <a:ahLst/>
          <a:cxnLst/>
          <a:rect l="0" t="0" r="0" b="0"/>
          <a:pathLst>
            <a:path>
              <a:moveTo>
                <a:pt x="0" y="0"/>
              </a:moveTo>
              <a:lnTo>
                <a:pt x="0" y="1372488"/>
              </a:lnTo>
              <a:lnTo>
                <a:pt x="152566" y="13724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32ABD-25DF-457E-9D09-986A4C672FAB}">
      <dsp:nvSpPr>
        <dsp:cNvPr id="0" name=""/>
        <dsp:cNvSpPr/>
      </dsp:nvSpPr>
      <dsp:spPr>
        <a:xfrm>
          <a:off x="305316" y="1903627"/>
          <a:ext cx="1247716" cy="38517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SHAP interaction plots</a:t>
          </a:r>
        </a:p>
      </dsp:txBody>
      <dsp:txXfrm>
        <a:off x="316598" y="1914909"/>
        <a:ext cx="1225152" cy="3626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5121C-D071-4104-A483-209F60AACAB9}">
      <dsp:nvSpPr>
        <dsp:cNvPr id="0" name=""/>
        <dsp:cNvSpPr/>
      </dsp:nvSpPr>
      <dsp:spPr>
        <a:xfrm>
          <a:off x="48" y="148871"/>
          <a:ext cx="1553005" cy="582499"/>
        </a:xfrm>
        <a:prstGeom prst="roundRect">
          <a:avLst>
            <a:gd name="adj" fmla="val 10000"/>
          </a:avLst>
        </a:prstGeom>
        <a:solidFill>
          <a:schemeClr val="accent1">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RPBL-HMV Model</a:t>
          </a:r>
          <a:endParaRPr lang="en-US" sz="2800" kern="1200"/>
        </a:p>
      </dsp:txBody>
      <dsp:txXfrm>
        <a:off x="17109" y="165932"/>
        <a:ext cx="1518883" cy="548377"/>
      </dsp:txXfrm>
    </dsp:sp>
    <dsp:sp modelId="{AAC56EFD-AC23-441E-B247-59DCB54F54F0}">
      <dsp:nvSpPr>
        <dsp:cNvPr id="0" name=""/>
        <dsp:cNvSpPr/>
      </dsp:nvSpPr>
      <dsp:spPr>
        <a:xfrm>
          <a:off x="155348" y="731371"/>
          <a:ext cx="155300" cy="327731"/>
        </a:xfrm>
        <a:custGeom>
          <a:avLst/>
          <a:gdLst/>
          <a:ahLst/>
          <a:cxnLst/>
          <a:rect l="0" t="0" r="0" b="0"/>
          <a:pathLst>
            <a:path>
              <a:moveTo>
                <a:pt x="0" y="0"/>
              </a:moveTo>
              <a:lnTo>
                <a:pt x="0" y="327731"/>
              </a:lnTo>
              <a:lnTo>
                <a:pt x="155300" y="3277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1F0FDA-422E-47D9-BAAA-4AB15151CC1F}">
      <dsp:nvSpPr>
        <dsp:cNvPr id="0" name=""/>
        <dsp:cNvSpPr/>
      </dsp:nvSpPr>
      <dsp:spPr>
        <a:xfrm>
          <a:off x="310649" y="867315"/>
          <a:ext cx="1242517" cy="38357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Random Parametrs</a:t>
          </a:r>
        </a:p>
      </dsp:txBody>
      <dsp:txXfrm>
        <a:off x="321883" y="878549"/>
        <a:ext cx="1220049" cy="361106"/>
      </dsp:txXfrm>
    </dsp:sp>
    <dsp:sp modelId="{AEABF80F-B336-4B2F-855F-2C5FE90BE17B}">
      <dsp:nvSpPr>
        <dsp:cNvPr id="0" name=""/>
        <dsp:cNvSpPr/>
      </dsp:nvSpPr>
      <dsp:spPr>
        <a:xfrm>
          <a:off x="155348" y="731371"/>
          <a:ext cx="155300" cy="847250"/>
        </a:xfrm>
        <a:custGeom>
          <a:avLst/>
          <a:gdLst/>
          <a:ahLst/>
          <a:cxnLst/>
          <a:rect l="0" t="0" r="0" b="0"/>
          <a:pathLst>
            <a:path>
              <a:moveTo>
                <a:pt x="0" y="0"/>
              </a:moveTo>
              <a:lnTo>
                <a:pt x="0" y="847250"/>
              </a:lnTo>
              <a:lnTo>
                <a:pt x="155300" y="84725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32ABD-25DF-457E-9D09-986A4C672FAB}">
      <dsp:nvSpPr>
        <dsp:cNvPr id="0" name=""/>
        <dsp:cNvSpPr/>
      </dsp:nvSpPr>
      <dsp:spPr>
        <a:xfrm>
          <a:off x="310649" y="1386834"/>
          <a:ext cx="1242517" cy="38357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Heterogeneity in Means and Variances</a:t>
          </a:r>
        </a:p>
      </dsp:txBody>
      <dsp:txXfrm>
        <a:off x="321883" y="1398068"/>
        <a:ext cx="1220049" cy="361106"/>
      </dsp:txXfrm>
    </dsp:sp>
    <dsp:sp modelId="{2F15CC38-206D-4006-87A5-19CDFF4C7D0D}">
      <dsp:nvSpPr>
        <dsp:cNvPr id="0" name=""/>
        <dsp:cNvSpPr/>
      </dsp:nvSpPr>
      <dsp:spPr>
        <a:xfrm>
          <a:off x="155348" y="731371"/>
          <a:ext cx="155300" cy="1366769"/>
        </a:xfrm>
        <a:custGeom>
          <a:avLst/>
          <a:gdLst/>
          <a:ahLst/>
          <a:cxnLst/>
          <a:rect l="0" t="0" r="0" b="0"/>
          <a:pathLst>
            <a:path>
              <a:moveTo>
                <a:pt x="0" y="0"/>
              </a:moveTo>
              <a:lnTo>
                <a:pt x="0" y="1366769"/>
              </a:lnTo>
              <a:lnTo>
                <a:pt x="155300" y="13667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C7C2E4-D9A2-4859-9C12-450F5D451305}">
      <dsp:nvSpPr>
        <dsp:cNvPr id="0" name=""/>
        <dsp:cNvSpPr/>
      </dsp:nvSpPr>
      <dsp:spPr>
        <a:xfrm>
          <a:off x="310649" y="1906353"/>
          <a:ext cx="1242517" cy="38357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Fixed Parameters</a:t>
          </a:r>
        </a:p>
      </dsp:txBody>
      <dsp:txXfrm>
        <a:off x="321883" y="1917587"/>
        <a:ext cx="1220049" cy="3611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559C3-50FD-4B40-81CA-B0B698B2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22196</Words>
  <Characters>126518</Characters>
  <Application>Microsoft Office Word</Application>
  <DocSecurity>4</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dc:creator>
  <cp:keywords/>
  <dc:description/>
  <cp:lastModifiedBy>Quddus, Mohammed A</cp:lastModifiedBy>
  <cp:revision>2</cp:revision>
  <cp:lastPrinted>2024-01-26T10:37:00Z</cp:lastPrinted>
  <dcterms:created xsi:type="dcterms:W3CDTF">2024-07-04T13:53:00Z</dcterms:created>
  <dcterms:modified xsi:type="dcterms:W3CDTF">2024-07-04T13:53:00Z</dcterms:modified>
</cp:coreProperties>
</file>