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F8C" w:rsidRDefault="009F7AAC">
      <w:pPr>
        <w:spacing w:line="480" w:lineRule="auto"/>
        <w:jc w:val="center"/>
        <w:rPr>
          <w:rFonts w:ascii="Times New Roman" w:eastAsia="等线" w:hAnsi="Times New Roman"/>
          <w:b/>
          <w:bCs/>
          <w:color w:val="000000" w:themeColor="text1"/>
          <w:sz w:val="32"/>
          <w:szCs w:val="32"/>
        </w:rPr>
      </w:pPr>
      <w:bookmarkStart w:id="0" w:name="_Hlk523156281"/>
      <w:r>
        <w:rPr>
          <w:rFonts w:ascii="Times New Roman" w:eastAsia="等线" w:hAnsi="Times New Roman"/>
          <w:b/>
          <w:bCs/>
          <w:color w:val="000000" w:themeColor="text1"/>
          <w:sz w:val="32"/>
          <w:szCs w:val="32"/>
        </w:rPr>
        <w:t>D</w:t>
      </w:r>
      <w:r>
        <w:rPr>
          <w:rFonts w:ascii="Times New Roman" w:eastAsia="等线" w:hAnsi="Times New Roman" w:hint="eastAsia"/>
          <w:b/>
          <w:bCs/>
          <w:color w:val="000000" w:themeColor="text1"/>
          <w:sz w:val="32"/>
          <w:szCs w:val="32"/>
        </w:rPr>
        <w:t>ou</w:t>
      </w:r>
      <w:r>
        <w:rPr>
          <w:rFonts w:ascii="Times New Roman" w:eastAsia="等线" w:hAnsi="Times New Roman"/>
          <w:b/>
          <w:bCs/>
          <w:color w:val="000000" w:themeColor="text1"/>
          <w:sz w:val="32"/>
          <w:szCs w:val="32"/>
        </w:rPr>
        <w:t xml:space="preserve">ble positively charged polyamide </w:t>
      </w:r>
      <w:proofErr w:type="spellStart"/>
      <w:r>
        <w:rPr>
          <w:rFonts w:ascii="Times New Roman" w:eastAsia="等线" w:hAnsi="Times New Roman"/>
          <w:b/>
          <w:bCs/>
          <w:color w:val="000000" w:themeColor="text1"/>
          <w:sz w:val="32"/>
          <w:szCs w:val="32"/>
        </w:rPr>
        <w:t>nanofiltration</w:t>
      </w:r>
      <w:proofErr w:type="spellEnd"/>
      <w:r>
        <w:rPr>
          <w:rFonts w:ascii="Times New Roman" w:eastAsia="等线" w:hAnsi="Times New Roman"/>
          <w:b/>
          <w:bCs/>
          <w:color w:val="000000" w:themeColor="text1"/>
          <w:sz w:val="32"/>
          <w:szCs w:val="32"/>
        </w:rPr>
        <w:t xml:space="preserve"> membrane </w:t>
      </w:r>
      <w:r>
        <w:rPr>
          <w:rFonts w:ascii="Times New Roman" w:eastAsia="等线" w:hAnsi="Times New Roman" w:hint="eastAsia"/>
          <w:b/>
          <w:bCs/>
          <w:color w:val="000000" w:themeColor="text1"/>
          <w:sz w:val="32"/>
          <w:szCs w:val="32"/>
        </w:rPr>
        <w:t>with</w:t>
      </w:r>
      <w:r>
        <w:rPr>
          <w:rFonts w:ascii="Times New Roman" w:eastAsia="等线" w:hAnsi="Times New Roman"/>
          <w:b/>
          <w:bCs/>
          <w:color w:val="000000" w:themeColor="text1"/>
          <w:sz w:val="32"/>
          <w:szCs w:val="32"/>
        </w:rPr>
        <w:t xml:space="preserve"> PEI/Zr</w:t>
      </w:r>
      <w:r>
        <w:rPr>
          <w:rFonts w:ascii="Times New Roman" w:eastAsia="等线" w:hAnsi="Times New Roman"/>
          <w:b/>
          <w:bCs/>
          <w:color w:val="000000" w:themeColor="text1"/>
          <w:sz w:val="32"/>
          <w:szCs w:val="32"/>
          <w:vertAlign w:val="superscript"/>
        </w:rPr>
        <w:t>4+</w:t>
      </w:r>
      <w:r>
        <w:rPr>
          <w:rFonts w:ascii="Times New Roman" w:eastAsia="等线" w:hAnsi="Times New Roman"/>
          <w:b/>
          <w:bCs/>
          <w:color w:val="000000" w:themeColor="text1"/>
          <w:sz w:val="32"/>
          <w:szCs w:val="32"/>
        </w:rPr>
        <w:t xml:space="preserve"> for Cr</w:t>
      </w:r>
      <w:r>
        <w:rPr>
          <w:rFonts w:ascii="Times New Roman" w:eastAsia="等线" w:hAnsi="Times New Roman"/>
          <w:b/>
          <w:bCs/>
          <w:color w:val="000000" w:themeColor="text1"/>
          <w:sz w:val="32"/>
          <w:szCs w:val="32"/>
          <w:vertAlign w:val="superscript"/>
        </w:rPr>
        <w:t>3+</w:t>
      </w:r>
      <w:r>
        <w:rPr>
          <w:rFonts w:ascii="Times New Roman" w:eastAsia="等线" w:hAnsi="Times New Roman"/>
          <w:b/>
          <w:bCs/>
          <w:color w:val="000000" w:themeColor="text1"/>
          <w:sz w:val="32"/>
          <w:szCs w:val="32"/>
        </w:rPr>
        <w:t xml:space="preserve"> and </w:t>
      </w:r>
      <w:bookmarkStart w:id="1" w:name="OLE_LINK10"/>
      <w:bookmarkStart w:id="2" w:name="OLE_LINK9"/>
      <w:r>
        <w:rPr>
          <w:rFonts w:ascii="Times New Roman" w:eastAsia="等线" w:hAnsi="Times New Roman"/>
          <w:b/>
          <w:bCs/>
          <w:color w:val="000000" w:themeColor="text1"/>
          <w:sz w:val="32"/>
          <w:szCs w:val="32"/>
        </w:rPr>
        <w:t>trimethoprim</w:t>
      </w:r>
      <w:bookmarkEnd w:id="1"/>
      <w:bookmarkEnd w:id="2"/>
      <w:r>
        <w:rPr>
          <w:rFonts w:ascii="Times New Roman" w:eastAsia="等线" w:hAnsi="Times New Roman"/>
          <w:b/>
          <w:bCs/>
          <w:color w:val="000000" w:themeColor="text1"/>
          <w:sz w:val="32"/>
          <w:szCs w:val="32"/>
        </w:rPr>
        <w:t xml:space="preserve"> removal</w:t>
      </w:r>
    </w:p>
    <w:bookmarkEnd w:id="0"/>
    <w:p w:rsidR="004B7F8C" w:rsidRDefault="004B7F8C">
      <w:pPr>
        <w:spacing w:line="480" w:lineRule="auto"/>
        <w:jc w:val="center"/>
        <w:rPr>
          <w:rFonts w:ascii="Times New Roman" w:hAnsi="Times New Roman"/>
          <w:bCs/>
          <w:color w:val="000000" w:themeColor="text1"/>
          <w:kern w:val="0"/>
          <w:sz w:val="24"/>
          <w:szCs w:val="24"/>
        </w:rPr>
      </w:pPr>
    </w:p>
    <w:p w:rsidR="004B7F8C" w:rsidRPr="00696751" w:rsidRDefault="009F7AAC" w:rsidP="009F209D">
      <w:pPr>
        <w:spacing w:line="480" w:lineRule="auto"/>
        <w:jc w:val="center"/>
        <w:rPr>
          <w:rFonts w:ascii="Times New Roman" w:hAnsi="Times New Roman"/>
          <w:color w:val="000000" w:themeColor="text1"/>
          <w:sz w:val="24"/>
          <w:szCs w:val="24"/>
          <w:vertAlign w:val="superscript"/>
        </w:rPr>
      </w:pPr>
      <w:proofErr w:type="spellStart"/>
      <w:r w:rsidRPr="00696751">
        <w:rPr>
          <w:rFonts w:ascii="Times New Roman" w:hAnsi="Times New Roman"/>
          <w:bCs/>
          <w:color w:val="000000" w:themeColor="text1"/>
          <w:kern w:val="0"/>
          <w:sz w:val="24"/>
          <w:szCs w:val="24"/>
        </w:rPr>
        <w:t>Jinqiang</w:t>
      </w:r>
      <w:proofErr w:type="spellEnd"/>
      <w:r w:rsidRPr="00696751">
        <w:rPr>
          <w:rFonts w:ascii="Times New Roman" w:hAnsi="Times New Roman"/>
          <w:bCs/>
          <w:color w:val="000000" w:themeColor="text1"/>
          <w:kern w:val="0"/>
          <w:sz w:val="24"/>
          <w:szCs w:val="24"/>
        </w:rPr>
        <w:t xml:space="preserve"> Wang </w:t>
      </w:r>
      <w:r w:rsidRPr="00696751">
        <w:rPr>
          <w:rFonts w:ascii="Times New Roman" w:hAnsi="Times New Roman"/>
          <w:bCs/>
          <w:color w:val="000000" w:themeColor="text1"/>
          <w:kern w:val="0"/>
          <w:sz w:val="24"/>
          <w:szCs w:val="24"/>
          <w:vertAlign w:val="superscript"/>
        </w:rPr>
        <w:t>1</w:t>
      </w:r>
      <w:r w:rsidR="00E55719" w:rsidRPr="00696751">
        <w:rPr>
          <w:rFonts w:ascii="Times New Roman" w:hAnsi="Times New Roman" w:hint="eastAsia"/>
          <w:bCs/>
          <w:color w:val="000000" w:themeColor="text1"/>
          <w:kern w:val="0"/>
          <w:sz w:val="24"/>
          <w:szCs w:val="24"/>
          <w:vertAlign w:val="superscript"/>
        </w:rPr>
        <w:t>,2,</w:t>
      </w:r>
      <w:r w:rsidR="00E55719" w:rsidRPr="00696751">
        <w:rPr>
          <w:rFonts w:ascii="Times New Roman" w:hAnsi="Times New Roman"/>
          <w:bCs/>
          <w:color w:val="000000" w:themeColor="text1"/>
          <w:kern w:val="0"/>
          <w:sz w:val="24"/>
          <w:szCs w:val="24"/>
          <w:vertAlign w:val="superscript"/>
        </w:rPr>
        <w:t>4</w:t>
      </w:r>
      <w:r w:rsidRPr="00696751">
        <w:rPr>
          <w:rFonts w:ascii="Times New Roman" w:hAnsi="Times New Roman"/>
          <w:bCs/>
          <w:color w:val="000000" w:themeColor="text1"/>
          <w:kern w:val="0"/>
          <w:sz w:val="24"/>
          <w:szCs w:val="24"/>
        </w:rPr>
        <w:t xml:space="preserve">, </w:t>
      </w:r>
      <w:proofErr w:type="spellStart"/>
      <w:r w:rsidR="004B73EE" w:rsidRPr="00696751">
        <w:rPr>
          <w:rFonts w:ascii="Times New Roman" w:hAnsi="Times New Roman"/>
          <w:bCs/>
          <w:color w:val="000000" w:themeColor="text1"/>
          <w:kern w:val="0"/>
          <w:sz w:val="24"/>
          <w:szCs w:val="24"/>
        </w:rPr>
        <w:t>Zhaoyang</w:t>
      </w:r>
      <w:proofErr w:type="spellEnd"/>
      <w:r w:rsidR="004B73EE" w:rsidRPr="00696751">
        <w:rPr>
          <w:rFonts w:ascii="Times New Roman" w:hAnsi="Times New Roman"/>
          <w:bCs/>
          <w:color w:val="000000" w:themeColor="text1"/>
          <w:kern w:val="0"/>
          <w:sz w:val="24"/>
          <w:szCs w:val="24"/>
        </w:rPr>
        <w:t xml:space="preserve"> S</w:t>
      </w:r>
      <w:r w:rsidR="004B73EE" w:rsidRPr="00696751">
        <w:rPr>
          <w:rFonts w:ascii="Times New Roman" w:hAnsi="Times New Roman" w:hint="eastAsia"/>
          <w:bCs/>
          <w:color w:val="000000" w:themeColor="text1"/>
          <w:kern w:val="0"/>
          <w:sz w:val="24"/>
          <w:szCs w:val="24"/>
        </w:rPr>
        <w:t>u</w:t>
      </w:r>
      <w:r w:rsidR="004B73EE" w:rsidRPr="00696751">
        <w:rPr>
          <w:rFonts w:ascii="Times New Roman" w:hAnsi="Times New Roman"/>
          <w:bCs/>
          <w:color w:val="000000" w:themeColor="text1"/>
          <w:kern w:val="0"/>
          <w:sz w:val="24"/>
          <w:szCs w:val="24"/>
        </w:rPr>
        <w:t xml:space="preserve"> </w:t>
      </w:r>
      <w:r w:rsidR="00530DB4">
        <w:rPr>
          <w:rFonts w:ascii="Times New Roman" w:hAnsi="Times New Roman"/>
          <w:bCs/>
          <w:color w:val="000000" w:themeColor="text1"/>
          <w:kern w:val="0"/>
          <w:sz w:val="24"/>
          <w:szCs w:val="24"/>
          <w:vertAlign w:val="superscript"/>
        </w:rPr>
        <w:t>1</w:t>
      </w:r>
      <w:r w:rsidR="004B73EE" w:rsidRPr="00696751">
        <w:rPr>
          <w:rFonts w:ascii="Times New Roman" w:hAnsi="Times New Roman"/>
          <w:bCs/>
          <w:color w:val="000000" w:themeColor="text1"/>
          <w:kern w:val="0"/>
          <w:sz w:val="24"/>
          <w:szCs w:val="24"/>
        </w:rPr>
        <w:t xml:space="preserve">, </w:t>
      </w:r>
      <w:r w:rsidRPr="00696751">
        <w:rPr>
          <w:rFonts w:ascii="Times New Roman" w:hAnsi="Times New Roman"/>
          <w:color w:val="000000" w:themeColor="text1"/>
          <w:sz w:val="24"/>
          <w:szCs w:val="24"/>
        </w:rPr>
        <w:t xml:space="preserve">Nigel J. D. Graham </w:t>
      </w:r>
      <w:r w:rsidR="00E55719" w:rsidRPr="00696751">
        <w:rPr>
          <w:rFonts w:ascii="Times New Roman" w:hAnsi="Times New Roman"/>
          <w:color w:val="000000" w:themeColor="text1"/>
          <w:sz w:val="24"/>
          <w:szCs w:val="24"/>
          <w:vertAlign w:val="superscript"/>
        </w:rPr>
        <w:t>3</w:t>
      </w:r>
      <w:r w:rsidRPr="00696751">
        <w:rPr>
          <w:rFonts w:ascii="Times New Roman" w:hAnsi="Times New Roman"/>
          <w:bCs/>
          <w:color w:val="000000" w:themeColor="text1"/>
          <w:kern w:val="0"/>
          <w:sz w:val="24"/>
          <w:szCs w:val="24"/>
        </w:rPr>
        <w:t xml:space="preserve">, </w:t>
      </w:r>
      <w:proofErr w:type="spellStart"/>
      <w:r w:rsidRPr="00696751">
        <w:rPr>
          <w:rFonts w:ascii="Times New Roman" w:hAnsi="Times New Roman"/>
          <w:bCs/>
          <w:color w:val="000000" w:themeColor="text1"/>
          <w:kern w:val="0"/>
          <w:sz w:val="24"/>
          <w:szCs w:val="24"/>
        </w:rPr>
        <w:t>Hongkai</w:t>
      </w:r>
      <w:proofErr w:type="spellEnd"/>
      <w:r w:rsidRPr="00696751">
        <w:rPr>
          <w:rFonts w:ascii="Times New Roman" w:hAnsi="Times New Roman"/>
          <w:bCs/>
          <w:color w:val="000000" w:themeColor="text1"/>
          <w:kern w:val="0"/>
          <w:sz w:val="24"/>
          <w:szCs w:val="24"/>
        </w:rPr>
        <w:t xml:space="preserve"> Liu </w:t>
      </w:r>
      <w:r w:rsidR="00530DB4">
        <w:rPr>
          <w:rFonts w:ascii="Times New Roman" w:hAnsi="Times New Roman"/>
          <w:bCs/>
          <w:color w:val="000000" w:themeColor="text1"/>
          <w:kern w:val="0"/>
          <w:sz w:val="24"/>
          <w:szCs w:val="24"/>
          <w:vertAlign w:val="superscript"/>
        </w:rPr>
        <w:t>1</w:t>
      </w:r>
      <w:r w:rsidRPr="00696751">
        <w:rPr>
          <w:rFonts w:ascii="Times New Roman" w:hAnsi="Times New Roman"/>
          <w:bCs/>
          <w:color w:val="000000" w:themeColor="text1"/>
          <w:kern w:val="0"/>
          <w:sz w:val="24"/>
          <w:szCs w:val="24"/>
        </w:rPr>
        <w:t xml:space="preserve">, Kai Sun </w:t>
      </w:r>
      <w:r w:rsidR="00E55719" w:rsidRPr="00696751">
        <w:rPr>
          <w:rFonts w:ascii="Times New Roman" w:hAnsi="Times New Roman"/>
          <w:bCs/>
          <w:color w:val="000000" w:themeColor="text1"/>
          <w:kern w:val="0"/>
          <w:sz w:val="24"/>
          <w:szCs w:val="24"/>
          <w:vertAlign w:val="superscript"/>
        </w:rPr>
        <w:t>4</w:t>
      </w:r>
      <w:r w:rsidRPr="00696751">
        <w:rPr>
          <w:rFonts w:ascii="Times New Roman" w:hAnsi="Times New Roman"/>
          <w:bCs/>
          <w:color w:val="000000" w:themeColor="text1"/>
          <w:kern w:val="0"/>
          <w:sz w:val="24"/>
          <w:szCs w:val="24"/>
        </w:rPr>
        <w:t xml:space="preserve">, </w:t>
      </w:r>
      <w:proofErr w:type="spellStart"/>
      <w:r w:rsidRPr="00696751">
        <w:rPr>
          <w:rFonts w:ascii="Times New Roman" w:eastAsia="MS Mincho" w:hAnsi="Times New Roman"/>
          <w:bCs/>
          <w:color w:val="000000" w:themeColor="text1"/>
          <w:kern w:val="0"/>
          <w:sz w:val="24"/>
          <w:szCs w:val="24"/>
          <w:lang w:val="en-GB" w:eastAsia="en-US"/>
        </w:rPr>
        <w:t>Wenzheng</w:t>
      </w:r>
      <w:proofErr w:type="spellEnd"/>
      <w:r w:rsidRPr="00696751">
        <w:rPr>
          <w:rFonts w:ascii="Times New Roman" w:eastAsia="MS Mincho" w:hAnsi="Times New Roman"/>
          <w:bCs/>
          <w:color w:val="000000" w:themeColor="text1"/>
          <w:kern w:val="0"/>
          <w:sz w:val="24"/>
          <w:szCs w:val="24"/>
          <w:lang w:val="en-GB" w:eastAsia="en-US"/>
        </w:rPr>
        <w:t xml:space="preserve"> Yu </w:t>
      </w:r>
      <w:r w:rsidR="00530DB4">
        <w:rPr>
          <w:rFonts w:ascii="Times New Roman" w:hAnsi="Times New Roman"/>
          <w:bCs/>
          <w:color w:val="000000" w:themeColor="text1"/>
          <w:kern w:val="0"/>
          <w:sz w:val="24"/>
          <w:szCs w:val="24"/>
          <w:vertAlign w:val="superscript"/>
        </w:rPr>
        <w:t>1</w:t>
      </w:r>
      <w:r w:rsidRPr="00696751">
        <w:rPr>
          <w:rFonts w:ascii="Times New Roman" w:hAnsi="Times New Roman"/>
          <w:bCs/>
          <w:color w:val="000000" w:themeColor="text1"/>
          <w:kern w:val="0"/>
          <w:sz w:val="24"/>
          <w:szCs w:val="24"/>
          <w:vertAlign w:val="superscript"/>
        </w:rPr>
        <w:t>*</w:t>
      </w:r>
    </w:p>
    <w:p w:rsidR="00530DB4" w:rsidRPr="00696751" w:rsidRDefault="00530DB4" w:rsidP="00530DB4">
      <w:pPr>
        <w:spacing w:line="480" w:lineRule="auto"/>
        <w:rPr>
          <w:rFonts w:ascii="Times New Roman" w:eastAsia="等线" w:hAnsi="Times New Roman"/>
          <w:color w:val="000000" w:themeColor="text1"/>
          <w:sz w:val="24"/>
          <w:szCs w:val="24"/>
        </w:rPr>
      </w:pPr>
      <w:r>
        <w:rPr>
          <w:rFonts w:ascii="Times New Roman" w:hAnsi="Times New Roman"/>
          <w:color w:val="000000" w:themeColor="text1"/>
          <w:sz w:val="24"/>
          <w:szCs w:val="24"/>
          <w:vertAlign w:val="superscript"/>
        </w:rPr>
        <w:t>1</w:t>
      </w:r>
      <w:r w:rsidRPr="00696751">
        <w:rPr>
          <w:rFonts w:ascii="Times New Roman" w:hAnsi="Times New Roman"/>
          <w:color w:val="000000" w:themeColor="text1"/>
          <w:sz w:val="24"/>
          <w:szCs w:val="24"/>
        </w:rPr>
        <w:t xml:space="preserve"> </w:t>
      </w:r>
      <w:r w:rsidRPr="00696751">
        <w:rPr>
          <w:rFonts w:ascii="Times New Roman" w:eastAsia="等线" w:hAnsi="Times New Roman"/>
          <w:color w:val="000000" w:themeColor="text1"/>
          <w:sz w:val="24"/>
          <w:szCs w:val="24"/>
        </w:rPr>
        <w:t>Key Laboratory of Drinking Water Science and Technology, Research Centre for Eco-Environmental Sciences, Chinese Academy of Sciences, Beijing, China, 100086</w:t>
      </w:r>
    </w:p>
    <w:p w:rsidR="00E55719" w:rsidRPr="00696751" w:rsidRDefault="00530DB4" w:rsidP="00770757">
      <w:pPr>
        <w:spacing w:line="480" w:lineRule="auto"/>
        <w:rPr>
          <w:rFonts w:ascii="Times New Roman" w:eastAsia="等线" w:hAnsi="Times New Roman"/>
          <w:color w:val="000000" w:themeColor="text1"/>
          <w:sz w:val="24"/>
          <w:szCs w:val="24"/>
        </w:rPr>
      </w:pPr>
      <w:r>
        <w:rPr>
          <w:rFonts w:ascii="Times New Roman" w:eastAsia="等线" w:hAnsi="Times New Roman"/>
          <w:color w:val="000000" w:themeColor="text1"/>
          <w:sz w:val="24"/>
          <w:szCs w:val="24"/>
          <w:vertAlign w:val="superscript"/>
        </w:rPr>
        <w:t>2</w:t>
      </w:r>
      <w:r w:rsidR="00E55719" w:rsidRPr="00696751">
        <w:rPr>
          <w:rFonts w:ascii="Times New Roman" w:eastAsia="等线" w:hAnsi="Times New Roman"/>
          <w:color w:val="000000" w:themeColor="text1"/>
          <w:sz w:val="24"/>
          <w:szCs w:val="24"/>
        </w:rPr>
        <w:t xml:space="preserve"> Center for Environment and Health in Water Source Area of South-to-North Water Diversion, School of Public Health, Hubei University of Medicine, </w:t>
      </w:r>
      <w:proofErr w:type="spellStart"/>
      <w:r w:rsidR="00E55719" w:rsidRPr="00696751">
        <w:rPr>
          <w:rFonts w:ascii="Times New Roman" w:eastAsia="等线" w:hAnsi="Times New Roman"/>
          <w:color w:val="000000" w:themeColor="text1"/>
          <w:sz w:val="24"/>
          <w:szCs w:val="24"/>
        </w:rPr>
        <w:t>Shiyan</w:t>
      </w:r>
      <w:proofErr w:type="spellEnd"/>
      <w:r w:rsidR="00D7225B" w:rsidRPr="00696751">
        <w:rPr>
          <w:rFonts w:ascii="Times New Roman" w:eastAsia="等线" w:hAnsi="Times New Roman"/>
          <w:color w:val="000000" w:themeColor="text1"/>
          <w:sz w:val="24"/>
          <w:szCs w:val="24"/>
        </w:rPr>
        <w:t>,</w:t>
      </w:r>
      <w:r w:rsidR="00E55719" w:rsidRPr="00696751">
        <w:rPr>
          <w:rFonts w:ascii="Times New Roman" w:eastAsia="等线" w:hAnsi="Times New Roman"/>
          <w:color w:val="000000" w:themeColor="text1"/>
          <w:sz w:val="24"/>
          <w:szCs w:val="24"/>
        </w:rPr>
        <w:t xml:space="preserve"> China</w:t>
      </w:r>
      <w:r w:rsidR="00D7225B" w:rsidRPr="00696751">
        <w:rPr>
          <w:rFonts w:ascii="Times New Roman" w:eastAsia="等线" w:hAnsi="Times New Roman"/>
          <w:color w:val="000000" w:themeColor="text1"/>
          <w:sz w:val="24"/>
          <w:szCs w:val="24"/>
        </w:rPr>
        <w:t>, 442000</w:t>
      </w:r>
    </w:p>
    <w:p w:rsidR="004B7F8C" w:rsidRPr="00696751" w:rsidRDefault="00E55719" w:rsidP="00770757">
      <w:pPr>
        <w:spacing w:line="480" w:lineRule="auto"/>
        <w:rPr>
          <w:rFonts w:ascii="Times New Roman" w:hAnsi="Times New Roman"/>
          <w:color w:val="000000" w:themeColor="text1"/>
          <w:sz w:val="24"/>
          <w:szCs w:val="24"/>
        </w:rPr>
      </w:pPr>
      <w:r w:rsidRPr="00696751">
        <w:rPr>
          <w:rFonts w:ascii="Times New Roman" w:hAnsi="Times New Roman"/>
          <w:color w:val="000000" w:themeColor="text1"/>
          <w:sz w:val="24"/>
          <w:szCs w:val="24"/>
          <w:vertAlign w:val="superscript"/>
        </w:rPr>
        <w:t>3</w:t>
      </w:r>
      <w:r w:rsidR="00801593" w:rsidRPr="00696751">
        <w:rPr>
          <w:rFonts w:ascii="Times New Roman" w:hAnsi="Times New Roman"/>
          <w:color w:val="000000" w:themeColor="text1"/>
          <w:sz w:val="24"/>
          <w:szCs w:val="24"/>
        </w:rPr>
        <w:t xml:space="preserve"> D</w:t>
      </w:r>
      <w:r w:rsidR="009F7AAC" w:rsidRPr="00696751">
        <w:rPr>
          <w:rFonts w:ascii="Times New Roman" w:hAnsi="Times New Roman"/>
          <w:color w:val="000000" w:themeColor="text1"/>
          <w:sz w:val="24"/>
          <w:szCs w:val="24"/>
        </w:rPr>
        <w:t>epartment of Civil and Environmental Engineering, Imperial College London, South Kensington Campus, London SW7 2AZ, UK</w:t>
      </w:r>
    </w:p>
    <w:p w:rsidR="004B7F8C" w:rsidRPr="00696751" w:rsidRDefault="00E55719" w:rsidP="00770757">
      <w:pPr>
        <w:spacing w:line="480" w:lineRule="auto"/>
        <w:rPr>
          <w:rFonts w:ascii="Times New Roman" w:hAnsi="Times New Roman"/>
          <w:color w:val="000000" w:themeColor="text1"/>
          <w:sz w:val="24"/>
          <w:szCs w:val="24"/>
        </w:rPr>
      </w:pPr>
      <w:r w:rsidRPr="00696751">
        <w:rPr>
          <w:rFonts w:ascii="Times New Roman" w:hAnsi="Times New Roman"/>
          <w:color w:val="000000" w:themeColor="text1"/>
          <w:sz w:val="24"/>
          <w:szCs w:val="24"/>
          <w:vertAlign w:val="superscript"/>
        </w:rPr>
        <w:t>4</w:t>
      </w:r>
      <w:r w:rsidR="00801593" w:rsidRPr="00696751">
        <w:rPr>
          <w:rFonts w:ascii="Times New Roman" w:hAnsi="Times New Roman"/>
          <w:color w:val="000000" w:themeColor="text1"/>
          <w:sz w:val="24"/>
          <w:szCs w:val="24"/>
          <w:vertAlign w:val="superscript"/>
        </w:rPr>
        <w:t xml:space="preserve"> </w:t>
      </w:r>
      <w:r w:rsidR="009F7AAC" w:rsidRPr="00696751">
        <w:rPr>
          <w:rFonts w:ascii="Times New Roman" w:eastAsia="等线" w:hAnsi="Times New Roman"/>
          <w:color w:val="000000" w:themeColor="text1"/>
          <w:sz w:val="24"/>
          <w:szCs w:val="24"/>
          <w:lang w:val="en-GB"/>
        </w:rPr>
        <w:t>State Key Laboratory of Urban Water Resource and Environment, School of Environment, Harbin Institute of Technology, Harbin, China, 15000</w:t>
      </w:r>
      <w:r w:rsidR="009F7AAC" w:rsidRPr="00696751">
        <w:rPr>
          <w:rFonts w:ascii="Times New Roman" w:hAnsi="Times New Roman"/>
          <w:color w:val="000000" w:themeColor="text1"/>
          <w:sz w:val="24"/>
          <w:szCs w:val="24"/>
        </w:rPr>
        <w:t>1</w:t>
      </w:r>
    </w:p>
    <w:p w:rsidR="004B7F8C" w:rsidRDefault="004B7F8C">
      <w:pPr>
        <w:spacing w:line="480" w:lineRule="auto"/>
        <w:rPr>
          <w:rFonts w:ascii="Times New Roman" w:hAnsi="Times New Roman"/>
          <w:color w:val="000000" w:themeColor="text1"/>
          <w:sz w:val="24"/>
          <w:szCs w:val="24"/>
        </w:rPr>
      </w:pPr>
    </w:p>
    <w:p w:rsidR="00AC03F0" w:rsidRDefault="005E3A38">
      <w:pPr>
        <w:spacing w:line="480" w:lineRule="auto"/>
        <w:jc w:val="center"/>
        <w:rPr>
          <w:rStyle w:val="11"/>
          <w:rFonts w:ascii="Times New Roman" w:hAnsi="Times New Roman"/>
        </w:rPr>
      </w:pPr>
      <w:hyperlink r:id="rId9" w:history="1">
        <w:r w:rsidR="00E724D2" w:rsidRPr="00696751">
          <w:rPr>
            <w:rStyle w:val="af1"/>
            <w:rFonts w:ascii="Times New Roman" w:hAnsi="Times New Roman"/>
            <w:sz w:val="24"/>
            <w:szCs w:val="24"/>
          </w:rPr>
          <w:t>wangjinqiangkgs@outlook.com</w:t>
        </w:r>
      </w:hyperlink>
      <w:r w:rsidR="009F7AAC" w:rsidRPr="00696751">
        <w:rPr>
          <w:rStyle w:val="af1"/>
          <w:rFonts w:ascii="Times New Roman" w:hAnsi="Times New Roman"/>
          <w:sz w:val="24"/>
          <w:szCs w:val="24"/>
          <w:u w:val="none"/>
        </w:rPr>
        <w:t>;</w:t>
      </w:r>
      <w:r w:rsidR="00E724D2" w:rsidRPr="00696751">
        <w:rPr>
          <w:rStyle w:val="af1"/>
          <w:rFonts w:ascii="Times New Roman" w:hAnsi="Times New Roman"/>
          <w:sz w:val="24"/>
          <w:szCs w:val="24"/>
          <w:u w:val="none"/>
        </w:rPr>
        <w:t xml:space="preserve"> </w:t>
      </w:r>
      <w:r w:rsidR="00E724D2" w:rsidRPr="00696751">
        <w:rPr>
          <w:rStyle w:val="af1"/>
          <w:rFonts w:ascii="Times New Roman" w:hAnsi="Times New Roman"/>
          <w:sz w:val="24"/>
          <w:szCs w:val="24"/>
        </w:rPr>
        <w:t>wangjinqiang@hbmu.edu.cn</w:t>
      </w:r>
      <w:r w:rsidR="00E724D2" w:rsidRPr="00696751">
        <w:rPr>
          <w:rStyle w:val="af1"/>
          <w:rFonts w:ascii="Times New Roman" w:hAnsi="Times New Roman"/>
          <w:sz w:val="24"/>
          <w:szCs w:val="24"/>
          <w:u w:val="none"/>
        </w:rPr>
        <w:t>;</w:t>
      </w:r>
      <w:r w:rsidR="009F7AAC" w:rsidRPr="00696751">
        <w:rPr>
          <w:rStyle w:val="af1"/>
          <w:rFonts w:ascii="Times New Roman" w:hAnsi="Times New Roman"/>
          <w:sz w:val="24"/>
          <w:szCs w:val="24"/>
          <w:u w:val="none"/>
        </w:rPr>
        <w:t xml:space="preserve"> </w:t>
      </w:r>
      <w:hyperlink r:id="rId10" w:history="1">
        <w:r w:rsidR="00E724D2" w:rsidRPr="00696751">
          <w:rPr>
            <w:rStyle w:val="af1"/>
            <w:rFonts w:ascii="Times New Roman" w:hAnsi="Times New Roman"/>
            <w:sz w:val="24"/>
            <w:szCs w:val="24"/>
          </w:rPr>
          <w:t>zysu@rcees.ac.cn</w:t>
        </w:r>
      </w:hyperlink>
      <w:r w:rsidR="00E724D2" w:rsidRPr="00696751">
        <w:rPr>
          <w:rStyle w:val="af1"/>
          <w:rFonts w:ascii="Times New Roman" w:hAnsi="Times New Roman"/>
          <w:sz w:val="24"/>
          <w:szCs w:val="24"/>
          <w:u w:val="none"/>
        </w:rPr>
        <w:t xml:space="preserve">; </w:t>
      </w:r>
      <w:hyperlink r:id="rId11" w:history="1">
        <w:r w:rsidR="009F7AAC">
          <w:rPr>
            <w:rStyle w:val="af1"/>
            <w:rFonts w:ascii="Times New Roman" w:hAnsi="Times New Roman"/>
            <w:sz w:val="24"/>
            <w:szCs w:val="24"/>
          </w:rPr>
          <w:t>n.graham@imperial.ac.uk</w:t>
        </w:r>
      </w:hyperlink>
      <w:r w:rsidR="009F7AAC">
        <w:rPr>
          <w:rFonts w:ascii="Times New Roman" w:hAnsi="Times New Roman"/>
          <w:color w:val="000000" w:themeColor="text1"/>
          <w:sz w:val="24"/>
          <w:szCs w:val="24"/>
        </w:rPr>
        <w:t xml:space="preserve">; </w:t>
      </w:r>
      <w:hyperlink r:id="rId12" w:history="1">
        <w:r w:rsidR="007C43E8" w:rsidRPr="006E2DD8">
          <w:rPr>
            <w:rStyle w:val="af1"/>
            <w:rFonts w:ascii="Times New Roman" w:hAnsi="Times New Roman"/>
            <w:sz w:val="24"/>
            <w:szCs w:val="24"/>
          </w:rPr>
          <w:t>liuliu9900@163.com</w:t>
        </w:r>
      </w:hyperlink>
      <w:r w:rsidR="007C43E8">
        <w:rPr>
          <w:rStyle w:val="af1"/>
          <w:rFonts w:ascii="Times New Roman" w:hAnsi="Times New Roman"/>
          <w:sz w:val="24"/>
          <w:szCs w:val="24"/>
        </w:rPr>
        <w:t>;</w:t>
      </w:r>
      <w:r w:rsidR="009F7AAC">
        <w:rPr>
          <w:rFonts w:ascii="Times New Roman" w:hAnsi="Times New Roman"/>
          <w:color w:val="000000" w:themeColor="text1"/>
          <w:sz w:val="24"/>
          <w:szCs w:val="24"/>
        </w:rPr>
        <w:t xml:space="preserve"> </w:t>
      </w:r>
      <w:hyperlink r:id="rId13" w:history="1">
        <w:r w:rsidR="009F7AAC">
          <w:rPr>
            <w:rStyle w:val="af1"/>
            <w:rFonts w:ascii="Times New Roman" w:hAnsi="Times New Roman"/>
            <w:sz w:val="24"/>
            <w:szCs w:val="24"/>
          </w:rPr>
          <w:t>ksun@hit.edu.cn</w:t>
        </w:r>
      </w:hyperlink>
      <w:r w:rsidR="009F7AAC">
        <w:rPr>
          <w:rFonts w:ascii="Times New Roman" w:hAnsi="Times New Roman"/>
          <w:color w:val="000000" w:themeColor="text1"/>
          <w:sz w:val="24"/>
          <w:szCs w:val="24"/>
        </w:rPr>
        <w:t xml:space="preserve">; </w:t>
      </w:r>
      <w:hyperlink r:id="rId14" w:history="1">
        <w:r w:rsidR="009F7AAC">
          <w:rPr>
            <w:rStyle w:val="af1"/>
            <w:rFonts w:ascii="Times New Roman" w:hAnsi="Times New Roman"/>
            <w:sz w:val="24"/>
            <w:szCs w:val="24"/>
          </w:rPr>
          <w:t>wzyu@rcees.ac.cn</w:t>
        </w:r>
      </w:hyperlink>
    </w:p>
    <w:p w:rsidR="00AC03F0" w:rsidRPr="00AC03F0" w:rsidRDefault="00AC03F0" w:rsidP="00AC03F0">
      <w:pPr>
        <w:rPr>
          <w:rFonts w:ascii="Times New Roman" w:hAnsi="Times New Roman"/>
        </w:rPr>
      </w:pPr>
    </w:p>
    <w:p w:rsidR="00AC03F0" w:rsidRDefault="00AC03F0" w:rsidP="00AC03F0">
      <w:pPr>
        <w:rPr>
          <w:rFonts w:ascii="Times New Roman" w:hAnsi="Times New Roman"/>
        </w:rPr>
      </w:pPr>
    </w:p>
    <w:p w:rsidR="004B7F8C" w:rsidRPr="009F209D" w:rsidRDefault="00AC03F0" w:rsidP="009F209D">
      <w:pPr>
        <w:tabs>
          <w:tab w:val="left" w:pos="2895"/>
        </w:tabs>
        <w:rPr>
          <w:rFonts w:ascii="Times New Roman" w:hAnsi="Times New Roman"/>
        </w:rPr>
      </w:pPr>
      <w:r>
        <w:rPr>
          <w:rFonts w:ascii="Times New Roman" w:hAnsi="Times New Roman"/>
        </w:rPr>
        <w:tab/>
      </w:r>
    </w:p>
    <w:p w:rsidR="009F209D" w:rsidRDefault="009F209D">
      <w:pPr>
        <w:spacing w:line="480" w:lineRule="auto"/>
        <w:rPr>
          <w:rFonts w:ascii="Times New Roman" w:eastAsia="等线" w:hAnsi="Times New Roman"/>
          <w:b/>
          <w:color w:val="000000" w:themeColor="text1"/>
          <w:sz w:val="24"/>
          <w:szCs w:val="24"/>
        </w:rPr>
      </w:pPr>
    </w:p>
    <w:p w:rsidR="009F209D" w:rsidRDefault="009F209D">
      <w:pPr>
        <w:spacing w:line="480" w:lineRule="auto"/>
        <w:rPr>
          <w:rFonts w:ascii="Times New Roman" w:eastAsia="等线" w:hAnsi="Times New Roman"/>
          <w:b/>
          <w:color w:val="000000" w:themeColor="text1"/>
          <w:sz w:val="24"/>
          <w:szCs w:val="24"/>
        </w:rPr>
      </w:pPr>
    </w:p>
    <w:p w:rsidR="009F209D" w:rsidRDefault="009F209D">
      <w:pPr>
        <w:spacing w:line="480" w:lineRule="auto"/>
        <w:rPr>
          <w:rFonts w:ascii="Times New Roman" w:eastAsia="等线" w:hAnsi="Times New Roman"/>
          <w:b/>
          <w:color w:val="000000" w:themeColor="text1"/>
          <w:sz w:val="24"/>
          <w:szCs w:val="24"/>
        </w:rPr>
      </w:pPr>
    </w:p>
    <w:p w:rsidR="009F209D" w:rsidRDefault="009F209D">
      <w:pPr>
        <w:spacing w:line="480" w:lineRule="auto"/>
        <w:rPr>
          <w:rFonts w:ascii="Times New Roman" w:eastAsia="等线" w:hAnsi="Times New Roman"/>
          <w:b/>
          <w:color w:val="000000" w:themeColor="text1"/>
          <w:sz w:val="24"/>
          <w:szCs w:val="24"/>
        </w:rPr>
      </w:pPr>
    </w:p>
    <w:p w:rsidR="003F0F02" w:rsidRDefault="003F0F02">
      <w:pPr>
        <w:spacing w:line="480" w:lineRule="auto"/>
        <w:rPr>
          <w:rFonts w:ascii="Times New Roman" w:eastAsia="等线" w:hAnsi="Times New Roman"/>
          <w:b/>
          <w:color w:val="000000" w:themeColor="text1"/>
          <w:sz w:val="24"/>
          <w:szCs w:val="24"/>
        </w:rPr>
      </w:pPr>
    </w:p>
    <w:p w:rsidR="003F0F02" w:rsidRDefault="003F0F02">
      <w:pPr>
        <w:spacing w:line="480" w:lineRule="auto"/>
        <w:rPr>
          <w:rFonts w:ascii="Times New Roman" w:eastAsia="等线" w:hAnsi="Times New Roman"/>
          <w:b/>
          <w:color w:val="000000" w:themeColor="text1"/>
          <w:sz w:val="24"/>
          <w:szCs w:val="24"/>
        </w:rPr>
      </w:pPr>
    </w:p>
    <w:p w:rsidR="003F0F02" w:rsidRDefault="003F0F02">
      <w:pPr>
        <w:spacing w:line="480" w:lineRule="auto"/>
        <w:rPr>
          <w:rFonts w:ascii="Times New Roman" w:eastAsia="等线" w:hAnsi="Times New Roman"/>
          <w:b/>
          <w:color w:val="000000" w:themeColor="text1"/>
          <w:sz w:val="24"/>
          <w:szCs w:val="24"/>
        </w:rPr>
      </w:pPr>
    </w:p>
    <w:p w:rsidR="009F209D" w:rsidRDefault="009F209D">
      <w:pPr>
        <w:spacing w:line="480" w:lineRule="auto"/>
        <w:rPr>
          <w:rFonts w:ascii="Times New Roman" w:eastAsia="等线" w:hAnsi="Times New Roman"/>
          <w:b/>
          <w:color w:val="000000" w:themeColor="text1"/>
          <w:sz w:val="24"/>
          <w:szCs w:val="24"/>
        </w:rPr>
      </w:pPr>
    </w:p>
    <w:p w:rsidR="004B7F8C" w:rsidRDefault="009F7AAC">
      <w:pPr>
        <w:spacing w:line="480" w:lineRule="auto"/>
        <w:rPr>
          <w:rFonts w:ascii="Times New Roman" w:hAnsi="Times New Roman"/>
          <w:b/>
          <w:color w:val="000000" w:themeColor="text1"/>
          <w:sz w:val="24"/>
          <w:szCs w:val="24"/>
        </w:rPr>
      </w:pPr>
      <w:r>
        <w:rPr>
          <w:rFonts w:ascii="Times New Roman" w:eastAsia="等线" w:hAnsi="Times New Roman"/>
          <w:b/>
          <w:color w:val="000000" w:themeColor="text1"/>
          <w:sz w:val="24"/>
          <w:szCs w:val="24"/>
        </w:rPr>
        <w:t xml:space="preserve">Abstract </w:t>
      </w:r>
    </w:p>
    <w:p w:rsidR="004B7F8C" w:rsidRDefault="009F7AAC">
      <w:pPr>
        <w:spacing w:line="480" w:lineRule="auto"/>
        <w:ind w:firstLineChars="200" w:firstLine="480"/>
        <w:rPr>
          <w:rFonts w:ascii="Times New Roman" w:eastAsia="等线" w:hAnsi="Times New Roman"/>
          <w:color w:val="000000" w:themeColor="text1"/>
          <w:sz w:val="24"/>
          <w:szCs w:val="24"/>
        </w:rPr>
      </w:pPr>
      <w:r>
        <w:rPr>
          <w:rFonts w:ascii="Times New Roman" w:eastAsia="等线" w:hAnsi="Times New Roman"/>
          <w:color w:val="000000" w:themeColor="text1"/>
          <w:sz w:val="24"/>
          <w:szCs w:val="24"/>
        </w:rPr>
        <w:t xml:space="preserve">This paper focuses on the functionalization of double positively charged </w:t>
      </w:r>
      <w:proofErr w:type="spellStart"/>
      <w:r>
        <w:rPr>
          <w:rFonts w:ascii="Times New Roman" w:eastAsia="等线" w:hAnsi="Times New Roman"/>
          <w:color w:val="000000" w:themeColor="text1"/>
          <w:sz w:val="24"/>
          <w:szCs w:val="24"/>
        </w:rPr>
        <w:t>p</w:t>
      </w:r>
      <w:r>
        <w:rPr>
          <w:rFonts w:ascii="Times New Roman" w:eastAsia="等线" w:hAnsi="Times New Roman" w:hint="eastAsia"/>
          <w:color w:val="000000" w:themeColor="text1"/>
          <w:sz w:val="24"/>
          <w:szCs w:val="24"/>
        </w:rPr>
        <w:t>olyethylenimine</w:t>
      </w:r>
      <w:proofErr w:type="spellEnd"/>
      <w:r>
        <w:rPr>
          <w:rFonts w:ascii="Times New Roman" w:eastAsia="等线" w:hAnsi="Times New Roman"/>
          <w:color w:val="000000" w:themeColor="text1"/>
          <w:sz w:val="24"/>
          <w:szCs w:val="24"/>
        </w:rPr>
        <w:t xml:space="preserve"> (PEI)/Zr</w:t>
      </w:r>
      <w:r>
        <w:rPr>
          <w:rFonts w:ascii="Times New Roman" w:eastAsia="等线" w:hAnsi="Times New Roman"/>
          <w:color w:val="000000" w:themeColor="text1"/>
          <w:sz w:val="24"/>
          <w:szCs w:val="24"/>
          <w:vertAlign w:val="superscript"/>
        </w:rPr>
        <w:t>4+</w:t>
      </w:r>
      <w:r>
        <w:rPr>
          <w:rFonts w:ascii="Times New Roman" w:eastAsia="等线" w:hAnsi="Times New Roman"/>
          <w:color w:val="000000" w:themeColor="text1"/>
          <w:sz w:val="24"/>
          <w:szCs w:val="24"/>
        </w:rPr>
        <w:t xml:space="preserve">-polyamide (PA) </w:t>
      </w:r>
      <w:proofErr w:type="spellStart"/>
      <w:r>
        <w:rPr>
          <w:rFonts w:ascii="Times New Roman" w:eastAsia="等线" w:hAnsi="Times New Roman"/>
          <w:color w:val="000000" w:themeColor="text1"/>
          <w:sz w:val="24"/>
          <w:szCs w:val="24"/>
        </w:rPr>
        <w:t>nanofiltration</w:t>
      </w:r>
      <w:proofErr w:type="spellEnd"/>
      <w:r>
        <w:rPr>
          <w:rFonts w:ascii="Times New Roman" w:eastAsia="等线" w:hAnsi="Times New Roman"/>
          <w:color w:val="000000" w:themeColor="text1"/>
          <w:sz w:val="24"/>
          <w:szCs w:val="24"/>
        </w:rPr>
        <w:t xml:space="preserve"> (NF) membrane by connecting Zr</w:t>
      </w:r>
      <w:r>
        <w:rPr>
          <w:rFonts w:ascii="Times New Roman" w:eastAsia="等线" w:hAnsi="Times New Roman"/>
          <w:color w:val="000000" w:themeColor="text1"/>
          <w:sz w:val="24"/>
          <w:szCs w:val="24"/>
          <w:vertAlign w:val="superscript"/>
        </w:rPr>
        <w:t>4+</w:t>
      </w:r>
      <w:r>
        <w:rPr>
          <w:rFonts w:ascii="Times New Roman" w:eastAsia="等线" w:hAnsi="Times New Roman"/>
          <w:color w:val="000000" w:themeColor="text1"/>
          <w:sz w:val="24"/>
          <w:szCs w:val="24"/>
        </w:rPr>
        <w:t xml:space="preserve"> with positively charged PEI-PA NF membrane surface. In particular, the properties of prepared PEI/Zr</w:t>
      </w:r>
      <w:r>
        <w:rPr>
          <w:rFonts w:ascii="Times New Roman" w:eastAsia="等线" w:hAnsi="Times New Roman"/>
          <w:color w:val="000000" w:themeColor="text1"/>
          <w:sz w:val="24"/>
          <w:szCs w:val="24"/>
          <w:vertAlign w:val="superscript"/>
        </w:rPr>
        <w:t>4+</w:t>
      </w:r>
      <w:r>
        <w:rPr>
          <w:rFonts w:ascii="Times New Roman" w:eastAsia="等线" w:hAnsi="Times New Roman"/>
          <w:color w:val="000000" w:themeColor="text1"/>
          <w:sz w:val="24"/>
          <w:szCs w:val="24"/>
        </w:rPr>
        <w:t>-PA NF membrane, performance on removing aquatic contaminants (Cr</w:t>
      </w:r>
      <w:r>
        <w:rPr>
          <w:rFonts w:ascii="Times New Roman" w:eastAsia="等线" w:hAnsi="Times New Roman"/>
          <w:color w:val="000000" w:themeColor="text1"/>
          <w:sz w:val="24"/>
          <w:szCs w:val="24"/>
          <w:vertAlign w:val="superscript"/>
        </w:rPr>
        <w:t>3+</w:t>
      </w:r>
      <w:r>
        <w:rPr>
          <w:rFonts w:ascii="Times New Roman" w:eastAsia="等线" w:hAnsi="Times New Roman"/>
          <w:color w:val="000000" w:themeColor="text1"/>
          <w:sz w:val="24"/>
          <w:szCs w:val="24"/>
        </w:rPr>
        <w:t xml:space="preserve"> and trimethoprim), and its antifouling ability were evaluated in detail. In this regard, zirconium acetate was successfully adopted as the zirconium source for stable membrane surface charge control. Zr</w:t>
      </w:r>
      <w:r>
        <w:rPr>
          <w:rFonts w:ascii="Times New Roman" w:eastAsia="等线" w:hAnsi="Times New Roman"/>
          <w:color w:val="000000" w:themeColor="text1"/>
          <w:sz w:val="24"/>
          <w:szCs w:val="24"/>
          <w:vertAlign w:val="superscript"/>
        </w:rPr>
        <w:t>4+</w:t>
      </w:r>
      <w:r>
        <w:rPr>
          <w:rFonts w:ascii="Times New Roman" w:eastAsia="等线" w:hAnsi="Times New Roman"/>
          <w:color w:val="000000" w:themeColor="text1"/>
          <w:sz w:val="24"/>
          <w:szCs w:val="24"/>
        </w:rPr>
        <w:t xml:space="preserve"> loading increased the hydrophilicity of the PEI-PA NF membrane, improved permeate flux, and enhanced the removal behavior of PEI/Zr</w:t>
      </w:r>
      <w:r>
        <w:rPr>
          <w:rFonts w:ascii="Times New Roman" w:eastAsia="等线" w:hAnsi="Times New Roman"/>
          <w:color w:val="000000" w:themeColor="text1"/>
          <w:sz w:val="24"/>
          <w:szCs w:val="24"/>
          <w:vertAlign w:val="superscript"/>
        </w:rPr>
        <w:t>4+</w:t>
      </w:r>
      <w:r>
        <w:rPr>
          <w:rFonts w:ascii="Times New Roman" w:eastAsia="等线" w:hAnsi="Times New Roman"/>
          <w:color w:val="000000" w:themeColor="text1"/>
          <w:sz w:val="24"/>
          <w:szCs w:val="24"/>
        </w:rPr>
        <w:t>-PA NF membrane especially when exposed to Cr</w:t>
      </w:r>
      <w:r>
        <w:rPr>
          <w:rFonts w:ascii="Times New Roman" w:eastAsia="等线" w:hAnsi="Times New Roman"/>
          <w:color w:val="000000" w:themeColor="text1"/>
          <w:sz w:val="24"/>
          <w:szCs w:val="24"/>
          <w:vertAlign w:val="superscript"/>
        </w:rPr>
        <w:t>3+</w:t>
      </w:r>
      <w:r>
        <w:rPr>
          <w:rFonts w:ascii="Times New Roman" w:eastAsia="等线" w:hAnsi="Times New Roman"/>
          <w:color w:val="000000" w:themeColor="text1"/>
          <w:sz w:val="24"/>
          <w:szCs w:val="24"/>
        </w:rPr>
        <w:t xml:space="preserve"> and trimethoprim at high concentrations. Furthermore, effectiveness of PEI/Zr</w:t>
      </w:r>
      <w:r w:rsidRPr="0035778C">
        <w:rPr>
          <w:rFonts w:ascii="Times New Roman" w:eastAsia="等线" w:hAnsi="Times New Roman"/>
          <w:color w:val="000000" w:themeColor="text1"/>
          <w:sz w:val="24"/>
          <w:szCs w:val="24"/>
          <w:vertAlign w:val="superscript"/>
        </w:rPr>
        <w:t>4+</w:t>
      </w:r>
      <w:r>
        <w:rPr>
          <w:rFonts w:ascii="Times New Roman" w:eastAsia="等线" w:hAnsi="Times New Roman"/>
          <w:color w:val="000000" w:themeColor="text1"/>
          <w:sz w:val="24"/>
          <w:szCs w:val="24"/>
        </w:rPr>
        <w:t>-PA NF membrane was not affected by high filtering degree, filtration cycle, and negatively charged macromolecules, such as bovine serum albumin (BSA). Also, antifouling ability of PEI/Zr</w:t>
      </w:r>
      <w:r>
        <w:rPr>
          <w:rFonts w:ascii="Times New Roman" w:eastAsia="等线" w:hAnsi="Times New Roman"/>
          <w:color w:val="000000" w:themeColor="text1"/>
          <w:sz w:val="24"/>
          <w:szCs w:val="24"/>
          <w:vertAlign w:val="superscript"/>
        </w:rPr>
        <w:t>4+</w:t>
      </w:r>
      <w:r>
        <w:rPr>
          <w:rFonts w:ascii="Times New Roman" w:eastAsia="等线" w:hAnsi="Times New Roman"/>
          <w:color w:val="000000" w:themeColor="text1"/>
          <w:sz w:val="24"/>
          <w:szCs w:val="24"/>
        </w:rPr>
        <w:t>-PA NF membrane could be further improved by continuously loading Zr</w:t>
      </w:r>
      <w:r>
        <w:rPr>
          <w:rFonts w:ascii="Times New Roman" w:eastAsia="等线" w:hAnsi="Times New Roman"/>
          <w:color w:val="000000" w:themeColor="text1"/>
          <w:sz w:val="24"/>
          <w:szCs w:val="24"/>
          <w:vertAlign w:val="superscript"/>
        </w:rPr>
        <w:t>4+</w:t>
      </w:r>
      <w:r>
        <w:rPr>
          <w:rFonts w:ascii="Times New Roman" w:eastAsia="等线" w:hAnsi="Times New Roman"/>
          <w:color w:val="000000" w:themeColor="text1"/>
          <w:sz w:val="24"/>
          <w:szCs w:val="24"/>
        </w:rPr>
        <w:t>.</w:t>
      </w:r>
    </w:p>
    <w:p w:rsidR="004B7F8C" w:rsidRDefault="004B7F8C">
      <w:pPr>
        <w:spacing w:line="480" w:lineRule="auto"/>
        <w:rPr>
          <w:rFonts w:ascii="Times New Roman" w:eastAsia="等线" w:hAnsi="Times New Roman"/>
          <w:color w:val="000000" w:themeColor="text1"/>
          <w:sz w:val="24"/>
          <w:szCs w:val="24"/>
        </w:rPr>
      </w:pPr>
    </w:p>
    <w:p w:rsidR="004B7F8C" w:rsidRDefault="009F7AAC">
      <w:pPr>
        <w:spacing w:line="480" w:lineRule="auto"/>
        <w:rPr>
          <w:rFonts w:ascii="Times New Roman" w:eastAsia="等线" w:hAnsi="Times New Roman"/>
          <w:color w:val="000000" w:themeColor="text1"/>
          <w:sz w:val="24"/>
          <w:szCs w:val="24"/>
        </w:rPr>
      </w:pPr>
      <w:r>
        <w:rPr>
          <w:rFonts w:ascii="Times New Roman" w:hAnsi="Times New Roman"/>
          <w:b/>
          <w:color w:val="000000" w:themeColor="text1"/>
          <w:sz w:val="24"/>
          <w:szCs w:val="24"/>
        </w:rPr>
        <w:t xml:space="preserve">Keywords: </w:t>
      </w:r>
      <w:proofErr w:type="spellStart"/>
      <w:r>
        <w:rPr>
          <w:rFonts w:ascii="Times New Roman" w:hAnsi="Times New Roman"/>
          <w:color w:val="000000" w:themeColor="text1"/>
          <w:sz w:val="24"/>
          <w:szCs w:val="24"/>
        </w:rPr>
        <w:t>Polyethylenimine</w:t>
      </w:r>
      <w:proofErr w:type="spellEnd"/>
      <w:r>
        <w:rPr>
          <w:rFonts w:ascii="Times New Roman" w:hAnsi="Times New Roman"/>
          <w:color w:val="000000" w:themeColor="text1"/>
          <w:sz w:val="24"/>
          <w:szCs w:val="24"/>
        </w:rPr>
        <w:t>; Zirconium tetravalent ion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Nanofiltration</w:t>
      </w:r>
      <w:proofErr w:type="spellEnd"/>
      <w:r>
        <w:rPr>
          <w:rFonts w:ascii="Times New Roman" w:hAnsi="Times New Roman"/>
          <w:color w:val="000000" w:themeColor="text1"/>
          <w:sz w:val="24"/>
          <w:szCs w:val="24"/>
        </w:rPr>
        <w:t>; Membrane fouling; Chromium trivalent ion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Trimethoprim</w:t>
      </w:r>
    </w:p>
    <w:p w:rsidR="004B7F8C" w:rsidRDefault="009F7AAC">
      <w:pPr>
        <w:widowControl/>
        <w:jc w:val="left"/>
        <w:rPr>
          <w:rFonts w:ascii="Times New Roman" w:eastAsia="等线" w:hAnsi="Times New Roman"/>
          <w:color w:val="000000" w:themeColor="text1"/>
          <w:sz w:val="24"/>
          <w:szCs w:val="24"/>
        </w:rPr>
      </w:pPr>
      <w:r>
        <w:rPr>
          <w:rFonts w:ascii="Times New Roman" w:eastAsia="等线" w:hAnsi="Times New Roman"/>
          <w:color w:val="000000" w:themeColor="text1"/>
          <w:sz w:val="24"/>
          <w:szCs w:val="24"/>
        </w:rPr>
        <w:br w:type="page"/>
      </w:r>
    </w:p>
    <w:p w:rsidR="004B7F8C" w:rsidRDefault="009F7AAC">
      <w:pPr>
        <w:spacing w:line="480" w:lineRule="auto"/>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1. Introduction</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 xml:space="preserve">NF is a kind of pressure-driven separation technique between reverse osmosis and ultrafiltration </w:t>
      </w:r>
      <w:r>
        <w:rPr>
          <w:rFonts w:ascii="Times New Roman" w:hAnsi="Times New Roman"/>
          <w:color w:val="000000" w:themeColor="text1"/>
          <w:sz w:val="24"/>
          <w:szCs w:val="24"/>
        </w:rPr>
        <w:fldChar w:fldCharType="begin">
          <w:fldData xml:space="preserve">PEVuZE5vdGU+PENpdGU+PEF1dGhvcj5KYXdhZDwvQXV0aG9yPjxZZWFyPjIwMjE8L1llYXI+PFJl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</w:fldData>
        </w:fldChar>
      </w:r>
      <w:r>
        <w:rPr>
          <w:rFonts w:ascii="Times New Roman" w:hAnsi="Times New Roman"/>
          <w:color w:val="000000" w:themeColor="text1"/>
          <w:sz w:val="24"/>
          <w:szCs w:val="24"/>
        </w:rPr>
        <w:instrText xml:space="preserve"> ADDIN EN.CITE </w:instrText>
      </w:r>
      <w:r>
        <w:rPr>
          <w:rFonts w:ascii="Times New Roman" w:hAnsi="Times New Roman"/>
          <w:color w:val="000000" w:themeColor="text1"/>
          <w:sz w:val="24"/>
          <w:szCs w:val="24"/>
        </w:rPr>
        <w:fldChar w:fldCharType="begin">
          <w:fldData xml:space="preserve">PEVuZE5vdGU+PENpdGU+PEF1dGhvcj5KYXdhZDwvQXV0aG9yPjxZZWFyPjIwMjE8L1llYXI+PFJl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</w:fldData>
        </w:fldChar>
      </w:r>
      <w:r>
        <w:rPr>
          <w:rFonts w:ascii="Times New Roman" w:hAnsi="Times New Roman"/>
          <w:color w:val="000000" w:themeColor="text1"/>
          <w:sz w:val="24"/>
          <w:szCs w:val="24"/>
        </w:rPr>
        <w:instrText xml:space="preserve"> ADDIN EN.CITE.DATA </w:instrText>
      </w:r>
      <w:r>
        <w:rPr>
          <w:rFonts w:ascii="Times New Roman" w:hAnsi="Times New Roman"/>
          <w:color w:val="000000" w:themeColor="text1"/>
          <w:sz w:val="24"/>
          <w:szCs w:val="24"/>
        </w:rPr>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[1-5]</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Due to its low energy consumption and high water flux, NF has a broad application prospect in the precise separation of small molecular substances (200‒1000 Da)</w:t>
      </w:r>
      <w:r w:rsidRPr="0035778C">
        <w:rPr>
          <w:rFonts w:ascii="Times New Roman" w:hAnsi="Times New Roman"/>
          <w:color w:val="000000" w:themeColor="text1"/>
          <w:sz w:val="24"/>
          <w:szCs w:val="24"/>
        </w:rPr>
        <w:t xml:space="preserve"> </w:t>
      </w:r>
      <w:r>
        <w:rPr>
          <w:rFonts w:ascii="Times New Roman" w:hAnsi="Times New Roman"/>
          <w:sz w:val="24"/>
          <w:szCs w:val="24"/>
        </w:rPr>
        <w:fldChar w:fldCharType="begin">
          <w:fldData xml:space="preserve">PEVuZE5vdGU+PENpdGU+PEF1dGhvcj5PYXRsZXk8L0F1dGhvcj48WWVhcj4yMDEyPC9ZZWFyPjxS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PEVuZE5vdGU+PENpdGU+PEF1dGhvcj5PYXRsZXk8L0F1dGhvcj48WWVhcj4yMDEyPC9ZZWFyPjxS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[6-8]</w:t>
      </w:r>
      <w:r>
        <w:rPr>
          <w:rFonts w:ascii="Times New Roman" w:hAnsi="Times New Roman"/>
          <w:sz w:val="24"/>
          <w:szCs w:val="24"/>
        </w:rPr>
        <w:fldChar w:fldCharType="end"/>
      </w:r>
      <w:r>
        <w:rPr>
          <w:rFonts w:ascii="Times New Roman" w:hAnsi="Times New Roman"/>
          <w:color w:val="000000" w:themeColor="text1"/>
          <w:sz w:val="24"/>
          <w:szCs w:val="24"/>
        </w:rPr>
        <w:t xml:space="preserve">. In general, in addition to </w:t>
      </w:r>
      <w:proofErr w:type="spellStart"/>
      <w:r>
        <w:rPr>
          <w:rFonts w:ascii="Times New Roman" w:hAnsi="Times New Roman"/>
          <w:color w:val="000000" w:themeColor="text1"/>
          <w:sz w:val="24"/>
          <w:szCs w:val="24"/>
        </w:rPr>
        <w:t>electromigration</w:t>
      </w:r>
      <w:proofErr w:type="spellEnd"/>
      <w:r>
        <w:rPr>
          <w:rFonts w:ascii="Times New Roman" w:hAnsi="Times New Roman"/>
          <w:color w:val="000000" w:themeColor="text1"/>
          <w:sz w:val="24"/>
          <w:szCs w:val="24"/>
        </w:rPr>
        <w:t xml:space="preserve">, the separation mechanism of NF membranes depends on the size-sieving and </w:t>
      </w:r>
      <w:proofErr w:type="spellStart"/>
      <w:r>
        <w:rPr>
          <w:rFonts w:ascii="Times New Roman" w:hAnsi="Times New Roman"/>
          <w:color w:val="000000" w:themeColor="text1"/>
          <w:sz w:val="24"/>
          <w:szCs w:val="24"/>
        </w:rPr>
        <w:t>Donnan</w:t>
      </w:r>
      <w:proofErr w:type="spellEnd"/>
      <w:r>
        <w:rPr>
          <w:rFonts w:ascii="Times New Roman" w:hAnsi="Times New Roman"/>
          <w:color w:val="000000" w:themeColor="text1"/>
          <w:sz w:val="24"/>
          <w:szCs w:val="24"/>
        </w:rPr>
        <w:t xml:space="preserve"> exclusion effects </w:t>
      </w:r>
      <w:r>
        <w:rPr>
          <w:rFonts w:ascii="Times New Roman" w:hAnsi="Times New Roman"/>
          <w:color w:val="000000" w:themeColor="text1"/>
          <w:sz w:val="24"/>
          <w:szCs w:val="24"/>
        </w:rPr>
        <w:fldChar w:fldCharType="begin">
          <w:fldData xml:space="preserve">PEVuZE5vdGU+PENpdGU+PEF1dGhvcj5SeXpoa292PC9BdXRob3I+PFllYXI+MjAxNjwvWWVhcj48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</w:fldData>
        </w:fldChar>
      </w:r>
      <w:r>
        <w:rPr>
          <w:rFonts w:ascii="Times New Roman" w:hAnsi="Times New Roman"/>
          <w:color w:val="000000" w:themeColor="text1"/>
          <w:sz w:val="24"/>
          <w:szCs w:val="24"/>
        </w:rPr>
        <w:instrText xml:space="preserve"> ADDIN EN.CITE </w:instrText>
      </w:r>
      <w:r>
        <w:rPr>
          <w:rFonts w:ascii="Times New Roman" w:hAnsi="Times New Roman"/>
          <w:color w:val="000000" w:themeColor="text1"/>
          <w:sz w:val="24"/>
          <w:szCs w:val="24"/>
        </w:rPr>
        <w:fldChar w:fldCharType="begin">
          <w:fldData xml:space="preserve">PEVuZE5vdGU+PENpdGU+PEF1dGhvcj5SeXpoa292PC9BdXRob3I+PFllYXI+MjAxNjwvWWVhcj48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</w:fldData>
        </w:fldChar>
      </w:r>
      <w:r>
        <w:rPr>
          <w:rFonts w:ascii="Times New Roman" w:hAnsi="Times New Roman"/>
          <w:color w:val="000000" w:themeColor="text1"/>
          <w:sz w:val="24"/>
          <w:szCs w:val="24"/>
        </w:rPr>
        <w:instrText xml:space="preserve"> ADDIN EN.CITE.DATA </w:instrText>
      </w:r>
      <w:r>
        <w:rPr>
          <w:rFonts w:ascii="Times New Roman" w:hAnsi="Times New Roman"/>
          <w:color w:val="000000" w:themeColor="text1"/>
          <w:sz w:val="24"/>
          <w:szCs w:val="24"/>
        </w:rPr>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[9-14]</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When </w:t>
      </w:r>
      <w:proofErr w:type="spellStart"/>
      <w:r>
        <w:rPr>
          <w:rFonts w:ascii="Times New Roman" w:hAnsi="Times New Roman"/>
          <w:color w:val="000000" w:themeColor="text1"/>
          <w:sz w:val="24"/>
          <w:szCs w:val="24"/>
        </w:rPr>
        <w:t>nanochannel</w:t>
      </w:r>
      <w:proofErr w:type="spellEnd"/>
      <w:r>
        <w:rPr>
          <w:rFonts w:ascii="Times New Roman" w:hAnsi="Times New Roman"/>
          <w:color w:val="000000" w:themeColor="text1"/>
          <w:sz w:val="24"/>
          <w:szCs w:val="24"/>
        </w:rPr>
        <w:t xml:space="preserve"> diameter of NF membrane is larger than molecular size of the solute in feed, an electrostatic-repulsion force between charged membrane wall and charged solute plays a dominant role in separation process </w:t>
      </w:r>
      <w:r>
        <w:rPr>
          <w:rFonts w:ascii="Times New Roman" w:hAnsi="Times New Roman"/>
          <w:color w:val="000000" w:themeColor="text1"/>
          <w:sz w:val="24"/>
          <w:szCs w:val="24"/>
        </w:rPr>
        <w:fldChar w:fldCharType="begin">
          <w:fldData xml:space="preserve">PEVuZE5vdGU+PENpdGU+PEF1dGhvcj5XYW5nPC9BdXRob3I+PFllYXI+MjAyMDwvWWVhcj48UmVj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</w:fldData>
        </w:fldChar>
      </w:r>
      <w:r w:rsidR="00005968">
        <w:rPr>
          <w:rFonts w:ascii="Times New Roman" w:hAnsi="Times New Roman"/>
          <w:color w:val="000000" w:themeColor="text1"/>
          <w:sz w:val="24"/>
          <w:szCs w:val="24"/>
        </w:rPr>
        <w:instrText xml:space="preserve"> ADDIN EN.CITE </w:instrText>
      </w:r>
      <w:r w:rsidR="00005968">
        <w:rPr>
          <w:rFonts w:ascii="Times New Roman" w:hAnsi="Times New Roman"/>
          <w:color w:val="000000" w:themeColor="text1"/>
          <w:sz w:val="24"/>
          <w:szCs w:val="24"/>
        </w:rPr>
        <w:fldChar w:fldCharType="begin">
          <w:fldData xml:space="preserve">PEVuZE5vdGU+PENpdGU+PEF1dGhvcj5XYW5nPC9BdXRob3I+PFllYXI+MjAyMDwvWWVhcj48UmVj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</w:fldData>
        </w:fldChar>
      </w:r>
      <w:r w:rsidR="00005968">
        <w:rPr>
          <w:rFonts w:ascii="Times New Roman" w:hAnsi="Times New Roman"/>
          <w:color w:val="000000" w:themeColor="text1"/>
          <w:sz w:val="24"/>
          <w:szCs w:val="24"/>
        </w:rPr>
        <w:instrText xml:space="preserve"> ADDIN EN.CITE.DATA </w:instrText>
      </w:r>
      <w:r w:rsidR="00005968">
        <w:rPr>
          <w:rFonts w:ascii="Times New Roman" w:hAnsi="Times New Roman"/>
          <w:color w:val="000000" w:themeColor="text1"/>
          <w:sz w:val="24"/>
          <w:szCs w:val="24"/>
        </w:rPr>
      </w:r>
      <w:r w:rsidR="00005968">
        <w:rPr>
          <w:rFonts w:ascii="Times New Roman" w:hAnsi="Times New Roman"/>
          <w:color w:val="000000" w:themeColor="text1"/>
          <w:sz w:val="24"/>
          <w:szCs w:val="24"/>
        </w:rPr>
        <w:fldChar w:fldCharType="end"/>
      </w:r>
      <w:r>
        <w:rPr>
          <w:rFonts w:ascii="Times New Roman" w:hAnsi="Times New Roman"/>
          <w:color w:val="000000" w:themeColor="text1"/>
          <w:sz w:val="24"/>
          <w:szCs w:val="24"/>
        </w:rPr>
      </w:r>
      <w:r>
        <w:rPr>
          <w:rFonts w:ascii="Times New Roman" w:hAnsi="Times New Roman"/>
          <w:color w:val="000000" w:themeColor="text1"/>
          <w:sz w:val="24"/>
          <w:szCs w:val="24"/>
        </w:rPr>
        <w:fldChar w:fldCharType="separate"/>
      </w:r>
      <w:r>
        <w:rPr>
          <w:rFonts w:ascii="Times New Roman" w:hAnsi="Times New Roman"/>
          <w:noProof/>
          <w:color w:val="000000" w:themeColor="text1"/>
          <w:sz w:val="24"/>
          <w:szCs w:val="24"/>
        </w:rPr>
        <w:t>[15, 16]</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Therefore, in the past decades, charged NF membranes have become one of the most attractive and competitive choices for separating small molecules </w:t>
      </w:r>
      <w:r>
        <w:rPr>
          <w:rFonts w:ascii="Times New Roman" w:hAnsi="Times New Roman"/>
          <w:color w:val="000000" w:themeColor="text1"/>
          <w:sz w:val="24"/>
          <w:szCs w:val="24"/>
        </w:rPr>
        <w:fldChar w:fldCharType="begin">
          <w:fldData xml:space="preserve">PEVuZE5vdGU+PENpdGU+PEF1dGhvcj5YdTwvQXV0aG9yPjxZZWFyPjIwMjE8L1llYXI+PFJlY051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</w:fldData>
        </w:fldChar>
      </w:r>
      <w:r w:rsidR="007662C0">
        <w:rPr>
          <w:rFonts w:ascii="Times New Roman" w:hAnsi="Times New Roman"/>
          <w:color w:val="000000" w:themeColor="text1"/>
          <w:sz w:val="24"/>
          <w:szCs w:val="24"/>
        </w:rPr>
        <w:instrText xml:space="preserve"> ADDIN EN.CITE </w:instrText>
      </w:r>
      <w:r w:rsidR="007662C0">
        <w:rPr>
          <w:rFonts w:ascii="Times New Roman" w:hAnsi="Times New Roman"/>
          <w:color w:val="000000" w:themeColor="text1"/>
          <w:sz w:val="24"/>
          <w:szCs w:val="24"/>
        </w:rPr>
        <w:fldChar w:fldCharType="begin">
          <w:fldData xml:space="preserve">PEVuZE5vdGU+PENpdGU+PEF1dGhvcj5YdTwvQXV0aG9yPjxZZWFyPjIwMjE8L1llYXI+PFJlY051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</w:fldData>
        </w:fldChar>
      </w:r>
      <w:r w:rsidR="007662C0">
        <w:rPr>
          <w:rFonts w:ascii="Times New Roman" w:hAnsi="Times New Roman"/>
          <w:color w:val="000000" w:themeColor="text1"/>
          <w:sz w:val="24"/>
          <w:szCs w:val="24"/>
        </w:rPr>
        <w:instrText xml:space="preserve"> ADDIN EN.CITE.DATA </w:instrText>
      </w:r>
      <w:r w:rsidR="007662C0">
        <w:rPr>
          <w:rFonts w:ascii="Times New Roman" w:hAnsi="Times New Roman"/>
          <w:color w:val="000000" w:themeColor="text1"/>
          <w:sz w:val="24"/>
          <w:szCs w:val="24"/>
        </w:rPr>
      </w:r>
      <w:r w:rsidR="007662C0">
        <w:rPr>
          <w:rFonts w:ascii="Times New Roman" w:hAnsi="Times New Roman"/>
          <w:color w:val="000000" w:themeColor="text1"/>
          <w:sz w:val="24"/>
          <w:szCs w:val="24"/>
        </w:rPr>
        <w:fldChar w:fldCharType="end"/>
      </w:r>
      <w:r>
        <w:rPr>
          <w:rFonts w:ascii="Times New Roman" w:hAnsi="Times New Roman"/>
          <w:color w:val="000000" w:themeColor="text1"/>
          <w:sz w:val="24"/>
          <w:szCs w:val="24"/>
        </w:rPr>
      </w:r>
      <w:r>
        <w:rPr>
          <w:rFonts w:ascii="Times New Roman" w:hAnsi="Times New Roman"/>
          <w:color w:val="000000" w:themeColor="text1"/>
          <w:sz w:val="24"/>
          <w:szCs w:val="24"/>
        </w:rPr>
        <w:fldChar w:fldCharType="separate"/>
      </w:r>
      <w:r w:rsidR="007662C0">
        <w:rPr>
          <w:rFonts w:ascii="Times New Roman" w:hAnsi="Times New Roman"/>
          <w:noProof/>
          <w:color w:val="000000" w:themeColor="text1"/>
          <w:sz w:val="24"/>
          <w:szCs w:val="24"/>
        </w:rPr>
        <w:t>[17-20]</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p>
    <w:p w:rsidR="004B7F8C" w:rsidRDefault="009F7AAC">
      <w:pPr>
        <w:spacing w:line="480" w:lineRule="auto"/>
        <w:ind w:firstLineChars="200" w:firstLine="480"/>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 xml:space="preserve">Until now, </w:t>
      </w:r>
      <w:r>
        <w:rPr>
          <w:rFonts w:ascii="Times New Roman" w:hAnsi="Times New Roman"/>
          <w:color w:val="000000" w:themeColor="text1"/>
          <w:kern w:val="0"/>
          <w:sz w:val="24"/>
          <w:szCs w:val="24"/>
        </w:rPr>
        <w:t xml:space="preserve">the majority of commercial NF membranes on the market are rich in carboxyl groups with negative charge </w:t>
      </w:r>
      <w:r>
        <w:rPr>
          <w:rFonts w:ascii="Times New Roman" w:hAnsi="Times New Roman"/>
          <w:color w:val="000000" w:themeColor="text1"/>
          <w:kern w:val="0"/>
          <w:sz w:val="24"/>
          <w:szCs w:val="24"/>
        </w:rPr>
        <w:fldChar w:fldCharType="begin">
          <w:fldData xml:space="preserve">PEVuZE5vdGU+PENpdGU+PEF1dGhvcj5KdW48L0F1dGhvcj48WWVhcj4yMDE4PC9ZZWFyPjxSZWNO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</w:fldData>
        </w:fldChar>
      </w:r>
      <w:r w:rsidR="00270C51">
        <w:rPr>
          <w:rFonts w:ascii="Times New Roman" w:hAnsi="Times New Roman"/>
          <w:color w:val="000000" w:themeColor="text1"/>
          <w:kern w:val="0"/>
          <w:sz w:val="24"/>
          <w:szCs w:val="24"/>
        </w:rPr>
        <w:instrText xml:space="preserve"> ADDIN EN.CITE </w:instrText>
      </w:r>
      <w:r w:rsidR="00270C51">
        <w:rPr>
          <w:rFonts w:ascii="Times New Roman" w:hAnsi="Times New Roman"/>
          <w:color w:val="000000" w:themeColor="text1"/>
          <w:kern w:val="0"/>
          <w:sz w:val="24"/>
          <w:szCs w:val="24"/>
        </w:rPr>
        <w:fldChar w:fldCharType="begin">
          <w:fldData xml:space="preserve">PEVuZE5vdGU+PENpdGU+PEF1dGhvcj5KdW48L0F1dGhvcj48WWVhcj4yMDE4PC9ZZWFyPjxSZWNO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</w:fldData>
        </w:fldChar>
      </w:r>
      <w:r w:rsidR="00270C51">
        <w:rPr>
          <w:rFonts w:ascii="Times New Roman" w:hAnsi="Times New Roman"/>
          <w:color w:val="000000" w:themeColor="text1"/>
          <w:kern w:val="0"/>
          <w:sz w:val="24"/>
          <w:szCs w:val="24"/>
        </w:rPr>
        <w:instrText xml:space="preserve"> ADDIN EN.CITE.DATA </w:instrText>
      </w:r>
      <w:r w:rsidR="00270C51">
        <w:rPr>
          <w:rFonts w:ascii="Times New Roman" w:hAnsi="Times New Roman"/>
          <w:color w:val="000000" w:themeColor="text1"/>
          <w:kern w:val="0"/>
          <w:sz w:val="24"/>
          <w:szCs w:val="24"/>
        </w:rPr>
      </w:r>
      <w:r w:rsidR="00270C51">
        <w:rPr>
          <w:rFonts w:ascii="Times New Roman" w:hAnsi="Times New Roman"/>
          <w:color w:val="000000" w:themeColor="text1"/>
          <w:kern w:val="0"/>
          <w:sz w:val="24"/>
          <w:szCs w:val="24"/>
        </w:rPr>
        <w:fldChar w:fldCharType="end"/>
      </w:r>
      <w:r>
        <w:rPr>
          <w:rFonts w:ascii="Times New Roman" w:hAnsi="Times New Roman"/>
          <w:color w:val="000000" w:themeColor="text1"/>
          <w:kern w:val="0"/>
          <w:sz w:val="24"/>
          <w:szCs w:val="24"/>
        </w:rPr>
      </w:r>
      <w:r>
        <w:rPr>
          <w:rFonts w:ascii="Times New Roman" w:hAnsi="Times New Roman"/>
          <w:color w:val="000000" w:themeColor="text1"/>
          <w:kern w:val="0"/>
          <w:sz w:val="24"/>
          <w:szCs w:val="24"/>
        </w:rPr>
        <w:fldChar w:fldCharType="separate"/>
      </w:r>
      <w:r w:rsidR="00270C51">
        <w:rPr>
          <w:rFonts w:ascii="Times New Roman" w:hAnsi="Times New Roman"/>
          <w:noProof/>
          <w:color w:val="000000" w:themeColor="text1"/>
          <w:kern w:val="0"/>
          <w:sz w:val="24"/>
          <w:szCs w:val="24"/>
        </w:rPr>
        <w:t>[21-23]</w:t>
      </w:r>
      <w:r>
        <w:rPr>
          <w:rFonts w:ascii="Times New Roman" w:hAnsi="Times New Roman"/>
          <w:color w:val="000000" w:themeColor="text1"/>
          <w:kern w:val="0"/>
          <w:sz w:val="24"/>
          <w:szCs w:val="24"/>
        </w:rPr>
        <w:fldChar w:fldCharType="end"/>
      </w:r>
      <w:r>
        <w:rPr>
          <w:rFonts w:ascii="Times New Roman" w:hAnsi="Times New Roman"/>
          <w:color w:val="000000" w:themeColor="text1"/>
          <w:kern w:val="0"/>
          <w:sz w:val="24"/>
          <w:szCs w:val="24"/>
        </w:rPr>
        <w:t xml:space="preserve">, </w:t>
      </w:r>
      <w:r>
        <w:rPr>
          <w:rFonts w:ascii="Times New Roman" w:hAnsi="Times New Roman" w:hint="eastAsia"/>
          <w:color w:val="000000" w:themeColor="text1"/>
          <w:kern w:val="0"/>
          <w:sz w:val="24"/>
          <w:szCs w:val="24"/>
        </w:rPr>
        <w:t>fabricated</w:t>
      </w:r>
      <w:r>
        <w:rPr>
          <w:rFonts w:ascii="Times New Roman" w:hAnsi="Times New Roman"/>
          <w:color w:val="000000" w:themeColor="text1"/>
          <w:kern w:val="0"/>
          <w:sz w:val="24"/>
          <w:szCs w:val="24"/>
        </w:rPr>
        <w:t xml:space="preserve"> via interfacial polymerization, i.e. active layer formation on the surface of NF membranes. As one of the most important NF membranes, PA NF membrane is effective in removing negatively-charged macromolecules and multivalent anions </w:t>
      </w:r>
      <w:r>
        <w:rPr>
          <w:rFonts w:ascii="Times New Roman" w:hAnsi="Times New Roman"/>
          <w:color w:val="000000" w:themeColor="text1"/>
          <w:kern w:val="0"/>
          <w:sz w:val="24"/>
          <w:szCs w:val="24"/>
        </w:rPr>
        <w:fldChar w:fldCharType="begin">
          <w:fldData xml:space="preserve">PEVuZE5vdGU+PENpdGU+PEF1dGhvcj5FcHN6dGVpbjwvQXV0aG9yPjxZZWFyPjIwMTg8L1llYXI+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</w:fldData>
        </w:fldChar>
      </w:r>
      <w:r w:rsidR="00270C51">
        <w:rPr>
          <w:rFonts w:ascii="Times New Roman" w:hAnsi="Times New Roman"/>
          <w:color w:val="000000" w:themeColor="text1"/>
          <w:kern w:val="0"/>
          <w:sz w:val="24"/>
          <w:szCs w:val="24"/>
        </w:rPr>
        <w:instrText xml:space="preserve"> ADDIN EN.CITE </w:instrText>
      </w:r>
      <w:r w:rsidR="00270C51">
        <w:rPr>
          <w:rFonts w:ascii="Times New Roman" w:hAnsi="Times New Roman"/>
          <w:color w:val="000000" w:themeColor="text1"/>
          <w:kern w:val="0"/>
          <w:sz w:val="24"/>
          <w:szCs w:val="24"/>
        </w:rPr>
        <w:fldChar w:fldCharType="begin">
          <w:fldData xml:space="preserve">PEVuZE5vdGU+PENpdGU+PEF1dGhvcj5FcHN6dGVpbjwvQXV0aG9yPjxZZWFyPjIwMTg8L1llYXI+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</w:fldData>
        </w:fldChar>
      </w:r>
      <w:r w:rsidR="00270C51">
        <w:rPr>
          <w:rFonts w:ascii="Times New Roman" w:hAnsi="Times New Roman"/>
          <w:color w:val="000000" w:themeColor="text1"/>
          <w:kern w:val="0"/>
          <w:sz w:val="24"/>
          <w:szCs w:val="24"/>
        </w:rPr>
        <w:instrText xml:space="preserve"> ADDIN EN.CITE.DATA </w:instrText>
      </w:r>
      <w:r w:rsidR="00270C51">
        <w:rPr>
          <w:rFonts w:ascii="Times New Roman" w:hAnsi="Times New Roman"/>
          <w:color w:val="000000" w:themeColor="text1"/>
          <w:kern w:val="0"/>
          <w:sz w:val="24"/>
          <w:szCs w:val="24"/>
        </w:rPr>
      </w:r>
      <w:r w:rsidR="00270C51">
        <w:rPr>
          <w:rFonts w:ascii="Times New Roman" w:hAnsi="Times New Roman"/>
          <w:color w:val="000000" w:themeColor="text1"/>
          <w:kern w:val="0"/>
          <w:sz w:val="24"/>
          <w:szCs w:val="24"/>
        </w:rPr>
        <w:fldChar w:fldCharType="end"/>
      </w:r>
      <w:r>
        <w:rPr>
          <w:rFonts w:ascii="Times New Roman" w:hAnsi="Times New Roman"/>
          <w:color w:val="000000" w:themeColor="text1"/>
          <w:kern w:val="0"/>
          <w:sz w:val="24"/>
          <w:szCs w:val="24"/>
        </w:rPr>
      </w:r>
      <w:r>
        <w:rPr>
          <w:rFonts w:ascii="Times New Roman" w:hAnsi="Times New Roman"/>
          <w:color w:val="000000" w:themeColor="text1"/>
          <w:kern w:val="0"/>
          <w:sz w:val="24"/>
          <w:szCs w:val="24"/>
        </w:rPr>
        <w:fldChar w:fldCharType="separate"/>
      </w:r>
      <w:r w:rsidR="00270C51">
        <w:rPr>
          <w:rFonts w:ascii="Times New Roman" w:hAnsi="Times New Roman"/>
          <w:noProof/>
          <w:color w:val="000000" w:themeColor="text1"/>
          <w:kern w:val="0"/>
          <w:sz w:val="24"/>
          <w:szCs w:val="24"/>
        </w:rPr>
        <w:t>[12, 24-26]</w:t>
      </w:r>
      <w:r>
        <w:rPr>
          <w:rFonts w:ascii="Times New Roman" w:hAnsi="Times New Roman"/>
          <w:color w:val="000000" w:themeColor="text1"/>
          <w:kern w:val="0"/>
          <w:sz w:val="24"/>
          <w:szCs w:val="24"/>
        </w:rPr>
        <w:fldChar w:fldCharType="end"/>
      </w:r>
      <w:r>
        <w:rPr>
          <w:rFonts w:ascii="Times New Roman" w:hAnsi="Times New Roman"/>
          <w:color w:val="000000" w:themeColor="text1"/>
          <w:kern w:val="0"/>
          <w:sz w:val="24"/>
          <w:szCs w:val="24"/>
        </w:rPr>
        <w:t xml:space="preserve">. </w:t>
      </w:r>
      <w:bookmarkStart w:id="3" w:name="OLE_LINK11"/>
      <w:bookmarkStart w:id="4" w:name="OLE_LINK12"/>
      <w:r>
        <w:rPr>
          <w:rFonts w:ascii="Times New Roman" w:hAnsi="Times New Roman"/>
          <w:color w:val="000000" w:themeColor="text1"/>
          <w:kern w:val="0"/>
          <w:sz w:val="24"/>
          <w:szCs w:val="24"/>
        </w:rPr>
        <w:t xml:space="preserve">In this way, this negatively-charged property limits its application in water softening and removal of positively-charged contaminants (e.g. cationic dyes, heavy metal </w:t>
      </w:r>
      <w:r>
        <w:rPr>
          <w:rFonts w:ascii="Times New Roman" w:hAnsi="Times New Roman" w:hint="eastAsia"/>
          <w:color w:val="000000" w:themeColor="text1"/>
          <w:kern w:val="0"/>
          <w:sz w:val="24"/>
          <w:szCs w:val="24"/>
        </w:rPr>
        <w:t>ions</w:t>
      </w:r>
      <w:r>
        <w:rPr>
          <w:rFonts w:ascii="Times New Roman" w:hAnsi="Times New Roman"/>
          <w:color w:val="000000" w:themeColor="text1"/>
          <w:kern w:val="0"/>
          <w:sz w:val="24"/>
          <w:szCs w:val="24"/>
        </w:rPr>
        <w:t xml:space="preserve"> and antibiotics) </w:t>
      </w:r>
      <w:bookmarkEnd w:id="3"/>
      <w:bookmarkEnd w:id="4"/>
      <w:r>
        <w:rPr>
          <w:rFonts w:ascii="Times New Roman" w:hAnsi="Times New Roman"/>
          <w:color w:val="000000" w:themeColor="text1"/>
          <w:kern w:val="0"/>
          <w:sz w:val="24"/>
          <w:szCs w:val="24"/>
        </w:rPr>
        <w:fldChar w:fldCharType="begin"/>
      </w:r>
      <w:r w:rsidR="00270C51">
        <w:rPr>
          <w:rFonts w:ascii="Times New Roman" w:hAnsi="Times New Roman"/>
          <w:color w:val="000000" w:themeColor="text1"/>
          <w:kern w:val="0"/>
          <w:sz w:val="24"/>
          <w:szCs w:val="24"/>
        </w:rPr>
        <w:instrText xml:space="preserve"> ADDIN EN.CITE &lt;EndNote&gt;&lt;Cite&gt;&lt;Author&gt;Lin&lt;/Author&gt;&lt;Year&gt;2019&lt;/Year&gt;&lt;RecNum&gt;356&lt;/RecNum&gt;&lt;DisplayText&gt;[27]&lt;/DisplayText&gt;&lt;record&gt;&lt;rec-number&gt;356&lt;/rec-number&gt;&lt;foreign-keys&gt;&lt;key app="EN" db-id="d0xwvarxkw90rreatrppx928sr092529aeez" timestamp="1628692427"&gt;356&lt;/key&gt;&lt;/foreign-keys&gt;&lt;ref-type name="Journal Article"&gt;17&lt;/ref-type&gt;&lt;contributors&gt;&lt;authors&gt;&lt;author&gt;Lin, Chun-Er&lt;/author&gt;&lt;author&gt;Fang, Li-Feng&lt;/author&gt;&lt;author&gt;Du, Shi-Yuan&lt;/author&gt;&lt;author&gt;Yao, Zhi-Kan&lt;/author&gt;&lt;author&gt;Zhu, Bao-Ku&lt;/author&gt;&lt;/authors&gt;&lt;/contributors&gt;&lt;titles&gt;&lt;title&gt;A novel positively charged nanofiltration membrane formed via simultaneous cross-linking/quaternization of poly(m-phenylene isophthalamide)/polyethyleneimine blend membrane&lt;/title&gt;&lt;secondary-title&gt;Separation and Purification Technology&lt;/secondary-title&gt;&lt;/titles&gt;&lt;periodical&gt;&lt;full-title&gt;Separation and Purification Technology&lt;/full-title&gt;&lt;abbr-1&gt;Sep. Purif. Technol.&lt;/abbr-1&gt;&lt;abbr-2&gt;Sep Purif Technol&lt;/abbr-2&gt;&lt;/periodical&gt;&lt;pages&gt;101-109&lt;/pages&gt;&lt;volume&gt;212&lt;/volume&gt;&lt;keywords&gt;&lt;keyword&gt;Polyethyleneimine&lt;/keyword&gt;&lt;keyword&gt;Poly(-phenylene isophthalamide)&lt;/keyword&gt;&lt;keyword&gt;Cross-linking&lt;/keyword&gt;&lt;keyword&gt;Quaternization&lt;/keyword&gt;&lt;keyword&gt;Nanofiltration membrane&lt;/keyword&gt;&lt;/keywords&gt;&lt;dates&gt;&lt;year&gt;2019&lt;/year&gt;&lt;pub-dates&gt;&lt;date&gt;2019/04/01/&lt;/date&gt;&lt;/pub-dates&gt;&lt;/dates&gt;&lt;isbn&gt;1383-5866&lt;/isbn&gt;&lt;urls&gt;&lt;related-urls&gt;&lt;url&gt;https://www.sciencedirect.com/science/article/pii/S1383586618323165&lt;/url&gt;&lt;/related-urls&gt;&lt;/urls&gt;&lt;electronic-resource-num&gt;https://doi.org/10.1016/j.seppur.2018.11.026&lt;/electronic-resource-num&gt;&lt;/record&gt;&lt;/Cite&gt;&lt;/EndNote&gt;</w:instrText>
      </w:r>
      <w:r>
        <w:rPr>
          <w:rFonts w:ascii="Times New Roman" w:hAnsi="Times New Roman"/>
          <w:color w:val="000000" w:themeColor="text1"/>
          <w:kern w:val="0"/>
          <w:sz w:val="24"/>
          <w:szCs w:val="24"/>
        </w:rPr>
        <w:fldChar w:fldCharType="separate"/>
      </w:r>
      <w:r w:rsidR="00270C51">
        <w:rPr>
          <w:rFonts w:ascii="Times New Roman" w:hAnsi="Times New Roman"/>
          <w:noProof/>
          <w:color w:val="000000" w:themeColor="text1"/>
          <w:kern w:val="0"/>
          <w:sz w:val="24"/>
          <w:szCs w:val="24"/>
        </w:rPr>
        <w:t>[27]</w:t>
      </w:r>
      <w:r>
        <w:rPr>
          <w:rFonts w:ascii="Times New Roman" w:hAnsi="Times New Roman"/>
          <w:color w:val="000000" w:themeColor="text1"/>
          <w:kern w:val="0"/>
          <w:sz w:val="24"/>
          <w:szCs w:val="24"/>
        </w:rPr>
        <w:fldChar w:fldCharType="end"/>
      </w:r>
      <w:r>
        <w:rPr>
          <w:rFonts w:ascii="Times New Roman" w:hAnsi="Times New Roman"/>
          <w:color w:val="000000" w:themeColor="text1"/>
          <w:kern w:val="0"/>
          <w:sz w:val="24"/>
          <w:szCs w:val="24"/>
        </w:rPr>
        <w:t xml:space="preserve">. Consequently, to develop positively-charged NF membranes is highly desired. </w:t>
      </w:r>
    </w:p>
    <w:p w:rsidR="004B7F8C" w:rsidRDefault="009F7AAC">
      <w:pPr>
        <w:spacing w:line="480" w:lineRule="auto"/>
        <w:ind w:firstLineChars="200" w:firstLine="480"/>
        <w:rPr>
          <w:rFonts w:ascii="Times New Roman" w:hAnsi="Times New Roman"/>
          <w:color w:val="000000" w:themeColor="text1"/>
          <w:kern w:val="0"/>
          <w:sz w:val="24"/>
          <w:szCs w:val="24"/>
        </w:rPr>
      </w:pPr>
      <w:r>
        <w:rPr>
          <w:rFonts w:ascii="Times New Roman" w:hAnsi="Times New Roman"/>
          <w:color w:val="000000" w:themeColor="text1"/>
          <w:kern w:val="0"/>
          <w:sz w:val="24"/>
          <w:szCs w:val="24"/>
        </w:rPr>
        <w:t xml:space="preserve">PEI, a kind of high molecular polymer with abundant reactive amine groups, has been widely used as a modifier with positive charge </w:t>
      </w:r>
      <w:r>
        <w:rPr>
          <w:rFonts w:ascii="Times New Roman" w:hAnsi="Times New Roman"/>
          <w:color w:val="000000" w:themeColor="text1"/>
          <w:kern w:val="0"/>
          <w:sz w:val="24"/>
          <w:szCs w:val="24"/>
        </w:rPr>
        <w:fldChar w:fldCharType="begin">
          <w:fldData xml:space="preserve">PEVuZE5vdGU+PENpdGU+PEF1dGhvcj5DaGVuZzwvQXV0aG9yPjxZZWFyPjIwMTY8L1llYXI+PFJl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</w:fldData>
        </w:fldChar>
      </w:r>
      <w:r w:rsidR="00270C51">
        <w:rPr>
          <w:rFonts w:ascii="Times New Roman" w:hAnsi="Times New Roman"/>
          <w:color w:val="000000" w:themeColor="text1"/>
          <w:kern w:val="0"/>
          <w:sz w:val="24"/>
          <w:szCs w:val="24"/>
        </w:rPr>
        <w:instrText xml:space="preserve"> ADDIN EN.CITE </w:instrText>
      </w:r>
      <w:r w:rsidR="00270C51">
        <w:rPr>
          <w:rFonts w:ascii="Times New Roman" w:hAnsi="Times New Roman"/>
          <w:color w:val="000000" w:themeColor="text1"/>
          <w:kern w:val="0"/>
          <w:sz w:val="24"/>
          <w:szCs w:val="24"/>
        </w:rPr>
        <w:fldChar w:fldCharType="begin">
          <w:fldData xml:space="preserve">PEVuZE5vdGU+PENpdGU+PEF1dGhvcj5DaGVuZzwvQXV0aG9yPjxZZWFyPjIwMTY8L1llYXI+PFJl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</w:fldData>
        </w:fldChar>
      </w:r>
      <w:r w:rsidR="00270C51">
        <w:rPr>
          <w:rFonts w:ascii="Times New Roman" w:hAnsi="Times New Roman"/>
          <w:color w:val="000000" w:themeColor="text1"/>
          <w:kern w:val="0"/>
          <w:sz w:val="24"/>
          <w:szCs w:val="24"/>
        </w:rPr>
        <w:instrText xml:space="preserve"> ADDIN EN.CITE.DATA </w:instrText>
      </w:r>
      <w:r w:rsidR="00270C51">
        <w:rPr>
          <w:rFonts w:ascii="Times New Roman" w:hAnsi="Times New Roman"/>
          <w:color w:val="000000" w:themeColor="text1"/>
          <w:kern w:val="0"/>
          <w:sz w:val="24"/>
          <w:szCs w:val="24"/>
        </w:rPr>
      </w:r>
      <w:r w:rsidR="00270C51">
        <w:rPr>
          <w:rFonts w:ascii="Times New Roman" w:hAnsi="Times New Roman"/>
          <w:color w:val="000000" w:themeColor="text1"/>
          <w:kern w:val="0"/>
          <w:sz w:val="24"/>
          <w:szCs w:val="24"/>
        </w:rPr>
        <w:fldChar w:fldCharType="end"/>
      </w:r>
      <w:r>
        <w:rPr>
          <w:rFonts w:ascii="Times New Roman" w:hAnsi="Times New Roman"/>
          <w:color w:val="000000" w:themeColor="text1"/>
          <w:kern w:val="0"/>
          <w:sz w:val="24"/>
          <w:szCs w:val="24"/>
        </w:rPr>
      </w:r>
      <w:r>
        <w:rPr>
          <w:rFonts w:ascii="Times New Roman" w:hAnsi="Times New Roman"/>
          <w:color w:val="000000" w:themeColor="text1"/>
          <w:kern w:val="0"/>
          <w:sz w:val="24"/>
          <w:szCs w:val="24"/>
        </w:rPr>
        <w:fldChar w:fldCharType="separate"/>
      </w:r>
      <w:r w:rsidR="00270C51">
        <w:rPr>
          <w:rFonts w:ascii="Times New Roman" w:hAnsi="Times New Roman"/>
          <w:noProof/>
          <w:color w:val="000000" w:themeColor="text1"/>
          <w:kern w:val="0"/>
          <w:sz w:val="24"/>
          <w:szCs w:val="24"/>
        </w:rPr>
        <w:t>[28-32]</w:t>
      </w:r>
      <w:r>
        <w:rPr>
          <w:rFonts w:ascii="Times New Roman" w:hAnsi="Times New Roman"/>
          <w:color w:val="000000" w:themeColor="text1"/>
          <w:kern w:val="0"/>
          <w:sz w:val="24"/>
          <w:szCs w:val="24"/>
        </w:rPr>
        <w:fldChar w:fldCharType="end"/>
      </w:r>
      <w:r>
        <w:rPr>
          <w:rFonts w:ascii="Times New Roman" w:hAnsi="Times New Roman"/>
          <w:color w:val="000000" w:themeColor="text1"/>
          <w:kern w:val="0"/>
          <w:sz w:val="24"/>
          <w:szCs w:val="24"/>
        </w:rPr>
        <w:t xml:space="preserve">. Especially, PEI has been successfully adopted for preparing positively-charged functionalized NF membrane </w:t>
      </w:r>
      <w:r>
        <w:rPr>
          <w:rFonts w:ascii="Times New Roman" w:hAnsi="Times New Roman"/>
          <w:color w:val="000000" w:themeColor="text1"/>
          <w:kern w:val="0"/>
          <w:sz w:val="24"/>
          <w:szCs w:val="24"/>
        </w:rPr>
        <w:fldChar w:fldCharType="begin">
          <w:fldData xml:space="preserve">PEVuZE5vdGU+PENpdGU+PEF1dGhvcj5Hb25nPC9BdXRob3I+PFllYXI+MjAyMDwvWWVhcj48UmVj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==
</w:fldData>
        </w:fldChar>
      </w:r>
      <w:r w:rsidR="007A5F58">
        <w:rPr>
          <w:rFonts w:ascii="Times New Roman" w:hAnsi="Times New Roman"/>
          <w:color w:val="000000" w:themeColor="text1"/>
          <w:kern w:val="0"/>
          <w:sz w:val="24"/>
          <w:szCs w:val="24"/>
        </w:rPr>
        <w:instrText xml:space="preserve"> ADDIN EN.CITE </w:instrText>
      </w:r>
      <w:r w:rsidR="007A5F58">
        <w:rPr>
          <w:rFonts w:ascii="Times New Roman" w:hAnsi="Times New Roman"/>
          <w:color w:val="000000" w:themeColor="text1"/>
          <w:kern w:val="0"/>
          <w:sz w:val="24"/>
          <w:szCs w:val="24"/>
        </w:rPr>
        <w:fldChar w:fldCharType="begin">
          <w:fldData xml:space="preserve">PEVuZE5vdGU+PENpdGU+PEF1dGhvcj5Hb25nPC9BdXRob3I+PFllYXI+MjAyMDwvWWVhcj48UmVj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==
</w:fldData>
        </w:fldChar>
      </w:r>
      <w:r w:rsidR="007A5F58">
        <w:rPr>
          <w:rFonts w:ascii="Times New Roman" w:hAnsi="Times New Roman"/>
          <w:color w:val="000000" w:themeColor="text1"/>
          <w:kern w:val="0"/>
          <w:sz w:val="24"/>
          <w:szCs w:val="24"/>
        </w:rPr>
        <w:instrText xml:space="preserve"> ADDIN EN.CITE.DATA </w:instrText>
      </w:r>
      <w:r w:rsidR="007A5F58">
        <w:rPr>
          <w:rFonts w:ascii="Times New Roman" w:hAnsi="Times New Roman"/>
          <w:color w:val="000000" w:themeColor="text1"/>
          <w:kern w:val="0"/>
          <w:sz w:val="24"/>
          <w:szCs w:val="24"/>
        </w:rPr>
      </w:r>
      <w:r w:rsidR="007A5F58">
        <w:rPr>
          <w:rFonts w:ascii="Times New Roman" w:hAnsi="Times New Roman"/>
          <w:color w:val="000000" w:themeColor="text1"/>
          <w:kern w:val="0"/>
          <w:sz w:val="24"/>
          <w:szCs w:val="24"/>
        </w:rPr>
        <w:fldChar w:fldCharType="end"/>
      </w:r>
      <w:r>
        <w:rPr>
          <w:rFonts w:ascii="Times New Roman" w:hAnsi="Times New Roman"/>
          <w:color w:val="000000" w:themeColor="text1"/>
          <w:kern w:val="0"/>
          <w:sz w:val="24"/>
          <w:szCs w:val="24"/>
        </w:rPr>
      </w:r>
      <w:r>
        <w:rPr>
          <w:rFonts w:ascii="Times New Roman" w:hAnsi="Times New Roman"/>
          <w:color w:val="000000" w:themeColor="text1"/>
          <w:kern w:val="0"/>
          <w:sz w:val="24"/>
          <w:szCs w:val="24"/>
        </w:rPr>
        <w:fldChar w:fldCharType="separate"/>
      </w:r>
      <w:r w:rsidR="007A5F58">
        <w:rPr>
          <w:rFonts w:ascii="Times New Roman" w:hAnsi="Times New Roman"/>
          <w:noProof/>
          <w:color w:val="000000" w:themeColor="text1"/>
          <w:kern w:val="0"/>
          <w:sz w:val="24"/>
          <w:szCs w:val="24"/>
        </w:rPr>
        <w:t>[33-36]</w:t>
      </w:r>
      <w:r>
        <w:rPr>
          <w:rFonts w:ascii="Times New Roman" w:hAnsi="Times New Roman"/>
          <w:color w:val="000000" w:themeColor="text1"/>
          <w:kern w:val="0"/>
          <w:sz w:val="24"/>
          <w:szCs w:val="24"/>
        </w:rPr>
        <w:fldChar w:fldCharType="end"/>
      </w:r>
      <w:r>
        <w:rPr>
          <w:rFonts w:ascii="Times New Roman" w:hAnsi="Times New Roman"/>
          <w:color w:val="000000" w:themeColor="text1"/>
          <w:kern w:val="0"/>
          <w:sz w:val="24"/>
          <w:szCs w:val="24"/>
        </w:rPr>
        <w:t xml:space="preserve"> or </w:t>
      </w:r>
      <w:r>
        <w:rPr>
          <w:rFonts w:ascii="Times New Roman" w:hAnsi="Times New Roman" w:hint="eastAsia"/>
          <w:color w:val="000000" w:themeColor="text1"/>
          <w:kern w:val="0"/>
          <w:sz w:val="24"/>
          <w:szCs w:val="24"/>
        </w:rPr>
        <w:t>changing</w:t>
      </w:r>
      <w:r>
        <w:rPr>
          <w:rFonts w:ascii="Times New Roman" w:hAnsi="Times New Roman"/>
          <w:color w:val="000000" w:themeColor="text1"/>
          <w:kern w:val="0"/>
          <w:sz w:val="24"/>
          <w:szCs w:val="24"/>
        </w:rPr>
        <w:t xml:space="preserve"> the charge of commercial NF membrane to the positive </w:t>
      </w:r>
      <w:r>
        <w:rPr>
          <w:rFonts w:ascii="Times New Roman" w:hAnsi="Times New Roman"/>
          <w:color w:val="000000" w:themeColor="text1"/>
          <w:kern w:val="0"/>
          <w:sz w:val="24"/>
          <w:szCs w:val="24"/>
        </w:rPr>
        <w:fldChar w:fldCharType="begin">
          <w:fldData xml:space="preserve">PEVuZE5vdGU+PENpdGU+PEF1dGhvcj5NZXRlY2FuPC9BdXRob3I+PFllYXI+MjAyMTwvWWVhcj48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=
</w:fldData>
        </w:fldChar>
      </w:r>
      <w:r w:rsidR="007A5F58">
        <w:rPr>
          <w:rFonts w:ascii="Times New Roman" w:hAnsi="Times New Roman"/>
          <w:color w:val="000000" w:themeColor="text1"/>
          <w:kern w:val="0"/>
          <w:sz w:val="24"/>
          <w:szCs w:val="24"/>
        </w:rPr>
        <w:instrText xml:space="preserve"> ADDIN EN.CITE </w:instrText>
      </w:r>
      <w:r w:rsidR="007A5F58">
        <w:rPr>
          <w:rFonts w:ascii="Times New Roman" w:hAnsi="Times New Roman"/>
          <w:color w:val="000000" w:themeColor="text1"/>
          <w:kern w:val="0"/>
          <w:sz w:val="24"/>
          <w:szCs w:val="24"/>
        </w:rPr>
        <w:fldChar w:fldCharType="begin">
          <w:fldData xml:space="preserve">PEVuZE5vdGU+PENpdGU+PEF1dGhvcj5NZXRlY2FuPC9BdXRob3I+PFllYXI+MjAyMTwvWWVhcj48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=
</w:fldData>
        </w:fldChar>
      </w:r>
      <w:r w:rsidR="007A5F58">
        <w:rPr>
          <w:rFonts w:ascii="Times New Roman" w:hAnsi="Times New Roman"/>
          <w:color w:val="000000" w:themeColor="text1"/>
          <w:kern w:val="0"/>
          <w:sz w:val="24"/>
          <w:szCs w:val="24"/>
        </w:rPr>
        <w:instrText xml:space="preserve"> ADDIN EN.CITE.DATA </w:instrText>
      </w:r>
      <w:r w:rsidR="007A5F58">
        <w:rPr>
          <w:rFonts w:ascii="Times New Roman" w:hAnsi="Times New Roman"/>
          <w:color w:val="000000" w:themeColor="text1"/>
          <w:kern w:val="0"/>
          <w:sz w:val="24"/>
          <w:szCs w:val="24"/>
        </w:rPr>
      </w:r>
      <w:r w:rsidR="007A5F58">
        <w:rPr>
          <w:rFonts w:ascii="Times New Roman" w:hAnsi="Times New Roman"/>
          <w:color w:val="000000" w:themeColor="text1"/>
          <w:kern w:val="0"/>
          <w:sz w:val="24"/>
          <w:szCs w:val="24"/>
        </w:rPr>
        <w:fldChar w:fldCharType="end"/>
      </w:r>
      <w:r>
        <w:rPr>
          <w:rFonts w:ascii="Times New Roman" w:hAnsi="Times New Roman"/>
          <w:color w:val="000000" w:themeColor="text1"/>
          <w:kern w:val="0"/>
          <w:sz w:val="24"/>
          <w:szCs w:val="24"/>
        </w:rPr>
      </w:r>
      <w:r>
        <w:rPr>
          <w:rFonts w:ascii="Times New Roman" w:hAnsi="Times New Roman"/>
          <w:color w:val="000000" w:themeColor="text1"/>
          <w:kern w:val="0"/>
          <w:sz w:val="24"/>
          <w:szCs w:val="24"/>
        </w:rPr>
        <w:fldChar w:fldCharType="separate"/>
      </w:r>
      <w:r w:rsidR="007A5F58">
        <w:rPr>
          <w:rFonts w:ascii="Times New Roman" w:hAnsi="Times New Roman"/>
          <w:noProof/>
          <w:color w:val="000000" w:themeColor="text1"/>
          <w:kern w:val="0"/>
          <w:sz w:val="24"/>
          <w:szCs w:val="24"/>
        </w:rPr>
        <w:t>[37-39]</w:t>
      </w:r>
      <w:r>
        <w:rPr>
          <w:rFonts w:ascii="Times New Roman" w:hAnsi="Times New Roman"/>
          <w:color w:val="000000" w:themeColor="text1"/>
          <w:kern w:val="0"/>
          <w:sz w:val="24"/>
          <w:szCs w:val="24"/>
        </w:rPr>
        <w:fldChar w:fldCharType="end"/>
      </w:r>
      <w:r>
        <w:rPr>
          <w:rFonts w:ascii="Times New Roman" w:hAnsi="Times New Roman"/>
          <w:color w:val="000000" w:themeColor="text1"/>
          <w:kern w:val="0"/>
          <w:sz w:val="24"/>
          <w:szCs w:val="24"/>
        </w:rPr>
        <w:t xml:space="preserve">. Of course, heavy metal ions, a group of substances with plentiful positive charge, are easily chelated by amine group of PEI. For example, PEI and heavy metal ions (such </w:t>
      </w:r>
      <w:r>
        <w:rPr>
          <w:rFonts w:ascii="Times New Roman" w:hAnsi="Times New Roman"/>
          <w:color w:val="000000" w:themeColor="text1"/>
          <w:kern w:val="0"/>
          <w:sz w:val="24"/>
          <w:szCs w:val="24"/>
        </w:rPr>
        <w:lastRenderedPageBreak/>
        <w:t>as Ag</w:t>
      </w:r>
      <w:r>
        <w:rPr>
          <w:rFonts w:ascii="Times New Roman" w:hAnsi="Times New Roman"/>
          <w:color w:val="000000" w:themeColor="text1"/>
          <w:kern w:val="0"/>
          <w:sz w:val="24"/>
          <w:szCs w:val="24"/>
          <w:vertAlign w:val="superscript"/>
        </w:rPr>
        <w:t>+</w:t>
      </w:r>
      <w:r>
        <w:rPr>
          <w:rFonts w:ascii="Times New Roman" w:hAnsi="Times New Roman"/>
          <w:color w:val="000000" w:themeColor="text1"/>
          <w:kern w:val="0"/>
          <w:sz w:val="24"/>
          <w:szCs w:val="24"/>
        </w:rPr>
        <w:t>, Fe</w:t>
      </w:r>
      <w:r>
        <w:rPr>
          <w:rFonts w:ascii="Times New Roman" w:hAnsi="Times New Roman"/>
          <w:color w:val="000000" w:themeColor="text1"/>
          <w:kern w:val="0"/>
          <w:sz w:val="24"/>
          <w:szCs w:val="24"/>
          <w:vertAlign w:val="superscript"/>
        </w:rPr>
        <w:t>3+</w:t>
      </w:r>
      <w:r>
        <w:rPr>
          <w:rFonts w:ascii="Times New Roman" w:hAnsi="Times New Roman"/>
          <w:color w:val="000000" w:themeColor="text1"/>
          <w:kern w:val="0"/>
          <w:sz w:val="24"/>
          <w:szCs w:val="24"/>
        </w:rPr>
        <w:t>, Co</w:t>
      </w:r>
      <w:r>
        <w:rPr>
          <w:rFonts w:ascii="Times New Roman" w:hAnsi="Times New Roman"/>
          <w:color w:val="000000" w:themeColor="text1"/>
          <w:kern w:val="0"/>
          <w:sz w:val="24"/>
          <w:szCs w:val="24"/>
          <w:vertAlign w:val="superscript"/>
        </w:rPr>
        <w:t>2</w:t>
      </w:r>
      <w:r>
        <w:rPr>
          <w:rFonts w:ascii="Times New Roman" w:hAnsi="Times New Roman" w:hint="eastAsia"/>
          <w:color w:val="000000" w:themeColor="text1"/>
          <w:kern w:val="0"/>
          <w:sz w:val="24"/>
          <w:szCs w:val="24"/>
          <w:vertAlign w:val="superscript"/>
        </w:rPr>
        <w:t>+</w:t>
      </w:r>
      <w:r>
        <w:rPr>
          <w:rFonts w:ascii="Times New Roman" w:hAnsi="Times New Roman"/>
          <w:color w:val="000000" w:themeColor="text1"/>
          <w:kern w:val="0"/>
          <w:sz w:val="24"/>
          <w:szCs w:val="24"/>
        </w:rPr>
        <w:t xml:space="preserve"> and Zn</w:t>
      </w:r>
      <w:r>
        <w:rPr>
          <w:rFonts w:ascii="Times New Roman" w:hAnsi="Times New Roman"/>
          <w:color w:val="000000" w:themeColor="text1"/>
          <w:kern w:val="0"/>
          <w:sz w:val="24"/>
          <w:szCs w:val="24"/>
          <w:vertAlign w:val="superscript"/>
        </w:rPr>
        <w:t>2+</w:t>
      </w:r>
      <w:r>
        <w:rPr>
          <w:rFonts w:ascii="Times New Roman" w:hAnsi="Times New Roman"/>
          <w:color w:val="000000" w:themeColor="text1"/>
          <w:kern w:val="0"/>
          <w:sz w:val="24"/>
          <w:szCs w:val="24"/>
        </w:rPr>
        <w:t xml:space="preserve">) were employed for preparing </w:t>
      </w:r>
      <w:r>
        <w:rPr>
          <w:rFonts w:ascii="Times New Roman" w:hAnsi="Times New Roman" w:hint="eastAsia"/>
          <w:color w:val="000000" w:themeColor="text1"/>
          <w:kern w:val="0"/>
          <w:sz w:val="24"/>
          <w:szCs w:val="24"/>
        </w:rPr>
        <w:t>chela</w:t>
      </w:r>
      <w:r>
        <w:rPr>
          <w:rFonts w:ascii="Times New Roman" w:hAnsi="Times New Roman"/>
          <w:color w:val="000000" w:themeColor="text1"/>
          <w:kern w:val="0"/>
          <w:sz w:val="24"/>
          <w:szCs w:val="24"/>
        </w:rPr>
        <w:t>tion-induced</w:t>
      </w:r>
      <w:r>
        <w:rPr>
          <w:rFonts w:ascii="Times New Roman" w:hAnsi="Times New Roman" w:hint="eastAsia"/>
          <w:color w:val="000000" w:themeColor="text1"/>
          <w:kern w:val="0"/>
          <w:sz w:val="24"/>
          <w:szCs w:val="24"/>
        </w:rPr>
        <w:t xml:space="preserve"> </w:t>
      </w:r>
      <w:r>
        <w:rPr>
          <w:rFonts w:ascii="Times New Roman" w:hAnsi="Times New Roman"/>
          <w:color w:val="000000" w:themeColor="text1"/>
          <w:kern w:val="0"/>
          <w:sz w:val="24"/>
          <w:szCs w:val="24"/>
        </w:rPr>
        <w:t xml:space="preserve">active layer on the surface of hydrolyzed </w:t>
      </w:r>
      <w:proofErr w:type="spellStart"/>
      <w:r>
        <w:rPr>
          <w:rFonts w:ascii="Times New Roman" w:hAnsi="Times New Roman"/>
          <w:color w:val="000000" w:themeColor="text1"/>
          <w:kern w:val="0"/>
          <w:sz w:val="24"/>
          <w:szCs w:val="24"/>
        </w:rPr>
        <w:t>polyacrylonitrile</w:t>
      </w:r>
      <w:proofErr w:type="spellEnd"/>
      <w:r>
        <w:rPr>
          <w:rFonts w:ascii="Times New Roman" w:hAnsi="Times New Roman"/>
          <w:color w:val="000000" w:themeColor="text1"/>
          <w:kern w:val="0"/>
          <w:sz w:val="24"/>
          <w:szCs w:val="24"/>
        </w:rPr>
        <w:t xml:space="preserve"> (PAN) membrane, showing excellent dye desalination performance </w:t>
      </w:r>
      <w:r>
        <w:rPr>
          <w:rFonts w:ascii="Times New Roman" w:hAnsi="Times New Roman"/>
          <w:color w:val="000000" w:themeColor="text1"/>
          <w:kern w:val="0"/>
          <w:sz w:val="24"/>
          <w:szCs w:val="24"/>
        </w:rPr>
        <w:fldChar w:fldCharType="begin">
          <w:fldData xml:space="preserve">PEVuZE5vdGU+PENpdGU+PEF1dGhvcj5MaXU8L0F1dGhvcj48WWVhcj4yMDE4PC9ZZWFyPjxSZWNO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==
</w:fldData>
        </w:fldChar>
      </w:r>
      <w:r w:rsidR="007A5F58">
        <w:rPr>
          <w:rFonts w:ascii="Times New Roman" w:hAnsi="Times New Roman"/>
          <w:color w:val="000000" w:themeColor="text1"/>
          <w:kern w:val="0"/>
          <w:sz w:val="24"/>
          <w:szCs w:val="24"/>
        </w:rPr>
        <w:instrText xml:space="preserve"> ADDIN EN.CITE </w:instrText>
      </w:r>
      <w:r w:rsidR="007A5F58">
        <w:rPr>
          <w:rFonts w:ascii="Times New Roman" w:hAnsi="Times New Roman"/>
          <w:color w:val="000000" w:themeColor="text1"/>
          <w:kern w:val="0"/>
          <w:sz w:val="24"/>
          <w:szCs w:val="24"/>
        </w:rPr>
        <w:fldChar w:fldCharType="begin">
          <w:fldData xml:space="preserve">PEVuZE5vdGU+PENpdGU+PEF1dGhvcj5MaXU8L0F1dGhvcj48WWVhcj4yMDE4PC9ZZWFyPjxSZWNO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==
</w:fldData>
        </w:fldChar>
      </w:r>
      <w:r w:rsidR="007A5F58">
        <w:rPr>
          <w:rFonts w:ascii="Times New Roman" w:hAnsi="Times New Roman"/>
          <w:color w:val="000000" w:themeColor="text1"/>
          <w:kern w:val="0"/>
          <w:sz w:val="24"/>
          <w:szCs w:val="24"/>
        </w:rPr>
        <w:instrText xml:space="preserve"> ADDIN EN.CITE.DATA </w:instrText>
      </w:r>
      <w:r w:rsidR="007A5F58">
        <w:rPr>
          <w:rFonts w:ascii="Times New Roman" w:hAnsi="Times New Roman"/>
          <w:color w:val="000000" w:themeColor="text1"/>
          <w:kern w:val="0"/>
          <w:sz w:val="24"/>
          <w:szCs w:val="24"/>
        </w:rPr>
      </w:r>
      <w:r w:rsidR="007A5F58">
        <w:rPr>
          <w:rFonts w:ascii="Times New Roman" w:hAnsi="Times New Roman"/>
          <w:color w:val="000000" w:themeColor="text1"/>
          <w:kern w:val="0"/>
          <w:sz w:val="24"/>
          <w:szCs w:val="24"/>
        </w:rPr>
        <w:fldChar w:fldCharType="end"/>
      </w:r>
      <w:r>
        <w:rPr>
          <w:rFonts w:ascii="Times New Roman" w:hAnsi="Times New Roman"/>
          <w:color w:val="000000" w:themeColor="text1"/>
          <w:kern w:val="0"/>
          <w:sz w:val="24"/>
          <w:szCs w:val="24"/>
        </w:rPr>
      </w:r>
      <w:r>
        <w:rPr>
          <w:rFonts w:ascii="Times New Roman" w:hAnsi="Times New Roman"/>
          <w:color w:val="000000" w:themeColor="text1"/>
          <w:kern w:val="0"/>
          <w:sz w:val="24"/>
          <w:szCs w:val="24"/>
        </w:rPr>
        <w:fldChar w:fldCharType="separate"/>
      </w:r>
      <w:r w:rsidR="007A5F58">
        <w:rPr>
          <w:rFonts w:ascii="Times New Roman" w:hAnsi="Times New Roman"/>
          <w:noProof/>
          <w:color w:val="000000" w:themeColor="text1"/>
          <w:kern w:val="0"/>
          <w:sz w:val="24"/>
          <w:szCs w:val="24"/>
        </w:rPr>
        <w:t>[40-44]</w:t>
      </w:r>
      <w:r>
        <w:rPr>
          <w:rFonts w:ascii="Times New Roman" w:hAnsi="Times New Roman"/>
          <w:color w:val="000000" w:themeColor="text1"/>
          <w:kern w:val="0"/>
          <w:sz w:val="24"/>
          <w:szCs w:val="24"/>
        </w:rPr>
        <w:fldChar w:fldCharType="end"/>
      </w:r>
      <w:r>
        <w:rPr>
          <w:rFonts w:ascii="Times New Roman" w:hAnsi="Times New Roman"/>
          <w:color w:val="000000" w:themeColor="text1"/>
          <w:kern w:val="0"/>
          <w:sz w:val="24"/>
          <w:szCs w:val="24"/>
        </w:rPr>
        <w:t xml:space="preserve">. Heavy metal ions can not only occupy the chelating site of PEI, which is expected to prevent the adsorption of PEI to other substances and thus reduce the membrane fouling, but also increase permeate flux of membrane owing to the </w:t>
      </w:r>
      <w:proofErr w:type="spellStart"/>
      <w:r>
        <w:rPr>
          <w:rFonts w:ascii="Times New Roman" w:hAnsi="Times New Roman"/>
          <w:color w:val="000000" w:themeColor="text1"/>
          <w:kern w:val="0"/>
          <w:sz w:val="24"/>
          <w:szCs w:val="24"/>
        </w:rPr>
        <w:t>hydrophilia</w:t>
      </w:r>
      <w:proofErr w:type="spellEnd"/>
      <w:r>
        <w:rPr>
          <w:rFonts w:ascii="Times New Roman" w:hAnsi="Times New Roman"/>
          <w:color w:val="000000" w:themeColor="text1"/>
          <w:kern w:val="0"/>
          <w:sz w:val="24"/>
          <w:szCs w:val="24"/>
        </w:rPr>
        <w:t xml:space="preserve"> of metal ions. Therefore, the chelation of PEI with heavy metal ions, namely as chelation-induced self-assembly, has gradually become a promising technique.</w:t>
      </w:r>
    </w:p>
    <w:p w:rsidR="004B7F8C" w:rsidRDefault="009F7AAC">
      <w:pPr>
        <w:spacing w:line="480" w:lineRule="auto"/>
        <w:ind w:firstLineChars="200" w:firstLine="480"/>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A tetravalent cation</w:t>
      </w:r>
      <w:r>
        <w:rPr>
          <w:rFonts w:ascii="Times New Roman" w:hAnsi="Times New Roman"/>
          <w:color w:val="000000" w:themeColor="text1"/>
          <w:kern w:val="0"/>
          <w:sz w:val="24"/>
          <w:szCs w:val="24"/>
        </w:rPr>
        <w:t>, Zr</w:t>
      </w:r>
      <w:r>
        <w:rPr>
          <w:rFonts w:ascii="Times New Roman" w:hAnsi="Times New Roman"/>
          <w:color w:val="000000" w:themeColor="text1"/>
          <w:kern w:val="0"/>
          <w:sz w:val="24"/>
          <w:szCs w:val="24"/>
          <w:vertAlign w:val="superscript"/>
        </w:rPr>
        <w:t>4+</w:t>
      </w:r>
      <w:r>
        <w:rPr>
          <w:rFonts w:ascii="Times New Roman" w:hAnsi="Times New Roman"/>
          <w:color w:val="000000" w:themeColor="text1"/>
          <w:kern w:val="0"/>
          <w:sz w:val="24"/>
          <w:szCs w:val="24"/>
        </w:rPr>
        <w:t xml:space="preserve"> is also an excellent positive charge modifier </w:t>
      </w:r>
      <w:r>
        <w:rPr>
          <w:rFonts w:ascii="Times New Roman" w:hAnsi="Times New Roman"/>
          <w:color w:val="000000" w:themeColor="text1"/>
          <w:kern w:val="0"/>
          <w:sz w:val="24"/>
          <w:szCs w:val="24"/>
        </w:rPr>
        <w:fldChar w:fldCharType="begin">
          <w:fldData xml:space="preserve">PEVuZE5vdGU+PENpdGU+PEF1dGhvcj5aaGFuZzwvQXV0aG9yPjxZZWFyPjIwMTU8L1llYXI+PFJl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</w:fldData>
        </w:fldChar>
      </w:r>
      <w:r w:rsidR="007A5F58">
        <w:rPr>
          <w:rFonts w:ascii="Times New Roman" w:hAnsi="Times New Roman"/>
          <w:color w:val="000000" w:themeColor="text1"/>
          <w:kern w:val="0"/>
          <w:sz w:val="24"/>
          <w:szCs w:val="24"/>
        </w:rPr>
        <w:instrText xml:space="preserve"> ADDIN EN.CITE </w:instrText>
      </w:r>
      <w:r w:rsidR="007A5F58">
        <w:rPr>
          <w:rFonts w:ascii="Times New Roman" w:hAnsi="Times New Roman"/>
          <w:color w:val="000000" w:themeColor="text1"/>
          <w:kern w:val="0"/>
          <w:sz w:val="24"/>
          <w:szCs w:val="24"/>
        </w:rPr>
        <w:fldChar w:fldCharType="begin">
          <w:fldData xml:space="preserve">PEVuZE5vdGU+PENpdGU+PEF1dGhvcj5aaGFuZzwvQXV0aG9yPjxZZWFyPjIwMTU8L1llYXI+PFJl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</w:fldData>
        </w:fldChar>
      </w:r>
      <w:r w:rsidR="007A5F58">
        <w:rPr>
          <w:rFonts w:ascii="Times New Roman" w:hAnsi="Times New Roman"/>
          <w:color w:val="000000" w:themeColor="text1"/>
          <w:kern w:val="0"/>
          <w:sz w:val="24"/>
          <w:szCs w:val="24"/>
        </w:rPr>
        <w:instrText xml:space="preserve"> ADDIN EN.CITE.DATA </w:instrText>
      </w:r>
      <w:r w:rsidR="007A5F58">
        <w:rPr>
          <w:rFonts w:ascii="Times New Roman" w:hAnsi="Times New Roman"/>
          <w:color w:val="000000" w:themeColor="text1"/>
          <w:kern w:val="0"/>
          <w:sz w:val="24"/>
          <w:szCs w:val="24"/>
        </w:rPr>
      </w:r>
      <w:r w:rsidR="007A5F58">
        <w:rPr>
          <w:rFonts w:ascii="Times New Roman" w:hAnsi="Times New Roman"/>
          <w:color w:val="000000" w:themeColor="text1"/>
          <w:kern w:val="0"/>
          <w:sz w:val="24"/>
          <w:szCs w:val="24"/>
        </w:rPr>
        <w:fldChar w:fldCharType="end"/>
      </w:r>
      <w:r>
        <w:rPr>
          <w:rFonts w:ascii="Times New Roman" w:hAnsi="Times New Roman"/>
          <w:color w:val="000000" w:themeColor="text1"/>
          <w:kern w:val="0"/>
          <w:sz w:val="24"/>
          <w:szCs w:val="24"/>
        </w:rPr>
      </w:r>
      <w:r>
        <w:rPr>
          <w:rFonts w:ascii="Times New Roman" w:hAnsi="Times New Roman"/>
          <w:color w:val="000000" w:themeColor="text1"/>
          <w:kern w:val="0"/>
          <w:sz w:val="24"/>
          <w:szCs w:val="24"/>
        </w:rPr>
        <w:fldChar w:fldCharType="separate"/>
      </w:r>
      <w:r w:rsidR="007A5F58">
        <w:rPr>
          <w:rFonts w:ascii="Times New Roman" w:hAnsi="Times New Roman"/>
          <w:noProof/>
          <w:color w:val="000000" w:themeColor="text1"/>
          <w:kern w:val="0"/>
          <w:sz w:val="24"/>
          <w:szCs w:val="24"/>
        </w:rPr>
        <w:t>[45, 46]</w:t>
      </w:r>
      <w:r>
        <w:rPr>
          <w:rFonts w:ascii="Times New Roman" w:hAnsi="Times New Roman"/>
          <w:color w:val="000000" w:themeColor="text1"/>
          <w:kern w:val="0"/>
          <w:sz w:val="24"/>
          <w:szCs w:val="24"/>
        </w:rPr>
        <w:fldChar w:fldCharType="end"/>
      </w:r>
      <w:r>
        <w:rPr>
          <w:rFonts w:ascii="Times New Roman" w:hAnsi="Times New Roman"/>
          <w:color w:val="000000" w:themeColor="text1"/>
          <w:kern w:val="0"/>
          <w:sz w:val="24"/>
          <w:szCs w:val="24"/>
        </w:rPr>
        <w:t xml:space="preserve">. </w:t>
      </w:r>
      <w:r>
        <w:rPr>
          <w:rFonts w:ascii="Times New Roman" w:hAnsi="Times New Roman" w:hint="eastAsia"/>
          <w:color w:val="000000" w:themeColor="text1"/>
          <w:kern w:val="0"/>
          <w:sz w:val="24"/>
          <w:szCs w:val="24"/>
        </w:rPr>
        <w:t>Here</w:t>
      </w:r>
      <w:r>
        <w:rPr>
          <w:rFonts w:ascii="Times New Roman" w:hAnsi="Times New Roman"/>
          <w:color w:val="000000" w:themeColor="text1"/>
          <w:kern w:val="0"/>
          <w:sz w:val="24"/>
          <w:szCs w:val="24"/>
        </w:rPr>
        <w:t>, the aim of this work is to prepare a double positively-charged PA NF membrane by grafting with PEI and Zr</w:t>
      </w:r>
      <w:r>
        <w:rPr>
          <w:rFonts w:ascii="Times New Roman" w:hAnsi="Times New Roman"/>
          <w:color w:val="000000" w:themeColor="text1"/>
          <w:kern w:val="0"/>
          <w:sz w:val="24"/>
          <w:szCs w:val="24"/>
          <w:vertAlign w:val="superscript"/>
        </w:rPr>
        <w:t>4+</w:t>
      </w:r>
      <w:r>
        <w:rPr>
          <w:rFonts w:ascii="Times New Roman" w:hAnsi="Times New Roman"/>
          <w:color w:val="000000" w:themeColor="text1"/>
          <w:kern w:val="0"/>
          <w:sz w:val="24"/>
          <w:szCs w:val="24"/>
        </w:rPr>
        <w:t xml:space="preserve"> in sequence. Specifically, PEI was firstly grafted onto the surface of negatively-charged PA NF membrane by amide reaction. Then Zr</w:t>
      </w:r>
      <w:r>
        <w:rPr>
          <w:rFonts w:ascii="Times New Roman" w:hAnsi="Times New Roman"/>
          <w:color w:val="000000" w:themeColor="text1"/>
          <w:kern w:val="0"/>
          <w:sz w:val="24"/>
          <w:szCs w:val="24"/>
          <w:vertAlign w:val="superscript"/>
        </w:rPr>
        <w:t>4+</w:t>
      </w:r>
      <w:r>
        <w:rPr>
          <w:rFonts w:ascii="Times New Roman" w:hAnsi="Times New Roman"/>
          <w:color w:val="000000" w:themeColor="text1"/>
          <w:kern w:val="0"/>
          <w:sz w:val="24"/>
          <w:szCs w:val="24"/>
        </w:rPr>
        <w:t xml:space="preserve"> was chelated by PEI when the PEI-PA NF membrane was immersed into the Zr</w:t>
      </w:r>
      <w:r>
        <w:rPr>
          <w:rFonts w:ascii="Times New Roman" w:hAnsi="Times New Roman"/>
          <w:color w:val="000000" w:themeColor="text1"/>
          <w:kern w:val="0"/>
          <w:sz w:val="24"/>
          <w:szCs w:val="24"/>
          <w:vertAlign w:val="superscript"/>
        </w:rPr>
        <w:t>4+</w:t>
      </w:r>
      <w:r>
        <w:rPr>
          <w:rFonts w:ascii="Times New Roman" w:hAnsi="Times New Roman"/>
          <w:color w:val="000000" w:themeColor="text1"/>
          <w:kern w:val="0"/>
          <w:sz w:val="24"/>
          <w:szCs w:val="24"/>
        </w:rPr>
        <w:t>-</w:t>
      </w:r>
      <w:r>
        <w:rPr>
          <w:rFonts w:ascii="Times New Roman" w:hAnsi="Times New Roman" w:hint="eastAsia"/>
          <w:color w:val="000000" w:themeColor="text1"/>
          <w:kern w:val="0"/>
          <w:sz w:val="24"/>
          <w:szCs w:val="24"/>
        </w:rPr>
        <w:t>containing</w:t>
      </w:r>
      <w:r>
        <w:rPr>
          <w:rFonts w:ascii="Times New Roman" w:hAnsi="Times New Roman"/>
          <w:color w:val="000000" w:themeColor="text1"/>
          <w:kern w:val="0"/>
          <w:sz w:val="24"/>
          <w:szCs w:val="24"/>
        </w:rPr>
        <w:t xml:space="preserve"> solution. We selected Cr</w:t>
      </w:r>
      <w:r>
        <w:rPr>
          <w:rFonts w:ascii="Times New Roman" w:hAnsi="Times New Roman"/>
          <w:color w:val="000000" w:themeColor="text1"/>
          <w:kern w:val="0"/>
          <w:sz w:val="24"/>
          <w:szCs w:val="24"/>
          <w:vertAlign w:val="superscript"/>
        </w:rPr>
        <w:t>3+</w:t>
      </w:r>
      <w:r>
        <w:rPr>
          <w:rFonts w:ascii="Times New Roman" w:hAnsi="Times New Roman"/>
          <w:color w:val="000000" w:themeColor="text1"/>
          <w:kern w:val="0"/>
          <w:sz w:val="24"/>
          <w:szCs w:val="24"/>
        </w:rPr>
        <w:t xml:space="preserve"> and trimethoprim (TMP) </w:t>
      </w:r>
      <w:r>
        <w:rPr>
          <w:rFonts w:ascii="Times New Roman" w:hAnsi="Times New Roman" w:hint="eastAsia"/>
          <w:color w:val="000000" w:themeColor="text1"/>
          <w:kern w:val="0"/>
          <w:sz w:val="24"/>
          <w:szCs w:val="24"/>
        </w:rPr>
        <w:t>as</w:t>
      </w:r>
      <w:r>
        <w:rPr>
          <w:rFonts w:ascii="Times New Roman" w:hAnsi="Times New Roman"/>
          <w:color w:val="000000" w:themeColor="text1"/>
          <w:kern w:val="0"/>
          <w:sz w:val="24"/>
          <w:szCs w:val="24"/>
        </w:rPr>
        <w:t xml:space="preserve"> two representative pollutants of heavy metal ions and positively charged antibiotics separately. The potential of additional Zr</w:t>
      </w:r>
      <w:r>
        <w:rPr>
          <w:rFonts w:ascii="Times New Roman" w:hAnsi="Times New Roman"/>
          <w:color w:val="000000" w:themeColor="text1"/>
          <w:kern w:val="0"/>
          <w:sz w:val="24"/>
          <w:szCs w:val="24"/>
          <w:vertAlign w:val="superscript"/>
        </w:rPr>
        <w:t>4+</w:t>
      </w:r>
      <w:r>
        <w:rPr>
          <w:rFonts w:ascii="Times New Roman" w:hAnsi="Times New Roman"/>
          <w:color w:val="000000" w:themeColor="text1"/>
          <w:kern w:val="0"/>
          <w:sz w:val="24"/>
          <w:szCs w:val="24"/>
        </w:rPr>
        <w:t xml:space="preserve"> loading is also expected to have an ability to further improve the rejection performance of positively-charged PA NF membrane on some positively-charged contaminants, to increase permeate flux, and to reduce membrane fouling.</w:t>
      </w:r>
    </w:p>
    <w:p w:rsidR="004B7F8C" w:rsidRDefault="009F7AAC">
      <w:pPr>
        <w:spacing w:line="480" w:lineRule="auto"/>
        <w:rPr>
          <w:rFonts w:ascii="Times New Roman" w:hAnsi="Times New Roman"/>
          <w:b/>
          <w:color w:val="000000" w:themeColor="text1"/>
          <w:sz w:val="24"/>
          <w:szCs w:val="24"/>
        </w:rPr>
      </w:pPr>
      <w:r>
        <w:rPr>
          <w:rFonts w:ascii="Times New Roman" w:hAnsi="Times New Roman"/>
          <w:b/>
          <w:color w:val="000000" w:themeColor="text1"/>
          <w:sz w:val="24"/>
          <w:szCs w:val="24"/>
        </w:rPr>
        <w:t>2. Experimental</w:t>
      </w:r>
    </w:p>
    <w:p w:rsidR="004B7F8C" w:rsidRDefault="009F7AAC">
      <w:pPr>
        <w:spacing w:line="48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2.1. </w:t>
      </w:r>
      <w:r>
        <w:rPr>
          <w:rFonts w:ascii="Times New Roman" w:hAnsi="Times New Roman" w:hint="eastAsia"/>
          <w:b/>
          <w:color w:val="000000" w:themeColor="text1"/>
          <w:sz w:val="24"/>
          <w:szCs w:val="24"/>
        </w:rPr>
        <w:t>Chemicals</w:t>
      </w:r>
    </w:p>
    <w:p w:rsidR="004B7F8C" w:rsidRDefault="009F7AAC">
      <w:pPr>
        <w:spacing w:line="480" w:lineRule="auto"/>
        <w:ind w:firstLineChars="200" w:firstLine="480"/>
        <w:rPr>
          <w:rFonts w:ascii="Times New Roman" w:hAnsi="Times New Roman"/>
          <w:b/>
          <w:color w:val="000000" w:themeColor="text1"/>
          <w:sz w:val="24"/>
          <w:szCs w:val="24"/>
        </w:rPr>
      </w:pPr>
      <w:r>
        <w:rPr>
          <w:rFonts w:ascii="Times New Roman" w:hAnsi="Times New Roman"/>
          <w:color w:val="000000" w:themeColor="text1"/>
          <w:sz w:val="24"/>
          <w:szCs w:val="24"/>
        </w:rPr>
        <w:t>C</w:t>
      </w:r>
      <w:r>
        <w:rPr>
          <w:rFonts w:ascii="Times New Roman" w:hAnsi="Times New Roman" w:hint="eastAsia"/>
          <w:color w:val="000000" w:themeColor="text1"/>
          <w:sz w:val="24"/>
          <w:szCs w:val="24"/>
        </w:rPr>
        <w:t>o</w:t>
      </w:r>
      <w:r>
        <w:rPr>
          <w:rFonts w:ascii="Times New Roman" w:hAnsi="Times New Roman"/>
          <w:color w:val="000000" w:themeColor="text1"/>
          <w:sz w:val="24"/>
          <w:szCs w:val="24"/>
        </w:rPr>
        <w:t xml:space="preserve">mmercial aromatic polyamide </w:t>
      </w:r>
      <w:proofErr w:type="spellStart"/>
      <w:r>
        <w:rPr>
          <w:rFonts w:ascii="Times New Roman" w:hAnsi="Times New Roman"/>
          <w:color w:val="000000" w:themeColor="text1"/>
          <w:sz w:val="24"/>
          <w:szCs w:val="24"/>
        </w:rPr>
        <w:t>nanofiltration</w:t>
      </w:r>
      <w:proofErr w:type="spellEnd"/>
      <w:r>
        <w:rPr>
          <w:rFonts w:ascii="Times New Roman" w:hAnsi="Times New Roman"/>
          <w:color w:val="000000" w:themeColor="text1"/>
          <w:sz w:val="24"/>
          <w:szCs w:val="24"/>
        </w:rPr>
        <w:t xml:space="preserve"> (PA NF) membranes (Beijing Separate Equipment Co., Ltd, China) were used as this experimental study of membranes. </w:t>
      </w:r>
      <w:proofErr w:type="spellStart"/>
      <w:r>
        <w:rPr>
          <w:rFonts w:ascii="Times New Roman" w:hAnsi="Times New Roman"/>
          <w:color w:val="000000" w:themeColor="text1"/>
          <w:sz w:val="24"/>
          <w:szCs w:val="24"/>
        </w:rPr>
        <w:t>Hyperbranched</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polyethylenimine</w:t>
      </w:r>
      <w:proofErr w:type="spellEnd"/>
      <w:r>
        <w:rPr>
          <w:rFonts w:ascii="Times New Roman" w:hAnsi="Times New Roman"/>
          <w:color w:val="000000" w:themeColor="text1"/>
          <w:sz w:val="24"/>
          <w:szCs w:val="24"/>
        </w:rPr>
        <w:t xml:space="preserve"> (PEI, M</w:t>
      </w:r>
      <w:r>
        <w:rPr>
          <w:rFonts w:ascii="Times New Roman" w:hAnsi="Times New Roman"/>
          <w:color w:val="000000" w:themeColor="text1"/>
          <w:sz w:val="24"/>
          <w:szCs w:val="24"/>
          <w:vertAlign w:val="subscript"/>
        </w:rPr>
        <w:t>w</w:t>
      </w:r>
      <w:r>
        <w:rPr>
          <w:rFonts w:ascii="Times New Roman" w:hAnsi="Times New Roman"/>
          <w:color w:val="000000" w:themeColor="text1"/>
          <w:sz w:val="24"/>
          <w:szCs w:val="24"/>
        </w:rPr>
        <w:t xml:space="preserve"> = 70,000 g/</w:t>
      </w:r>
      <w:proofErr w:type="spellStart"/>
      <w:r>
        <w:rPr>
          <w:rFonts w:ascii="Times New Roman" w:hAnsi="Times New Roman"/>
          <w:color w:val="000000" w:themeColor="text1"/>
          <w:sz w:val="24"/>
          <w:szCs w:val="24"/>
        </w:rPr>
        <w:t>mol</w:t>
      </w:r>
      <w:proofErr w:type="spellEnd"/>
      <w:r>
        <w:rPr>
          <w:rFonts w:ascii="Times New Roman" w:hAnsi="Times New Roman"/>
          <w:color w:val="000000" w:themeColor="text1"/>
          <w:sz w:val="24"/>
          <w:szCs w:val="24"/>
        </w:rPr>
        <w:t>, 50 w.t. %, Aladdin, Shanghai, China) were used as the modifying agents. N-</w:t>
      </w:r>
      <w:proofErr w:type="spellStart"/>
      <w:r>
        <w:rPr>
          <w:rFonts w:ascii="Times New Roman" w:hAnsi="Times New Roman"/>
          <w:color w:val="000000" w:themeColor="text1"/>
          <w:sz w:val="24"/>
          <w:szCs w:val="24"/>
        </w:rPr>
        <w:t>Hydroxysuccinimide</w:t>
      </w:r>
      <w:proofErr w:type="spellEnd"/>
      <w:r>
        <w:rPr>
          <w:rFonts w:ascii="Times New Roman" w:hAnsi="Times New Roman"/>
          <w:color w:val="000000" w:themeColor="text1"/>
          <w:sz w:val="24"/>
          <w:szCs w:val="24"/>
        </w:rPr>
        <w:t xml:space="preserve"> (NHS, 98 w.t. %, Aladdin, Shanghai, China) and N-(3-Dimethylaminopropyl)-N'-</w:t>
      </w:r>
      <w:proofErr w:type="spellStart"/>
      <w:r>
        <w:rPr>
          <w:rFonts w:ascii="Times New Roman" w:hAnsi="Times New Roman"/>
          <w:color w:val="000000" w:themeColor="text1"/>
          <w:sz w:val="24"/>
          <w:szCs w:val="24"/>
        </w:rPr>
        <w:lastRenderedPageBreak/>
        <w:t>ethylcarbodiimide</w:t>
      </w:r>
      <w:proofErr w:type="spellEnd"/>
      <w:r>
        <w:rPr>
          <w:rFonts w:ascii="Times New Roman" w:hAnsi="Times New Roman"/>
          <w:color w:val="000000" w:themeColor="text1"/>
          <w:sz w:val="24"/>
          <w:szCs w:val="24"/>
        </w:rPr>
        <w:t xml:space="preserve"> hydrochloride (EDC, 98 w.t. %, Aladdin, Shanghai, China) were used as the carboxyl activators. Chromium (III) nitrate </w:t>
      </w:r>
      <w:proofErr w:type="spellStart"/>
      <w:r>
        <w:rPr>
          <w:rFonts w:ascii="Times New Roman" w:hAnsi="Times New Roman"/>
          <w:color w:val="000000" w:themeColor="text1"/>
          <w:sz w:val="24"/>
          <w:szCs w:val="24"/>
        </w:rPr>
        <w:t>nonahydrate</w:t>
      </w:r>
      <w:proofErr w:type="spellEnd"/>
      <w:r>
        <w:rPr>
          <w:rFonts w:ascii="Times New Roman" w:hAnsi="Times New Roman"/>
          <w:color w:val="000000" w:themeColor="text1"/>
          <w:sz w:val="24"/>
          <w:szCs w:val="24"/>
        </w:rPr>
        <w:t xml:space="preserve"> </w:t>
      </w:r>
      <w:r>
        <w:rPr>
          <w:rFonts w:ascii="Times New Roman" w:hAnsi="Times New Roman" w:hint="eastAsia"/>
          <w:color w:val="000000" w:themeColor="text1"/>
          <w:sz w:val="24"/>
          <w:szCs w:val="24"/>
        </w:rPr>
        <w:t>(</w:t>
      </w:r>
      <w:r>
        <w:rPr>
          <w:rFonts w:ascii="Times New Roman" w:hAnsi="Times New Roman"/>
          <w:color w:val="000000" w:themeColor="text1"/>
          <w:sz w:val="24"/>
          <w:szCs w:val="24"/>
        </w:rPr>
        <w:t>Cr(NO</w:t>
      </w:r>
      <w:r>
        <w:rPr>
          <w:rFonts w:ascii="Times New Roman" w:hAnsi="Times New Roman"/>
          <w:color w:val="000000" w:themeColor="text1"/>
          <w:sz w:val="24"/>
          <w:szCs w:val="24"/>
          <w:vertAlign w:val="subscript"/>
        </w:rPr>
        <w:t>3</w:t>
      </w:r>
      <w:r>
        <w:rPr>
          <w:rFonts w:ascii="Times New Roman" w:hAnsi="Times New Roman"/>
          <w:color w:val="000000" w:themeColor="text1"/>
          <w:sz w:val="24"/>
          <w:szCs w:val="24"/>
        </w:rPr>
        <w:t>)</w:t>
      </w:r>
      <w:r>
        <w:rPr>
          <w:rFonts w:ascii="Times New Roman" w:hAnsi="Times New Roman"/>
          <w:color w:val="000000" w:themeColor="text1"/>
          <w:sz w:val="24"/>
          <w:szCs w:val="24"/>
          <w:vertAlign w:val="subscript"/>
        </w:rPr>
        <w:t>3</w:t>
      </w:r>
      <w:r>
        <w:rPr>
          <w:rFonts w:ascii="Times New Roman" w:hAnsi="Times New Roman" w:hint="eastAsia"/>
          <w:color w:val="000000" w:themeColor="text1"/>
          <w:sz w:val="24"/>
          <w:szCs w:val="24"/>
        </w:rPr>
        <w:t>·</w:t>
      </w:r>
      <w:r>
        <w:rPr>
          <w:rFonts w:ascii="Times New Roman" w:hAnsi="Times New Roman"/>
          <w:color w:val="000000" w:themeColor="text1"/>
          <w:sz w:val="24"/>
          <w:szCs w:val="24"/>
        </w:rPr>
        <w:t>9 H</w:t>
      </w:r>
      <w:r>
        <w:rPr>
          <w:rFonts w:ascii="Times New Roman" w:hAnsi="Times New Roman"/>
          <w:color w:val="000000" w:themeColor="text1"/>
          <w:sz w:val="24"/>
          <w:szCs w:val="24"/>
          <w:vertAlign w:val="subscript"/>
        </w:rPr>
        <w:t>2</w:t>
      </w:r>
      <w:r>
        <w:rPr>
          <w:rFonts w:ascii="Times New Roman" w:hAnsi="Times New Roman"/>
          <w:color w:val="000000" w:themeColor="text1"/>
          <w:sz w:val="24"/>
          <w:szCs w:val="24"/>
        </w:rPr>
        <w:t>O</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A</w:t>
      </w:r>
      <w:r>
        <w:rPr>
          <w:rFonts w:ascii="Times New Roman" w:hAnsi="Times New Roman"/>
          <w:color w:val="000000" w:themeColor="text1"/>
          <w:sz w:val="24"/>
          <w:szCs w:val="24"/>
        </w:rPr>
        <w:t>R</w:t>
      </w:r>
      <w:r>
        <w:rPr>
          <w:rFonts w:ascii="Times New Roman" w:hAnsi="Times New Roman" w:hint="eastAsia"/>
          <w:color w:val="000000" w:themeColor="text1"/>
          <w:sz w:val="24"/>
          <w:szCs w:val="24"/>
        </w:rPr>
        <w:t>) and</w:t>
      </w:r>
      <w:r>
        <w:rPr>
          <w:rFonts w:ascii="Times New Roman" w:hAnsi="Times New Roman"/>
          <w:color w:val="000000" w:themeColor="text1"/>
          <w:sz w:val="24"/>
          <w:szCs w:val="24"/>
        </w:rPr>
        <w:t xml:space="preserve"> trimethoprim (AR) were purchased from Aladdin (Shanghai, China). Zirconium (IV) tetrachloride (ZrCl</w:t>
      </w:r>
      <w:r>
        <w:rPr>
          <w:rFonts w:ascii="Times New Roman" w:hAnsi="Times New Roman"/>
          <w:color w:val="000000" w:themeColor="text1"/>
          <w:sz w:val="24"/>
          <w:szCs w:val="24"/>
          <w:vertAlign w:val="subscript"/>
        </w:rPr>
        <w:t>4</w:t>
      </w:r>
      <w:r>
        <w:rPr>
          <w:rFonts w:ascii="Times New Roman" w:hAnsi="Times New Roman"/>
          <w:color w:val="000000" w:themeColor="text1"/>
          <w:sz w:val="24"/>
          <w:szCs w:val="24"/>
        </w:rPr>
        <w:t>, 98 w.t. %, OKA, Beijing, China) and zirconium (IV) acetate (</w:t>
      </w:r>
      <w:proofErr w:type="spellStart"/>
      <w:r>
        <w:rPr>
          <w:rFonts w:ascii="Times New Roman" w:hAnsi="Times New Roman"/>
          <w:color w:val="000000" w:themeColor="text1"/>
          <w:sz w:val="24"/>
          <w:szCs w:val="24"/>
        </w:rPr>
        <w:t>Zr</w:t>
      </w:r>
      <w:proofErr w:type="spellEnd"/>
      <w:r>
        <w:rPr>
          <w:rFonts w:ascii="Times New Roman" w:hAnsi="Times New Roman"/>
          <w:color w:val="000000" w:themeColor="text1"/>
          <w:sz w:val="24"/>
          <w:szCs w:val="24"/>
        </w:rPr>
        <w:t>(CH</w:t>
      </w:r>
      <w:r>
        <w:rPr>
          <w:rFonts w:ascii="Times New Roman" w:hAnsi="Times New Roman"/>
          <w:color w:val="000000" w:themeColor="text1"/>
          <w:sz w:val="24"/>
          <w:szCs w:val="24"/>
          <w:vertAlign w:val="subscript"/>
        </w:rPr>
        <w:t>3</w:t>
      </w:r>
      <w:r>
        <w:rPr>
          <w:rFonts w:ascii="Times New Roman" w:hAnsi="Times New Roman"/>
          <w:color w:val="000000" w:themeColor="text1"/>
          <w:sz w:val="24"/>
          <w:szCs w:val="24"/>
        </w:rPr>
        <w:t>COOH)</w:t>
      </w:r>
      <w:r>
        <w:rPr>
          <w:rFonts w:ascii="Times New Roman" w:hAnsi="Times New Roman"/>
          <w:color w:val="000000" w:themeColor="text1"/>
          <w:sz w:val="24"/>
          <w:szCs w:val="24"/>
          <w:vertAlign w:val="subscript"/>
        </w:rPr>
        <w:t>4</w:t>
      </w:r>
      <w:r>
        <w:rPr>
          <w:rFonts w:ascii="Times New Roman" w:hAnsi="Times New Roman"/>
          <w:color w:val="000000" w:themeColor="text1"/>
          <w:sz w:val="24"/>
          <w:szCs w:val="24"/>
        </w:rPr>
        <w:t xml:space="preserve">, 15.0 ~ 16.0 w.t. %, </w:t>
      </w:r>
      <w:proofErr w:type="spellStart"/>
      <w:r>
        <w:rPr>
          <w:rFonts w:ascii="Times New Roman" w:hAnsi="Times New Roman"/>
          <w:color w:val="000000" w:themeColor="text1"/>
          <w:sz w:val="24"/>
          <w:szCs w:val="24"/>
        </w:rPr>
        <w:t>Alladin</w:t>
      </w:r>
      <w:proofErr w:type="spellEnd"/>
      <w:r>
        <w:rPr>
          <w:rFonts w:ascii="Times New Roman" w:hAnsi="Times New Roman"/>
          <w:color w:val="000000" w:themeColor="text1"/>
          <w:sz w:val="24"/>
          <w:szCs w:val="24"/>
        </w:rPr>
        <w:t xml:space="preserve">, Shanghai, China) were used as two selective sources of zirconium ions. Bovine serum albumin (BSA, 98 </w:t>
      </w:r>
      <w:r>
        <w:rPr>
          <w:rFonts w:ascii="Times New Roman" w:hAnsi="Times New Roman" w:hint="eastAsia"/>
          <w:color w:val="000000" w:themeColor="text1"/>
          <w:sz w:val="24"/>
          <w:szCs w:val="24"/>
        </w:rPr>
        <w:t>w</w:t>
      </w:r>
      <w:r>
        <w:rPr>
          <w:rFonts w:ascii="Times New Roman" w:hAnsi="Times New Roman"/>
          <w:color w:val="000000" w:themeColor="text1"/>
          <w:sz w:val="24"/>
          <w:szCs w:val="24"/>
        </w:rPr>
        <w:t>.</w:t>
      </w:r>
      <w:r>
        <w:rPr>
          <w:rFonts w:ascii="Times New Roman" w:hAnsi="Times New Roman" w:hint="eastAsia"/>
          <w:color w:val="000000" w:themeColor="text1"/>
          <w:sz w:val="24"/>
          <w:szCs w:val="24"/>
        </w:rPr>
        <w:t>t</w:t>
      </w:r>
      <w:r>
        <w:rPr>
          <w:rFonts w:ascii="Times New Roman" w:hAnsi="Times New Roman"/>
          <w:color w:val="000000" w:themeColor="text1"/>
          <w:sz w:val="24"/>
          <w:szCs w:val="24"/>
        </w:rPr>
        <w:t xml:space="preserve">. </w:t>
      </w:r>
      <w:r>
        <w:rPr>
          <w:rFonts w:ascii="Times New Roman" w:hAnsi="Times New Roman" w:hint="eastAsia"/>
          <w:color w:val="000000" w:themeColor="text1"/>
          <w:sz w:val="24"/>
          <w:szCs w:val="24"/>
        </w:rPr>
        <w:t>%</w:t>
      </w:r>
      <w:r>
        <w:rPr>
          <w:rFonts w:ascii="Times New Roman" w:hAnsi="Times New Roman"/>
          <w:color w:val="000000" w:themeColor="text1"/>
          <w:sz w:val="24"/>
          <w:szCs w:val="24"/>
        </w:rPr>
        <w:t xml:space="preserve">) and TMP (98 </w:t>
      </w:r>
      <w:r>
        <w:rPr>
          <w:rFonts w:ascii="Times New Roman" w:hAnsi="Times New Roman" w:hint="eastAsia"/>
          <w:color w:val="000000" w:themeColor="text1"/>
          <w:sz w:val="24"/>
          <w:szCs w:val="24"/>
        </w:rPr>
        <w:t>w</w:t>
      </w:r>
      <w:r>
        <w:rPr>
          <w:rFonts w:ascii="Times New Roman" w:hAnsi="Times New Roman"/>
          <w:color w:val="000000" w:themeColor="text1"/>
          <w:sz w:val="24"/>
          <w:szCs w:val="24"/>
        </w:rPr>
        <w:t>.</w:t>
      </w:r>
      <w:r>
        <w:rPr>
          <w:rFonts w:ascii="Times New Roman" w:hAnsi="Times New Roman" w:hint="eastAsia"/>
          <w:color w:val="000000" w:themeColor="text1"/>
          <w:sz w:val="24"/>
          <w:szCs w:val="24"/>
        </w:rPr>
        <w:t>t</w:t>
      </w:r>
      <w:r>
        <w:rPr>
          <w:rFonts w:ascii="Times New Roman" w:hAnsi="Times New Roman"/>
          <w:color w:val="000000" w:themeColor="text1"/>
          <w:sz w:val="24"/>
          <w:szCs w:val="24"/>
        </w:rPr>
        <w:t xml:space="preserve">. </w:t>
      </w:r>
      <w:r>
        <w:rPr>
          <w:rFonts w:ascii="Times New Roman" w:hAnsi="Times New Roman" w:hint="eastAsia"/>
          <w:color w:val="000000" w:themeColor="text1"/>
          <w:sz w:val="24"/>
          <w:szCs w:val="24"/>
        </w:rPr>
        <w:t>%</w:t>
      </w:r>
      <w:r>
        <w:rPr>
          <w:rFonts w:ascii="Times New Roman" w:hAnsi="Times New Roman"/>
          <w:color w:val="000000" w:themeColor="text1"/>
          <w:sz w:val="24"/>
          <w:szCs w:val="24"/>
        </w:rPr>
        <w:t>) were purchased from sigma-</w:t>
      </w:r>
      <w:proofErr w:type="spellStart"/>
      <w:r>
        <w:rPr>
          <w:rFonts w:ascii="Times New Roman" w:hAnsi="Times New Roman"/>
          <w:color w:val="000000" w:themeColor="text1"/>
          <w:sz w:val="24"/>
          <w:szCs w:val="24"/>
        </w:rPr>
        <w:t>aldrich</w:t>
      </w:r>
      <w:proofErr w:type="spellEnd"/>
      <w:r>
        <w:rPr>
          <w:rFonts w:ascii="Times New Roman" w:hAnsi="Times New Roman"/>
          <w:color w:val="000000" w:themeColor="text1"/>
          <w:sz w:val="24"/>
          <w:szCs w:val="24"/>
        </w:rPr>
        <w:t xml:space="preserve"> (USA). All chemicals were used as received without further purification </w:t>
      </w:r>
      <w:r>
        <w:rPr>
          <w:rFonts w:ascii="Times New Roman" w:hAnsi="Times New Roman" w:hint="eastAsia"/>
          <w:color w:val="000000" w:themeColor="text1"/>
          <w:sz w:val="24"/>
          <w:szCs w:val="24"/>
        </w:rPr>
        <w:t>un</w:t>
      </w:r>
      <w:r>
        <w:rPr>
          <w:rFonts w:ascii="Times New Roman" w:hAnsi="Times New Roman"/>
          <w:color w:val="000000" w:themeColor="text1"/>
          <w:sz w:val="24"/>
          <w:szCs w:val="24"/>
        </w:rPr>
        <w:t>less otherwise specified. The molecular structures of the polyamide layer, PEI, NHS, EDC and trimethoprim were shown in Figure S1.</w:t>
      </w:r>
    </w:p>
    <w:p w:rsidR="004B7F8C" w:rsidRDefault="009F7AAC">
      <w:pPr>
        <w:spacing w:line="480" w:lineRule="auto"/>
        <w:rPr>
          <w:rFonts w:ascii="Times New Roman" w:hAnsi="Times New Roman"/>
          <w:b/>
          <w:color w:val="000000" w:themeColor="text1"/>
          <w:sz w:val="24"/>
          <w:szCs w:val="24"/>
        </w:rPr>
      </w:pPr>
      <w:r>
        <w:rPr>
          <w:rFonts w:ascii="Times New Roman" w:hAnsi="Times New Roman"/>
          <w:b/>
          <w:color w:val="000000" w:themeColor="text1"/>
          <w:sz w:val="24"/>
          <w:szCs w:val="24"/>
        </w:rPr>
        <w:t>2.2. Membrane fabrication</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All the PA NF membranes were immersed in the pure water at least two days to remove the residual protective agents. Although the membranes used in this paper were commercial NF membranes, it could be not guaranteed that each part of the membrane was uniform. The pure water flux of each membrane with a diameter of 7.6 cm need to be test</w:t>
      </w:r>
      <w:r>
        <w:rPr>
          <w:rFonts w:ascii="Times New Roman" w:hAnsi="Times New Roman" w:hint="eastAsia"/>
          <w:color w:val="000000" w:themeColor="text1"/>
          <w:sz w:val="24"/>
          <w:szCs w:val="24"/>
        </w:rPr>
        <w:t xml:space="preserve"> and the</w:t>
      </w:r>
      <w:r>
        <w:rPr>
          <w:rFonts w:ascii="Times New Roman" w:hAnsi="Times New Roman"/>
          <w:color w:val="000000" w:themeColor="text1"/>
          <w:sz w:val="24"/>
          <w:szCs w:val="24"/>
        </w:rPr>
        <w:t xml:space="preserve"> NF membranes with similar pure water flux were placed in one group for the filtration experiment. The NF membranes grouped according to the pure water flux were modified in two steps to form a double positive-functional membrane.</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 xml:space="preserve">Firstly, the PEI modification of PA NF membranes in our previous work </w:t>
      </w:r>
      <w:r>
        <w:rPr>
          <w:rFonts w:ascii="Times New Roman" w:hAnsi="Times New Roman" w:hint="eastAsia"/>
          <w:color w:val="000000" w:themeColor="text1"/>
          <w:sz w:val="24"/>
          <w:szCs w:val="24"/>
        </w:rPr>
        <w:t>were</w:t>
      </w:r>
      <w:r>
        <w:rPr>
          <w:rFonts w:ascii="Times New Roman" w:hAnsi="Times New Roman"/>
          <w:color w:val="000000" w:themeColor="text1"/>
          <w:sz w:val="24"/>
          <w:szCs w:val="24"/>
        </w:rPr>
        <w:t xml:space="preserve"> as follows </w:t>
      </w:r>
      <w:r>
        <w:rPr>
          <w:rFonts w:ascii="Times New Roman" w:hAnsi="Times New Roman"/>
          <w:color w:val="000000" w:themeColor="text1"/>
          <w:sz w:val="24"/>
          <w:szCs w:val="24"/>
        </w:rPr>
        <w:fldChar w:fldCharType="begin"/>
      </w:r>
      <w:r w:rsidR="00005968">
        <w:rPr>
          <w:rFonts w:ascii="Times New Roman" w:hAnsi="Times New Roman"/>
          <w:color w:val="000000" w:themeColor="text1"/>
          <w:sz w:val="24"/>
          <w:szCs w:val="24"/>
        </w:rPr>
        <w:instrText xml:space="preserve"> ADDIN EN.CITE &lt;EndNote&gt;&lt;Cite&gt;&lt;Author&gt;Wang&lt;/Author&gt;&lt;Year&gt;2020&lt;/Year&gt;&lt;RecNum&gt;3&lt;/RecNum&gt;&lt;DisplayText&gt;[15]&lt;/DisplayText&gt;&lt;record&gt;&lt;rec-number&gt;3&lt;/rec-number&gt;&lt;foreign-keys&gt;&lt;key app="EN" db-id="zefdazs9tpfw50eftel5wxfaerf2de5sft9x" timestamp="1685461324"&gt;3&lt;/key&gt;&lt;/foreign-keys&gt;&lt;ref-type name="Journal Article"&gt;17&lt;/ref-type&gt;&lt;contributors&gt;&lt;authors&gt;&lt;author&gt;Wang, Jinqiang&lt;/author&gt;&lt;author&gt;Yu, Wenzheng&lt;/author&gt;&lt;author&gt;Graham, Nigel J. D.&lt;/author&gt;&lt;author&gt;Jiang, Lei&lt;/author&gt;&lt;/authors&gt;&lt;/contributors&gt;&lt;titles&gt;&lt;title&gt;Evaluation of a novel polyamide-polyethylenimine nanofiltration membrane for wastewater treatment: Removal of Cu2+ ions&lt;/title&gt;&lt;secondary-title&gt;Chemical Engineering Journal&lt;/secondary-title&gt;&lt;/titles&gt;&lt;periodical&gt;&lt;full-title&gt;Chemical Engineering Journal&lt;/full-title&gt;&lt;/periodical&gt;&lt;pages&gt;123769&lt;/pages&gt;&lt;volume&gt;392&lt;/volume&gt;&lt;keywords&gt;&lt;keyword&gt;Wastewater treatment&lt;/keyword&gt;&lt;keyword&gt;Polyethylenimine (PEI)&lt;/keyword&gt;&lt;keyword&gt;Polyamide (PA)&lt;/keyword&gt;&lt;keyword&gt;Nanofiltration membrane&lt;/keyword&gt;&lt;keyword&gt;Cu ion&lt;/keyword&gt;&lt;/keywords&gt;&lt;dates&gt;&lt;year&gt;2020&lt;/year&gt;&lt;pub-dates&gt;&lt;date&gt;2020/07/15/&lt;/date&gt;&lt;/pub-dates&gt;&lt;/dates&gt;&lt;isbn&gt;1385-8947&lt;/isbn&gt;&lt;urls&gt;&lt;related-urls&gt;&lt;url&gt;https://www.sciencedirect.com/science/article/pii/S1385894719331845&lt;/url&gt;&lt;/related-urls&gt;&lt;/urls&gt;&lt;electronic-resource-num&gt;https://doi.org/10.1016/j.cej.2019.123769&lt;/electronic-resource-num&gt;&lt;/record&gt;&lt;/Cite&gt;&lt;/EndNote&gt;</w:instrText>
      </w:r>
      <w:r>
        <w:rPr>
          <w:rFonts w:ascii="Times New Roman" w:hAnsi="Times New Roman"/>
          <w:color w:val="000000" w:themeColor="text1"/>
          <w:sz w:val="24"/>
          <w:szCs w:val="24"/>
        </w:rPr>
        <w:fldChar w:fldCharType="separate"/>
      </w:r>
      <w:r>
        <w:rPr>
          <w:rFonts w:ascii="Times New Roman" w:hAnsi="Times New Roman"/>
          <w:noProof/>
          <w:color w:val="000000" w:themeColor="text1"/>
          <w:sz w:val="24"/>
          <w:szCs w:val="24"/>
        </w:rPr>
        <w:t>[15]</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The PA NF membranes were dipped in 30 mL mix water solution of 0.45 g EDC and 0.09 g NHS for 1 hour at room temperature. Then the carboxyl-activated PA NF membranes were washed with DI water at least three times and immersed the 1 w.t. % PEI water solution for 4 hours at room temperature. The activated carboxyl on the PA NF membrane surface could be easily reacted with amino in the PEI molecule and the positive charged PA NF membrane (named as PEI-PA NF membrane) was </w:t>
      </w:r>
      <w:r>
        <w:rPr>
          <w:rFonts w:ascii="Times New Roman" w:hAnsi="Times New Roman"/>
          <w:color w:val="000000" w:themeColor="text1"/>
          <w:sz w:val="24"/>
          <w:szCs w:val="24"/>
        </w:rPr>
        <w:lastRenderedPageBreak/>
        <w:t>obtained.</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 xml:space="preserve">Secondly, </w:t>
      </w:r>
      <w:r>
        <w:rPr>
          <w:rFonts w:ascii="Times New Roman" w:hAnsi="Times New Roman"/>
          <w:color w:val="000000" w:themeColor="text1"/>
          <w:sz w:val="24"/>
          <w:szCs w:val="24"/>
        </w:rPr>
        <w:t>the PEI-PA membrane were immersed in the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 water solution for 20 min at room temperature. The modification procedure of double positive-functionalized PA NF membrane (named as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was shown in Figure 1. It was also worth mentioning that the zirconium (IV) tetrachloride hydrolyzed to produce large amounts of hydrogen chloride and the ZrCl</w:t>
      </w:r>
      <w:r>
        <w:rPr>
          <w:rFonts w:ascii="Times New Roman" w:hAnsi="Times New Roman"/>
          <w:color w:val="000000" w:themeColor="text1"/>
          <w:sz w:val="24"/>
          <w:szCs w:val="24"/>
          <w:vertAlign w:val="subscript"/>
        </w:rPr>
        <w:t>4</w:t>
      </w:r>
      <w:r>
        <w:rPr>
          <w:rFonts w:ascii="Times New Roman" w:hAnsi="Times New Roman"/>
          <w:color w:val="000000" w:themeColor="text1"/>
          <w:sz w:val="24"/>
          <w:szCs w:val="24"/>
        </w:rPr>
        <w:t xml:space="preserve"> water solution needed to boil for an hour in order to remove the hydrogen chloride before loading Z</w:t>
      </w:r>
      <w:r>
        <w:rPr>
          <w:rFonts w:ascii="Times New Roman" w:hAnsi="Times New Roman" w:hint="eastAsia"/>
          <w:color w:val="000000" w:themeColor="text1"/>
          <w:sz w:val="24"/>
          <w:szCs w:val="24"/>
        </w:rPr>
        <w:t>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 on the surface of PEI-PA NF membrane.</w:t>
      </w:r>
    </w:p>
    <w:p w:rsidR="004B7F8C" w:rsidRDefault="009F7AAC">
      <w:pPr>
        <w:spacing w:line="480" w:lineRule="auto"/>
        <w:rPr>
          <w:rFonts w:ascii="Times New Roman" w:hAnsi="Times New Roman"/>
          <w:b/>
          <w:color w:val="000000" w:themeColor="text1"/>
          <w:sz w:val="24"/>
          <w:szCs w:val="24"/>
        </w:rPr>
      </w:pPr>
      <w:r>
        <w:rPr>
          <w:rFonts w:ascii="Times New Roman" w:hAnsi="Times New Roman"/>
          <w:b/>
          <w:color w:val="000000" w:themeColor="text1"/>
          <w:sz w:val="24"/>
          <w:szCs w:val="24"/>
        </w:rPr>
        <w:t>2.3. Characterization</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 xml:space="preserve">The surface elements analysis </w:t>
      </w:r>
      <w:r>
        <w:rPr>
          <w:rFonts w:ascii="Times New Roman" w:hAnsi="Times New Roman"/>
          <w:color w:val="000000" w:themeColor="text1"/>
          <w:sz w:val="24"/>
          <w:szCs w:val="24"/>
        </w:rPr>
        <w:t xml:space="preserve">of membranes was detected by X-ray photoelectron spectroscopy (XPS) (ESCALAB 250 Xi, </w:t>
      </w:r>
      <w:proofErr w:type="spellStart"/>
      <w:r>
        <w:rPr>
          <w:rFonts w:ascii="Times New Roman" w:hAnsi="Times New Roman"/>
          <w:color w:val="000000" w:themeColor="text1"/>
          <w:sz w:val="24"/>
          <w:szCs w:val="24"/>
        </w:rPr>
        <w:t>Thermo</w:t>
      </w:r>
      <w:proofErr w:type="spellEnd"/>
      <w:r>
        <w:rPr>
          <w:rFonts w:ascii="Times New Roman" w:hAnsi="Times New Roman"/>
          <w:color w:val="000000" w:themeColor="text1"/>
          <w:sz w:val="24"/>
          <w:szCs w:val="24"/>
        </w:rPr>
        <w:t xml:space="preserve"> Fisher, UK) and the water contact angles (WCAs) of the membranes were performed by a contact angle goniometer (OCA 15 EC, </w:t>
      </w:r>
      <w:proofErr w:type="spellStart"/>
      <w:r>
        <w:rPr>
          <w:rFonts w:ascii="Times New Roman" w:hAnsi="Times New Roman"/>
          <w:color w:val="000000" w:themeColor="text1"/>
          <w:sz w:val="24"/>
          <w:szCs w:val="24"/>
        </w:rPr>
        <w:t>Dataphysics</w:t>
      </w:r>
      <w:proofErr w:type="spellEnd"/>
      <w:r>
        <w:rPr>
          <w:rFonts w:ascii="Times New Roman" w:hAnsi="Times New Roman"/>
          <w:color w:val="000000" w:themeColor="text1"/>
          <w:sz w:val="24"/>
          <w:szCs w:val="24"/>
        </w:rPr>
        <w:t>, Germany).</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The zeta potentials of liquid samples were measured with a </w:t>
      </w:r>
      <w:proofErr w:type="spellStart"/>
      <w:r>
        <w:rPr>
          <w:rFonts w:ascii="Times New Roman" w:hAnsi="Times New Roman"/>
          <w:color w:val="000000" w:themeColor="text1"/>
          <w:sz w:val="24"/>
          <w:szCs w:val="24"/>
        </w:rPr>
        <w:t>Zetasizer</w:t>
      </w:r>
      <w:proofErr w:type="spellEnd"/>
      <w:r>
        <w:rPr>
          <w:rFonts w:ascii="Times New Roman" w:hAnsi="Times New Roman"/>
          <w:color w:val="000000" w:themeColor="text1"/>
          <w:sz w:val="24"/>
          <w:szCs w:val="24"/>
        </w:rPr>
        <w:t xml:space="preserve"> Nano analyzer (ZS 90, Malvern, UK) </w:t>
      </w:r>
      <w:r>
        <w:rPr>
          <w:rFonts w:ascii="Times New Roman" w:hAnsi="Times New Roman" w:hint="eastAsia"/>
          <w:color w:val="000000" w:themeColor="text1"/>
          <w:sz w:val="24"/>
          <w:szCs w:val="24"/>
        </w:rPr>
        <w:t>and</w:t>
      </w:r>
      <w:r>
        <w:rPr>
          <w:rFonts w:ascii="Times New Roman" w:hAnsi="Times New Roman"/>
          <w:color w:val="000000" w:themeColor="text1"/>
          <w:sz w:val="24"/>
          <w:szCs w:val="24"/>
        </w:rPr>
        <w:t xml:space="preserve"> the surface zeta potentials of solid membranes were measured with a surface zeta potential analyzer (Sur Pass 3, Anton </w:t>
      </w:r>
      <w:proofErr w:type="spellStart"/>
      <w:r>
        <w:rPr>
          <w:rFonts w:ascii="Times New Roman" w:hAnsi="Times New Roman"/>
          <w:color w:val="000000" w:themeColor="text1"/>
          <w:sz w:val="24"/>
          <w:szCs w:val="24"/>
        </w:rPr>
        <w:t>Paar</w:t>
      </w:r>
      <w:proofErr w:type="spellEnd"/>
      <w:r>
        <w:rPr>
          <w:rFonts w:ascii="Times New Roman" w:hAnsi="Times New Roman"/>
          <w:color w:val="000000" w:themeColor="text1"/>
          <w:sz w:val="24"/>
          <w:szCs w:val="24"/>
        </w:rPr>
        <w:t xml:space="preserve">, Austria). The </w:t>
      </w:r>
      <w:proofErr w:type="spellStart"/>
      <w:r>
        <w:rPr>
          <w:rFonts w:ascii="Times New Roman" w:hAnsi="Times New Roman"/>
          <w:color w:val="000000" w:themeColor="text1"/>
          <w:sz w:val="24"/>
          <w:szCs w:val="24"/>
        </w:rPr>
        <w:t>fourier</w:t>
      </w:r>
      <w:proofErr w:type="spellEnd"/>
      <w:r>
        <w:rPr>
          <w:rFonts w:ascii="Times New Roman" w:hAnsi="Times New Roman"/>
          <w:color w:val="000000" w:themeColor="text1"/>
          <w:sz w:val="24"/>
          <w:szCs w:val="24"/>
        </w:rPr>
        <w:t xml:space="preserve"> transform infrared spectra (FTIR) </w:t>
      </w:r>
      <w:r>
        <w:rPr>
          <w:rFonts w:ascii="Times New Roman" w:hAnsi="Times New Roman" w:hint="eastAsia"/>
          <w:color w:val="000000" w:themeColor="text1"/>
          <w:sz w:val="24"/>
          <w:szCs w:val="24"/>
        </w:rPr>
        <w:t>were</w:t>
      </w:r>
      <w:r>
        <w:rPr>
          <w:rFonts w:ascii="Times New Roman" w:hAnsi="Times New Roman"/>
          <w:color w:val="000000" w:themeColor="text1"/>
          <w:sz w:val="24"/>
          <w:szCs w:val="24"/>
        </w:rPr>
        <w:t xml:space="preserve"> measured by the FTIR spectroscopy (NICOLET 8700, Thermal, USA, with the ATR accessory) after the membrane samples had been dried in the </w:t>
      </w:r>
      <w:r>
        <w:rPr>
          <w:rFonts w:ascii="Times New Roman" w:hAnsi="Times New Roman" w:hint="eastAsia"/>
          <w:color w:val="000000" w:themeColor="text1"/>
          <w:sz w:val="24"/>
          <w:szCs w:val="24"/>
        </w:rPr>
        <w:t>dr</w:t>
      </w:r>
      <w:r>
        <w:rPr>
          <w:rFonts w:ascii="Times New Roman" w:hAnsi="Times New Roman"/>
          <w:color w:val="000000" w:themeColor="text1"/>
          <w:sz w:val="24"/>
          <w:szCs w:val="24"/>
        </w:rPr>
        <w:t xml:space="preserve">ying oven at 35℃. The trimethoprim concentrations were detected and analyzed by the UV-vis analyzer (UV-2600, Shimadzu, Japan). The concentrations of heavy metal ions were analyzed by inductively coupled plasma-optical emission spectroscopy (ICP-OES) (Optima 8300, </w:t>
      </w:r>
      <w:proofErr w:type="spellStart"/>
      <w:r>
        <w:rPr>
          <w:rFonts w:ascii="Times New Roman" w:hAnsi="Times New Roman"/>
          <w:color w:val="000000" w:themeColor="text1"/>
          <w:sz w:val="24"/>
          <w:szCs w:val="24"/>
        </w:rPr>
        <w:t>Perkinelmer</w:t>
      </w:r>
      <w:proofErr w:type="spellEnd"/>
      <w:r>
        <w:rPr>
          <w:rFonts w:ascii="Times New Roman" w:hAnsi="Times New Roman"/>
          <w:color w:val="000000" w:themeColor="text1"/>
          <w:sz w:val="24"/>
          <w:szCs w:val="24"/>
        </w:rPr>
        <w:t>, USA).</w:t>
      </w:r>
      <w:r>
        <w:rPr>
          <w:rFonts w:ascii="Times New Roman" w:hAnsi="Times New Roman" w:hint="eastAsia"/>
          <w:color w:val="000000" w:themeColor="text1"/>
          <w:sz w:val="24"/>
          <w:szCs w:val="24"/>
        </w:rPr>
        <w:t xml:space="preserve"> </w:t>
      </w:r>
    </w:p>
    <w:p w:rsidR="004B7F8C" w:rsidRDefault="009F7AAC">
      <w:pPr>
        <w:spacing w:line="480" w:lineRule="auto"/>
        <w:rPr>
          <w:rFonts w:ascii="Times New Roman" w:hAnsi="Times New Roman"/>
          <w:color w:val="000000" w:themeColor="text1"/>
          <w:sz w:val="24"/>
          <w:szCs w:val="24"/>
        </w:rPr>
      </w:pPr>
      <w:r>
        <w:rPr>
          <w:rFonts w:ascii="Times New Roman" w:hAnsi="Times New Roman"/>
          <w:b/>
          <w:color w:val="000000" w:themeColor="text1"/>
          <w:sz w:val="24"/>
          <w:szCs w:val="24"/>
        </w:rPr>
        <w:t>2.4. NF performance</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A lab-scale “dead-end” flow cell (8500, Millipore, USA) was used for determining the water flux of membranes (</w:t>
      </w:r>
      <w:r>
        <w:rPr>
          <w:rFonts w:ascii="Times New Roman" w:hAnsi="Times New Roman"/>
          <w:b/>
          <w:i/>
          <w:color w:val="000000" w:themeColor="text1"/>
          <w:sz w:val="24"/>
          <w:szCs w:val="24"/>
        </w:rPr>
        <w:t>J</w:t>
      </w:r>
      <w:r>
        <w:rPr>
          <w:rFonts w:ascii="Times New Roman" w:hAnsi="Times New Roman"/>
          <w:color w:val="000000" w:themeColor="text1"/>
          <w:sz w:val="24"/>
          <w:szCs w:val="24"/>
        </w:rPr>
        <w:t>, L·m</w:t>
      </w:r>
      <w:r>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·h</w:t>
      </w:r>
      <w:r>
        <w:rPr>
          <w:rFonts w:ascii="Times New Roman" w:hAnsi="Times New Roman"/>
          <w:color w:val="000000" w:themeColor="text1"/>
          <w:sz w:val="24"/>
          <w:szCs w:val="24"/>
          <w:vertAlign w:val="superscript"/>
        </w:rPr>
        <w:t>−1</w:t>
      </w:r>
      <w:r>
        <w:rPr>
          <w:rFonts w:ascii="Times New Roman" w:hAnsi="Times New Roman"/>
          <w:color w:val="000000" w:themeColor="text1"/>
          <w:sz w:val="24"/>
          <w:szCs w:val="24"/>
        </w:rPr>
        <w:t>·MPa</w:t>
      </w:r>
      <w:r>
        <w:rPr>
          <w:rFonts w:ascii="Times New Roman" w:hAnsi="Times New Roman"/>
          <w:color w:val="000000" w:themeColor="text1"/>
          <w:sz w:val="24"/>
          <w:szCs w:val="24"/>
          <w:vertAlign w:val="superscript"/>
        </w:rPr>
        <w:t>−1</w:t>
      </w:r>
      <w:r>
        <w:rPr>
          <w:rFonts w:ascii="Times New Roman" w:hAnsi="Times New Roman"/>
          <w:color w:val="000000" w:themeColor="text1"/>
          <w:sz w:val="24"/>
          <w:szCs w:val="24"/>
        </w:rPr>
        <w:t>) and the rejections (</w:t>
      </w:r>
      <w:proofErr w:type="spellStart"/>
      <w:r>
        <w:rPr>
          <w:rFonts w:ascii="Times New Roman" w:hAnsi="Times New Roman"/>
          <w:b/>
          <w:i/>
          <w:color w:val="000000" w:themeColor="text1"/>
          <w:sz w:val="24"/>
          <w:szCs w:val="24"/>
        </w:rPr>
        <w:t>R</w:t>
      </w:r>
      <w:r>
        <w:rPr>
          <w:rFonts w:ascii="Times New Roman" w:hAnsi="Times New Roman"/>
          <w:b/>
          <w:i/>
          <w:color w:val="000000" w:themeColor="text1"/>
          <w:sz w:val="24"/>
          <w:szCs w:val="24"/>
          <w:vertAlign w:val="subscript"/>
        </w:rPr>
        <w:t>s</w:t>
      </w:r>
      <w:proofErr w:type="spellEnd"/>
      <w:r>
        <w:rPr>
          <w:rFonts w:ascii="Times New Roman" w:hAnsi="Times New Roman"/>
          <w:color w:val="000000" w:themeColor="text1"/>
          <w:sz w:val="24"/>
          <w:szCs w:val="24"/>
        </w:rPr>
        <w:t xml:space="preserve">, %) of heavy </w:t>
      </w:r>
      <w:r>
        <w:rPr>
          <w:rFonts w:ascii="Times New Roman" w:hAnsi="Times New Roman"/>
          <w:color w:val="000000" w:themeColor="text1"/>
          <w:sz w:val="24"/>
          <w:szCs w:val="24"/>
        </w:rPr>
        <w:lastRenderedPageBreak/>
        <w:t xml:space="preserve">metal ions and trimethoprim. The effective diameter of membranes in the flow cell was 7.8 </w:t>
      </w:r>
      <w:r>
        <w:rPr>
          <w:rFonts w:ascii="Times New Roman" w:hAnsi="Times New Roman" w:hint="eastAsia"/>
          <w:color w:val="000000" w:themeColor="text1"/>
          <w:sz w:val="24"/>
          <w:szCs w:val="24"/>
        </w:rPr>
        <w:t>cm</w:t>
      </w:r>
      <w:r>
        <w:rPr>
          <w:rFonts w:ascii="Times New Roman" w:hAnsi="Times New Roman"/>
          <w:color w:val="000000" w:themeColor="text1"/>
          <w:sz w:val="24"/>
          <w:szCs w:val="24"/>
        </w:rPr>
        <w:t xml:space="preserve"> and all the filtration experiments were carried out at room temperature under 0.4 MPa unless otherwise specified. An electronic balance (AX523ZH, </w:t>
      </w:r>
      <w:proofErr w:type="spellStart"/>
      <w:r>
        <w:rPr>
          <w:rFonts w:ascii="Times New Roman" w:hAnsi="Times New Roman"/>
          <w:color w:val="000000" w:themeColor="text1"/>
          <w:sz w:val="24"/>
          <w:szCs w:val="24"/>
        </w:rPr>
        <w:t>Ohaus</w:t>
      </w:r>
      <w:proofErr w:type="spellEnd"/>
      <w:r>
        <w:rPr>
          <w:rFonts w:ascii="Times New Roman" w:hAnsi="Times New Roman"/>
          <w:color w:val="000000" w:themeColor="text1"/>
          <w:sz w:val="24"/>
          <w:szCs w:val="24"/>
        </w:rPr>
        <w:t xml:space="preserve">, USA) was used for recording the mass of flow continuously. All sections of the “dead-end” </w:t>
      </w:r>
      <w:r>
        <w:rPr>
          <w:rFonts w:ascii="Times New Roman" w:hAnsi="Times New Roman" w:hint="eastAsia"/>
          <w:color w:val="000000" w:themeColor="text1"/>
          <w:sz w:val="24"/>
          <w:szCs w:val="24"/>
        </w:rPr>
        <w:t>filtration system was shown in Figure S2.</w:t>
      </w:r>
    </w:p>
    <w:p w:rsidR="004B7F8C" w:rsidRDefault="009F7AAC">
      <w:pPr>
        <w:spacing w:line="480" w:lineRule="auto"/>
        <w:ind w:firstLineChars="200" w:firstLine="480"/>
        <w:rPr>
          <w:rFonts w:ascii="Times New Roman" w:eastAsia="等线" w:hAnsi="Times New Roman"/>
          <w:color w:val="000000" w:themeColor="text1"/>
          <w:sz w:val="24"/>
          <w:szCs w:val="24"/>
        </w:rPr>
      </w:pPr>
      <w:r>
        <w:rPr>
          <w:rFonts w:ascii="Times New Roman" w:eastAsia="等线" w:hAnsi="Times New Roman" w:hint="eastAsia"/>
          <w:color w:val="000000" w:themeColor="text1"/>
          <w:sz w:val="24"/>
          <w:szCs w:val="24"/>
        </w:rPr>
        <w:t>The</w:t>
      </w:r>
      <w:r>
        <w:rPr>
          <w:rFonts w:ascii="Times New Roman" w:eastAsia="等线" w:hAnsi="Times New Roman"/>
          <w:color w:val="000000" w:themeColor="text1"/>
          <w:sz w:val="24"/>
          <w:szCs w:val="24"/>
        </w:rPr>
        <w:t xml:space="preserve"> flux of pure water and feed solution </w:t>
      </w:r>
      <w:r>
        <w:rPr>
          <w:rFonts w:ascii="Times New Roman" w:hAnsi="Times New Roman"/>
          <w:color w:val="000000" w:themeColor="text1"/>
          <w:sz w:val="24"/>
          <w:szCs w:val="24"/>
        </w:rPr>
        <w:t>(</w:t>
      </w:r>
      <w:r>
        <w:rPr>
          <w:rFonts w:ascii="Times New Roman" w:hAnsi="Times New Roman"/>
          <w:b/>
          <w:i/>
          <w:color w:val="000000" w:themeColor="text1"/>
          <w:sz w:val="24"/>
          <w:szCs w:val="24"/>
        </w:rPr>
        <w:t>J</w:t>
      </w:r>
      <w:r>
        <w:rPr>
          <w:rFonts w:ascii="Times New Roman" w:hAnsi="Times New Roman"/>
          <w:color w:val="000000" w:themeColor="text1"/>
          <w:sz w:val="24"/>
          <w:szCs w:val="24"/>
        </w:rPr>
        <w:t>, L·m</w:t>
      </w:r>
      <w:r>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·h</w:t>
      </w:r>
      <w:r>
        <w:rPr>
          <w:rFonts w:ascii="Times New Roman" w:hAnsi="Times New Roman"/>
          <w:color w:val="000000" w:themeColor="text1"/>
          <w:sz w:val="24"/>
          <w:szCs w:val="24"/>
          <w:vertAlign w:val="superscript"/>
        </w:rPr>
        <w:t>−1</w:t>
      </w:r>
      <w:r>
        <w:rPr>
          <w:rFonts w:ascii="Times New Roman" w:hAnsi="Times New Roman"/>
          <w:color w:val="000000" w:themeColor="text1"/>
          <w:sz w:val="24"/>
          <w:szCs w:val="24"/>
        </w:rPr>
        <w:t>·MPa</w:t>
      </w:r>
      <w:r>
        <w:rPr>
          <w:rFonts w:ascii="Times New Roman" w:hAnsi="Times New Roman"/>
          <w:color w:val="000000" w:themeColor="text1"/>
          <w:sz w:val="24"/>
          <w:szCs w:val="24"/>
          <w:vertAlign w:val="superscript"/>
        </w:rPr>
        <w:t>−1</w:t>
      </w:r>
      <w:r>
        <w:rPr>
          <w:rFonts w:ascii="Times New Roman" w:hAnsi="Times New Roman"/>
          <w:color w:val="000000" w:themeColor="text1"/>
          <w:sz w:val="24"/>
          <w:szCs w:val="24"/>
        </w:rPr>
        <w:t xml:space="preserve">) </w:t>
      </w:r>
      <w:r>
        <w:rPr>
          <w:rFonts w:ascii="Times New Roman" w:eastAsia="等线" w:hAnsi="Times New Roman"/>
          <w:color w:val="000000" w:themeColor="text1"/>
          <w:sz w:val="24"/>
          <w:szCs w:val="24"/>
        </w:rPr>
        <w:t xml:space="preserve">were determined by using Eq. (1) </w:t>
      </w:r>
      <w:r>
        <w:rPr>
          <w:rFonts w:ascii="Times New Roman" w:eastAsia="等线" w:hAnsi="Times New Roman"/>
          <w:color w:val="000000" w:themeColor="text1"/>
          <w:sz w:val="24"/>
          <w:szCs w:val="24"/>
        </w:rPr>
        <w:fldChar w:fldCharType="begin"/>
      </w:r>
      <w:r w:rsidR="007A5F58">
        <w:rPr>
          <w:rFonts w:ascii="Times New Roman" w:eastAsia="等线" w:hAnsi="Times New Roman"/>
          <w:color w:val="000000" w:themeColor="text1"/>
          <w:sz w:val="24"/>
          <w:szCs w:val="24"/>
        </w:rPr>
        <w:instrText xml:space="preserve"> ADDIN EN.CITE &lt;EndNote&gt;&lt;Cite&gt;&lt;Author&gt;Sun&lt;/Author&gt;&lt;Year&gt;2018&lt;/Year&gt;&lt;RecNum&gt;328&lt;/RecNum&gt;&lt;DisplayText&gt;[47]&lt;/DisplayText&gt;&lt;record&gt;&lt;rec-number&gt;328&lt;/rec-number&gt;&lt;foreign-keys&gt;&lt;key app="EN" db-id="d0xwvarxkw90rreatrppx928sr092529aeez" timestamp="1624955361"&gt;328&lt;/key&gt;&lt;/foreign-keys&gt;&lt;ref-type name="Journal Article"&gt;17&lt;/ref-type&gt;&lt;contributors&gt;&lt;authors&gt;&lt;author&gt;Sun, Hongguang&lt;/author&gt;&lt;author&gt;Yang, Xiaobin&lt;/author&gt;&lt;author&gt;Zhang, Yanqiu&lt;/author&gt;&lt;author&gt;Cheng, Xiquan&lt;/author&gt;&lt;author&gt;Xu, Yanchao&lt;/author&gt;&lt;author&gt;Bai, Yongping&lt;/author&gt;&lt;author&gt;Shao, Lu&lt;/author&gt;&lt;/authors&gt;&lt;/contributors&gt;&lt;titles&gt;&lt;title&gt;Segregation-induced in situ hydrophilic modification of poly (vinylidene fluoride) ultrafiltration membranes via sticky poly (ethylene glycol) blending&lt;/title&gt;&lt;secondary-title&gt;Journal of Membrane Science&lt;/secondary-title&gt;&lt;/titles&gt;&lt;periodical&gt;&lt;full-title&gt;Journal of Membrane Science&lt;/full-title&gt;&lt;abbr-1&gt;J. Membr. Sci.&lt;/abbr-1&gt;&lt;abbr-2&gt;J Membr Sci&lt;/abbr-2&gt;&lt;/periodical&gt;&lt;pages&gt;22-30&lt;/pages&gt;&lt;volume&gt;563&lt;/volume&gt;&lt;keywords&gt;&lt;keyword&gt;Catechol-functionalized poly (ethylene glycol)&lt;/keyword&gt;&lt;keyword&gt;Surface segregation&lt;/keyword&gt;&lt;keyword&gt;Anti-fouling performance&lt;/keyword&gt;&lt;keyword&gt;Membrane stability&lt;/keyword&gt;&lt;keyword&gt;Water treatment&lt;/keyword&gt;&lt;/keywords&gt;&lt;dates&gt;&lt;year&gt;2018&lt;/year&gt;&lt;pub-dates&gt;&lt;date&gt;2018/10/01/&lt;/date&gt;&lt;/pub-dates&gt;&lt;/dates&gt;&lt;isbn&gt;0376-7388&lt;/isbn&gt;&lt;urls&gt;&lt;related-urls&gt;&lt;url&gt;https://www.sciencedirect.com/science/article/pii/S0376738818310317&lt;/url&gt;&lt;/related-urls&gt;&lt;/urls&gt;&lt;electronic-resource-num&gt;https://doi.org/10.1016/j.memsci.2018.05.046&lt;/electronic-resource-num&gt;&lt;/record&gt;&lt;/Cite&gt;&lt;/EndNote&gt;</w:instrText>
      </w:r>
      <w:r>
        <w:rPr>
          <w:rFonts w:ascii="Times New Roman" w:eastAsia="等线" w:hAnsi="Times New Roman"/>
          <w:color w:val="000000" w:themeColor="text1"/>
          <w:sz w:val="24"/>
          <w:szCs w:val="24"/>
        </w:rPr>
        <w:fldChar w:fldCharType="separate"/>
      </w:r>
      <w:r w:rsidR="007A5F58">
        <w:rPr>
          <w:rFonts w:ascii="Times New Roman" w:eastAsia="等线" w:hAnsi="Times New Roman"/>
          <w:noProof/>
          <w:color w:val="000000" w:themeColor="text1"/>
          <w:sz w:val="24"/>
          <w:szCs w:val="24"/>
        </w:rPr>
        <w:t>[47]</w:t>
      </w:r>
      <w:r>
        <w:rPr>
          <w:rFonts w:ascii="Times New Roman" w:eastAsia="等线" w:hAnsi="Times New Roman"/>
          <w:color w:val="000000" w:themeColor="text1"/>
          <w:sz w:val="24"/>
          <w:szCs w:val="24"/>
        </w:rPr>
        <w:fldChar w:fldCharType="end"/>
      </w:r>
      <w:r>
        <w:rPr>
          <w:rFonts w:ascii="Times New Roman" w:eastAsia="等线" w:hAnsi="Times New Roman"/>
          <w:color w:val="000000" w:themeColor="text1"/>
          <w:sz w:val="24"/>
          <w:szCs w:val="24"/>
        </w:rPr>
        <w:t>:</w:t>
      </w:r>
    </w:p>
    <w:p w:rsidR="004B7F8C" w:rsidRDefault="009F7AAC">
      <w:pPr>
        <w:wordWrap w:val="0"/>
        <w:spacing w:line="480" w:lineRule="auto"/>
        <w:ind w:firstLineChars="200" w:firstLine="480"/>
        <w:jc w:val="right"/>
        <w:rPr>
          <w:rFonts w:ascii="Times New Roman" w:eastAsia="等线" w:hAnsi="Times New Roman"/>
          <w:color w:val="000000" w:themeColor="text1"/>
          <w:sz w:val="24"/>
          <w:szCs w:val="24"/>
        </w:rPr>
      </w:pPr>
      <w:r>
        <w:rPr>
          <w:rFonts w:ascii="Times New Roman" w:eastAsia="等线" w:hAnsi="Times New Roman"/>
          <w:b/>
          <w:i/>
          <w:color w:val="000000" w:themeColor="text1"/>
          <w:sz w:val="24"/>
          <w:szCs w:val="24"/>
        </w:rPr>
        <w:t>J</w:t>
      </w:r>
      <w:r>
        <w:rPr>
          <w:rFonts w:ascii="Times New Roman" w:eastAsia="等线" w:hAnsi="Times New Roman"/>
          <w:color w:val="000000" w:themeColor="text1"/>
          <w:sz w:val="24"/>
          <w:szCs w:val="24"/>
        </w:rPr>
        <w:t xml:space="preserve"> = </w:t>
      </w:r>
      <w:r>
        <w:rPr>
          <w:rFonts w:ascii="Times New Roman" w:eastAsia="等线" w:hAnsi="Times New Roman"/>
          <w:b/>
          <w:i/>
          <w:color w:val="000000" w:themeColor="text1"/>
          <w:sz w:val="24"/>
          <w:szCs w:val="24"/>
        </w:rPr>
        <w:t>V</w:t>
      </w:r>
      <w:r>
        <w:rPr>
          <w:rFonts w:ascii="Times New Roman" w:eastAsia="等线" w:hAnsi="Times New Roman"/>
          <w:color w:val="000000" w:themeColor="text1"/>
          <w:sz w:val="24"/>
          <w:szCs w:val="24"/>
        </w:rPr>
        <w:t>/ (</w:t>
      </w:r>
      <w:r>
        <w:rPr>
          <w:rFonts w:ascii="Times New Roman" w:eastAsia="等线" w:hAnsi="Times New Roman"/>
          <w:b/>
          <w:i/>
          <w:color w:val="000000" w:themeColor="text1"/>
          <w:sz w:val="24"/>
          <w:szCs w:val="24"/>
        </w:rPr>
        <w:t>A</w:t>
      </w:r>
      <w:r>
        <w:rPr>
          <w:rFonts w:ascii="Times New Roman" w:eastAsia="等线" w:hAnsi="Times New Roman"/>
          <w:color w:val="000000" w:themeColor="text1"/>
          <w:sz w:val="24"/>
          <w:szCs w:val="24"/>
        </w:rPr>
        <w:t xml:space="preserve"> </w:t>
      </w:r>
      <w:r>
        <w:rPr>
          <w:rFonts w:ascii="Times New Roman" w:hAnsi="Times New Roman"/>
          <w:color w:val="000000" w:themeColor="text1"/>
          <w:sz w:val="24"/>
          <w:szCs w:val="24"/>
        </w:rPr>
        <w:t>·</w:t>
      </w:r>
      <w:r>
        <w:rPr>
          <w:rFonts w:ascii="Times New Roman" w:eastAsia="等线" w:hAnsi="Times New Roman"/>
          <w:color w:val="000000" w:themeColor="text1"/>
          <w:sz w:val="24"/>
          <w:szCs w:val="24"/>
        </w:rPr>
        <w:t xml:space="preserve"> </w:t>
      </w:r>
      <w:r>
        <w:rPr>
          <w:rFonts w:ascii="Times New Roman" w:eastAsia="等线" w:hAnsi="Times New Roman"/>
          <w:b/>
          <w:i/>
          <w:color w:val="000000" w:themeColor="text1"/>
          <w:sz w:val="24"/>
          <w:szCs w:val="24"/>
        </w:rPr>
        <w:t>t</w:t>
      </w:r>
      <w:r>
        <w:rPr>
          <w:rFonts w:ascii="Times New Roman" w:eastAsia="等线" w:hAnsi="Times New Roman"/>
          <w:color w:val="000000" w:themeColor="text1"/>
          <w:sz w:val="24"/>
          <w:szCs w:val="24"/>
        </w:rPr>
        <w:t xml:space="preserve"> </w:t>
      </w:r>
      <w:r>
        <w:rPr>
          <w:rFonts w:ascii="Times New Roman" w:hAnsi="Times New Roman"/>
          <w:color w:val="000000" w:themeColor="text1"/>
          <w:sz w:val="24"/>
          <w:szCs w:val="24"/>
        </w:rPr>
        <w:t xml:space="preserve">· </w:t>
      </w:r>
      <w:r>
        <w:rPr>
          <w:rFonts w:ascii="Times New Roman" w:eastAsia="等线" w:hAnsi="Times New Roman"/>
          <w:b/>
          <w:i/>
          <w:color w:val="000000" w:themeColor="text1"/>
          <w:sz w:val="24"/>
          <w:szCs w:val="24"/>
        </w:rPr>
        <w:t>P</w:t>
      </w:r>
      <w:r>
        <w:rPr>
          <w:rFonts w:ascii="Times New Roman" w:eastAsia="等线" w:hAnsi="Times New Roman"/>
          <w:color w:val="000000" w:themeColor="text1"/>
          <w:sz w:val="24"/>
          <w:szCs w:val="24"/>
        </w:rPr>
        <w:t>)                                           (1)</w:t>
      </w:r>
    </w:p>
    <w:p w:rsidR="004B7F8C" w:rsidRDefault="009F7AAC">
      <w:pPr>
        <w:spacing w:line="480" w:lineRule="auto"/>
        <w:ind w:firstLineChars="200" w:firstLine="480"/>
        <w:rPr>
          <w:rFonts w:ascii="Times New Roman" w:eastAsia="等线" w:hAnsi="Times New Roman"/>
          <w:color w:val="000000" w:themeColor="text1"/>
          <w:sz w:val="24"/>
          <w:szCs w:val="24"/>
        </w:rPr>
      </w:pPr>
      <w:r>
        <w:rPr>
          <w:rFonts w:ascii="Times New Roman" w:eastAsia="等线" w:hAnsi="Times New Roman"/>
          <w:color w:val="000000" w:themeColor="text1"/>
          <w:sz w:val="24"/>
          <w:szCs w:val="24"/>
        </w:rPr>
        <w:t>w</w:t>
      </w:r>
      <w:r>
        <w:rPr>
          <w:rFonts w:ascii="Times New Roman" w:eastAsia="等线" w:hAnsi="Times New Roman" w:hint="eastAsia"/>
          <w:color w:val="000000" w:themeColor="text1"/>
          <w:sz w:val="24"/>
          <w:szCs w:val="24"/>
        </w:rPr>
        <w:t>here</w:t>
      </w:r>
      <w:r>
        <w:rPr>
          <w:rFonts w:ascii="Times New Roman" w:eastAsia="等线" w:hAnsi="Times New Roman"/>
          <w:color w:val="000000" w:themeColor="text1"/>
          <w:sz w:val="24"/>
          <w:szCs w:val="24"/>
        </w:rPr>
        <w:t xml:space="preserve"> </w:t>
      </w:r>
      <w:r>
        <w:rPr>
          <w:rFonts w:ascii="Times New Roman" w:eastAsia="等线" w:hAnsi="Times New Roman"/>
          <w:b/>
          <w:i/>
          <w:color w:val="000000" w:themeColor="text1"/>
          <w:sz w:val="24"/>
          <w:szCs w:val="24"/>
        </w:rPr>
        <w:t>V</w:t>
      </w:r>
      <w:r>
        <w:rPr>
          <w:rFonts w:ascii="Times New Roman" w:eastAsia="等线" w:hAnsi="Times New Roman"/>
          <w:color w:val="000000" w:themeColor="text1"/>
          <w:sz w:val="24"/>
          <w:szCs w:val="24"/>
        </w:rPr>
        <w:t xml:space="preserve"> represents the volume of permeate (L), </w:t>
      </w:r>
      <w:r>
        <w:rPr>
          <w:rFonts w:ascii="Times New Roman" w:eastAsia="等线" w:hAnsi="Times New Roman"/>
          <w:b/>
          <w:i/>
          <w:color w:val="000000" w:themeColor="text1"/>
          <w:sz w:val="24"/>
          <w:szCs w:val="24"/>
        </w:rPr>
        <w:t>A</w:t>
      </w:r>
      <w:r>
        <w:rPr>
          <w:rFonts w:ascii="Times New Roman" w:eastAsia="等线" w:hAnsi="Times New Roman"/>
          <w:color w:val="000000" w:themeColor="text1"/>
          <w:sz w:val="24"/>
          <w:szCs w:val="24"/>
        </w:rPr>
        <w:t xml:space="preserve"> is the effective membrane area (m</w:t>
      </w:r>
      <w:r>
        <w:rPr>
          <w:rFonts w:ascii="Times New Roman" w:eastAsia="等线" w:hAnsi="Times New Roman"/>
          <w:color w:val="000000" w:themeColor="text1"/>
          <w:sz w:val="24"/>
          <w:szCs w:val="24"/>
          <w:vertAlign w:val="superscript"/>
        </w:rPr>
        <w:t>2</w:t>
      </w:r>
      <w:r>
        <w:rPr>
          <w:rFonts w:ascii="Times New Roman" w:eastAsia="等线" w:hAnsi="Times New Roman"/>
          <w:color w:val="000000" w:themeColor="text1"/>
          <w:sz w:val="24"/>
          <w:szCs w:val="24"/>
        </w:rPr>
        <w:t xml:space="preserve">), </w:t>
      </w:r>
      <w:r>
        <w:rPr>
          <w:rFonts w:ascii="Times New Roman" w:eastAsia="等线" w:hAnsi="Times New Roman"/>
          <w:b/>
          <w:i/>
          <w:color w:val="000000" w:themeColor="text1"/>
          <w:sz w:val="24"/>
          <w:szCs w:val="24"/>
        </w:rPr>
        <w:t>t</w:t>
      </w:r>
      <w:r>
        <w:rPr>
          <w:rFonts w:ascii="Times New Roman" w:eastAsia="等线" w:hAnsi="Times New Roman"/>
          <w:color w:val="000000" w:themeColor="text1"/>
          <w:sz w:val="24"/>
          <w:szCs w:val="24"/>
        </w:rPr>
        <w:t xml:space="preserve"> is the permeation time (h) and </w:t>
      </w:r>
      <w:r>
        <w:rPr>
          <w:rFonts w:ascii="Times New Roman" w:eastAsia="等线" w:hAnsi="Times New Roman"/>
          <w:b/>
          <w:i/>
          <w:color w:val="000000" w:themeColor="text1"/>
          <w:sz w:val="24"/>
          <w:szCs w:val="24"/>
        </w:rPr>
        <w:t>P</w:t>
      </w:r>
      <w:r>
        <w:rPr>
          <w:rFonts w:ascii="Times New Roman" w:eastAsia="等线" w:hAnsi="Times New Roman"/>
          <w:color w:val="000000" w:themeColor="text1"/>
          <w:sz w:val="24"/>
          <w:szCs w:val="24"/>
        </w:rPr>
        <w:t xml:space="preserve"> is the applied pressure (MPa)</w:t>
      </w:r>
      <w:r>
        <w:rPr>
          <w:rFonts w:ascii="Times New Roman" w:eastAsia="等线" w:hAnsi="Times New Roman" w:hint="eastAsia"/>
          <w:color w:val="000000" w:themeColor="text1"/>
          <w:sz w:val="24"/>
          <w:szCs w:val="24"/>
        </w:rPr>
        <w:t>.</w:t>
      </w:r>
      <w:r>
        <w:rPr>
          <w:rFonts w:ascii="Times New Roman" w:eastAsia="等线" w:hAnsi="Times New Roman"/>
          <w:color w:val="000000" w:themeColor="text1"/>
          <w:sz w:val="24"/>
          <w:szCs w:val="24"/>
        </w:rPr>
        <w:t xml:space="preserve"> All the densities of pure water, feed solution, filtrate solution and concentrate solution were assumed to be 1 g/mL in all cases.</w:t>
      </w:r>
    </w:p>
    <w:p w:rsidR="004B7F8C" w:rsidRDefault="009F7AAC">
      <w:pPr>
        <w:spacing w:line="480" w:lineRule="auto"/>
        <w:ind w:firstLineChars="200" w:firstLine="480"/>
        <w:rPr>
          <w:rFonts w:ascii="Times New Roman" w:eastAsia="等线" w:hAnsi="Times New Roman"/>
          <w:color w:val="000000" w:themeColor="text1"/>
          <w:sz w:val="24"/>
          <w:szCs w:val="24"/>
        </w:rPr>
      </w:pPr>
      <w:r>
        <w:rPr>
          <w:rFonts w:ascii="Times New Roman" w:eastAsia="等线" w:hAnsi="Times New Roman"/>
          <w:color w:val="000000" w:themeColor="text1"/>
          <w:sz w:val="24"/>
          <w:szCs w:val="24"/>
        </w:rPr>
        <w:t>The feed solution rejection</w:t>
      </w:r>
      <w:r>
        <w:rPr>
          <w:rFonts w:ascii="Times New Roman" w:hAnsi="Times New Roman"/>
          <w:color w:val="000000" w:themeColor="text1"/>
          <w:sz w:val="24"/>
          <w:szCs w:val="24"/>
        </w:rPr>
        <w:t xml:space="preserve"> (</w:t>
      </w:r>
      <w:proofErr w:type="spellStart"/>
      <w:r>
        <w:rPr>
          <w:rFonts w:ascii="Times New Roman" w:hAnsi="Times New Roman"/>
          <w:b/>
          <w:i/>
          <w:color w:val="000000" w:themeColor="text1"/>
          <w:sz w:val="24"/>
          <w:szCs w:val="24"/>
        </w:rPr>
        <w:t>R</w:t>
      </w:r>
      <w:r>
        <w:rPr>
          <w:rFonts w:ascii="Times New Roman" w:hAnsi="Times New Roman"/>
          <w:b/>
          <w:i/>
          <w:color w:val="000000" w:themeColor="text1"/>
          <w:sz w:val="24"/>
          <w:szCs w:val="24"/>
          <w:vertAlign w:val="subscript"/>
        </w:rPr>
        <w:t>s</w:t>
      </w:r>
      <w:proofErr w:type="spellEnd"/>
      <w:r>
        <w:rPr>
          <w:rFonts w:ascii="Times New Roman" w:hAnsi="Times New Roman"/>
          <w:color w:val="000000" w:themeColor="text1"/>
          <w:sz w:val="24"/>
          <w:szCs w:val="24"/>
        </w:rPr>
        <w:t xml:space="preserve">, %) </w:t>
      </w:r>
      <w:r>
        <w:rPr>
          <w:rFonts w:ascii="Times New Roman" w:eastAsia="等线" w:hAnsi="Times New Roman"/>
          <w:color w:val="000000" w:themeColor="text1"/>
          <w:sz w:val="24"/>
          <w:szCs w:val="24"/>
        </w:rPr>
        <w:t xml:space="preserve">was calculated by using Eq. (2) </w:t>
      </w:r>
      <w:r>
        <w:rPr>
          <w:rFonts w:ascii="Times New Roman" w:eastAsia="等线" w:hAnsi="Times New Roman"/>
          <w:color w:val="000000" w:themeColor="text1"/>
          <w:sz w:val="24"/>
          <w:szCs w:val="24"/>
        </w:rPr>
        <w:fldChar w:fldCharType="begin"/>
      </w:r>
      <w:r w:rsidR="007A5F58">
        <w:rPr>
          <w:rFonts w:ascii="Times New Roman" w:eastAsia="等线" w:hAnsi="Times New Roman"/>
          <w:color w:val="000000" w:themeColor="text1"/>
          <w:sz w:val="24"/>
          <w:szCs w:val="24"/>
        </w:rPr>
        <w:instrText xml:space="preserve"> ADDIN EN.CITE &lt;EndNote&gt;&lt;Cite&gt;&lt;Author&gt;Gao&lt;/Author&gt;&lt;Year&gt;2014&lt;/Year&gt;&lt;RecNum&gt;329&lt;/RecNum&gt;&lt;DisplayText&gt;[48]&lt;/DisplayText&gt;&lt;record&gt;&lt;rec-number&gt;329&lt;/rec-number&gt;&lt;foreign-keys&gt;&lt;key app="EN" db-id="d0xwvarxkw90rreatrppx928sr092529aeez" timestamp="1624955498"&gt;329&lt;/key&gt;&lt;/foreign-keys&gt;&lt;ref-type name="Journal Article"&gt;17&lt;/ref-type&gt;&lt;contributors&gt;&lt;authors&gt;&lt;author&gt;Gao, Jie&lt;/author&gt;&lt;author&gt;Sun, Shi-Peng&lt;/author&gt;&lt;author&gt;Zhu, Wen-Ping&lt;/author&gt;&lt;author&gt;Chung, Tai-Shung&lt;/author&gt;&lt;/authors&gt;&lt;/contributors&gt;&lt;titles&gt;&lt;title&gt;Chelating polymer modified P84 nanofiltration (NF) hollow fiber membranes for high efficient heavy metal removal&lt;/title&gt;&lt;secondary-title&gt;Water Research&lt;/secondary-title&gt;&lt;/titles&gt;&lt;periodical&gt;&lt;full-title&gt;Water Research&lt;/full-title&gt;&lt;abbr-1&gt;Water Res.&lt;/abbr-1&gt;&lt;abbr-2&gt;Water Res&lt;/abbr-2&gt;&lt;/periodical&gt;&lt;pages&gt;252-261&lt;/pages&gt;&lt;volume&gt;63&lt;/volume&gt;&lt;keywords&gt;&lt;keyword&gt;P84 polyimide&lt;/keyword&gt;&lt;keyword&gt;Hyperbranched polyethyleneimine&lt;/keyword&gt;&lt;keyword&gt;Cheating polymer&lt;/keyword&gt;&lt;keyword&gt;Nanofiltration&lt;/keyword&gt;&lt;keyword&gt;Hollow fiber membrane&lt;/keyword&gt;&lt;keyword&gt;Heavy metal ions&lt;/keyword&gt;&lt;/keywords&gt;&lt;dates&gt;&lt;year&gt;2014&lt;/year&gt;&lt;pub-dates&gt;&lt;date&gt;2014/10/15/&lt;/date&gt;&lt;/pub-dates&gt;&lt;/dates&gt;&lt;isbn&gt;0043-1354&lt;/isbn&gt;&lt;urls&gt;&lt;related-urls&gt;&lt;url&gt;https://www.sciencedirect.com/science/article/pii/S0043135414004357&lt;/url&gt;&lt;/related-urls&gt;&lt;/urls&gt;&lt;electronic-resource-num&gt;https://doi.org/10.1016/j.watres.2014.06.006&lt;/electronic-resource-num&gt;&lt;/record&gt;&lt;/Cite&gt;&lt;/EndNote&gt;</w:instrText>
      </w:r>
      <w:r>
        <w:rPr>
          <w:rFonts w:ascii="Times New Roman" w:eastAsia="等线" w:hAnsi="Times New Roman"/>
          <w:color w:val="000000" w:themeColor="text1"/>
          <w:sz w:val="24"/>
          <w:szCs w:val="24"/>
        </w:rPr>
        <w:fldChar w:fldCharType="separate"/>
      </w:r>
      <w:r w:rsidR="007A5F58">
        <w:rPr>
          <w:rFonts w:ascii="Times New Roman" w:eastAsia="等线" w:hAnsi="Times New Roman"/>
          <w:noProof/>
          <w:color w:val="000000" w:themeColor="text1"/>
          <w:sz w:val="24"/>
          <w:szCs w:val="24"/>
        </w:rPr>
        <w:t>[48]</w:t>
      </w:r>
      <w:r>
        <w:rPr>
          <w:rFonts w:ascii="Times New Roman" w:eastAsia="等线" w:hAnsi="Times New Roman"/>
          <w:color w:val="000000" w:themeColor="text1"/>
          <w:sz w:val="24"/>
          <w:szCs w:val="24"/>
        </w:rPr>
        <w:fldChar w:fldCharType="end"/>
      </w:r>
      <w:r>
        <w:rPr>
          <w:rFonts w:ascii="Times New Roman" w:eastAsia="等线" w:hAnsi="Times New Roman"/>
          <w:color w:val="000000" w:themeColor="text1"/>
          <w:sz w:val="24"/>
          <w:szCs w:val="24"/>
        </w:rPr>
        <w:t>:</w:t>
      </w:r>
    </w:p>
    <w:p w:rsidR="004B7F8C" w:rsidRDefault="009F7AAC">
      <w:pPr>
        <w:wordWrap w:val="0"/>
        <w:spacing w:line="480" w:lineRule="auto"/>
        <w:ind w:firstLineChars="200" w:firstLine="482"/>
        <w:jc w:val="right"/>
        <w:rPr>
          <w:rFonts w:ascii="Times New Roman" w:hAnsi="Times New Roman"/>
          <w:color w:val="000000" w:themeColor="text1"/>
          <w:sz w:val="24"/>
          <w:szCs w:val="24"/>
        </w:rPr>
      </w:pPr>
      <w:proofErr w:type="spellStart"/>
      <w:r>
        <w:rPr>
          <w:rFonts w:ascii="Times New Roman" w:hAnsi="Times New Roman"/>
          <w:b/>
          <w:i/>
          <w:color w:val="000000" w:themeColor="text1"/>
          <w:sz w:val="24"/>
          <w:szCs w:val="24"/>
        </w:rPr>
        <w:t>R</w:t>
      </w:r>
      <w:r>
        <w:rPr>
          <w:rFonts w:ascii="Times New Roman" w:hAnsi="Times New Roman"/>
          <w:b/>
          <w:i/>
          <w:color w:val="000000" w:themeColor="text1"/>
          <w:sz w:val="24"/>
          <w:szCs w:val="24"/>
          <w:vertAlign w:val="subscript"/>
        </w:rPr>
        <w:t>s</w:t>
      </w:r>
      <w:proofErr w:type="spellEnd"/>
      <w:r>
        <w:rPr>
          <w:rFonts w:ascii="Times New Roman" w:hAnsi="Times New Roman"/>
          <w:color w:val="000000" w:themeColor="text1"/>
          <w:sz w:val="24"/>
          <w:szCs w:val="24"/>
        </w:rPr>
        <w:t xml:space="preserve"> = (1 – </w:t>
      </w:r>
      <w:proofErr w:type="spellStart"/>
      <w:r>
        <w:rPr>
          <w:rFonts w:ascii="Times New Roman" w:hAnsi="Times New Roman"/>
          <w:b/>
          <w:i/>
          <w:color w:val="000000" w:themeColor="text1"/>
          <w:sz w:val="24"/>
          <w:szCs w:val="24"/>
        </w:rPr>
        <w:t>C</w:t>
      </w:r>
      <w:r>
        <w:rPr>
          <w:rFonts w:ascii="Times New Roman" w:hAnsi="Times New Roman" w:hint="eastAsia"/>
          <w:b/>
          <w:i/>
          <w:color w:val="000000" w:themeColor="text1"/>
          <w:sz w:val="24"/>
          <w:szCs w:val="24"/>
          <w:vertAlign w:val="subscript"/>
        </w:rPr>
        <w:t>p</w:t>
      </w:r>
      <w:proofErr w:type="spellEnd"/>
      <w:r>
        <w:rPr>
          <w:rFonts w:ascii="Times New Roman" w:hAnsi="Times New Roman"/>
          <w:color w:val="000000" w:themeColor="text1"/>
          <w:sz w:val="24"/>
          <w:szCs w:val="24"/>
        </w:rPr>
        <w:t>/</w:t>
      </w:r>
      <w:bookmarkStart w:id="5" w:name="OLE_LINK1"/>
      <w:bookmarkStart w:id="6" w:name="OLE_LINK2"/>
      <w:proofErr w:type="spellStart"/>
      <w:proofErr w:type="gramStart"/>
      <w:r>
        <w:rPr>
          <w:rFonts w:ascii="Times New Roman" w:hAnsi="Times New Roman"/>
          <w:b/>
          <w:i/>
          <w:color w:val="000000" w:themeColor="text1"/>
          <w:sz w:val="24"/>
          <w:szCs w:val="24"/>
        </w:rPr>
        <w:t>C</w:t>
      </w:r>
      <w:r>
        <w:rPr>
          <w:rFonts w:ascii="Times New Roman" w:hAnsi="Times New Roman"/>
          <w:b/>
          <w:i/>
          <w:color w:val="000000" w:themeColor="text1"/>
          <w:sz w:val="24"/>
          <w:szCs w:val="24"/>
          <w:vertAlign w:val="subscript"/>
        </w:rPr>
        <w:t>f</w:t>
      </w:r>
      <w:bookmarkEnd w:id="5"/>
      <w:bookmarkEnd w:id="6"/>
      <w:proofErr w:type="spellEnd"/>
      <w:r>
        <w:rPr>
          <w:rFonts w:ascii="Times New Roman" w:hAnsi="Times New Roman"/>
          <w:color w:val="000000" w:themeColor="text1"/>
          <w:sz w:val="24"/>
          <w:szCs w:val="24"/>
        </w:rPr>
        <w:t xml:space="preserve"> )</w:t>
      </w:r>
      <w:proofErr w:type="gramEnd"/>
      <w:r>
        <w:rPr>
          <w:rFonts w:ascii="Times New Roman" w:hAnsi="Times New Roman"/>
          <w:color w:val="000000" w:themeColor="text1"/>
          <w:sz w:val="24"/>
          <w:szCs w:val="24"/>
        </w:rPr>
        <w:t xml:space="preserve"> × 100 %                                   (2)</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 xml:space="preserve">where </w:t>
      </w:r>
      <w:proofErr w:type="spellStart"/>
      <w:r>
        <w:rPr>
          <w:rFonts w:ascii="Times New Roman" w:hAnsi="Times New Roman"/>
          <w:b/>
          <w:i/>
          <w:color w:val="000000" w:themeColor="text1"/>
          <w:sz w:val="24"/>
          <w:szCs w:val="24"/>
        </w:rPr>
        <w:t>C</w:t>
      </w:r>
      <w:r>
        <w:rPr>
          <w:rFonts w:ascii="Times New Roman" w:hAnsi="Times New Roman" w:hint="eastAsia"/>
          <w:b/>
          <w:i/>
          <w:color w:val="000000" w:themeColor="text1"/>
          <w:sz w:val="24"/>
          <w:szCs w:val="24"/>
          <w:vertAlign w:val="subscript"/>
        </w:rPr>
        <w:t>p</w:t>
      </w:r>
      <w:proofErr w:type="spellEnd"/>
      <w:r>
        <w:rPr>
          <w:rFonts w:ascii="Times New Roman" w:hAnsi="Times New Roman"/>
          <w:color w:val="000000" w:themeColor="text1"/>
          <w:sz w:val="24"/>
          <w:szCs w:val="24"/>
        </w:rPr>
        <w:t xml:space="preserve"> and </w:t>
      </w:r>
      <w:proofErr w:type="spellStart"/>
      <w:r>
        <w:rPr>
          <w:rFonts w:ascii="Times New Roman" w:hAnsi="Times New Roman"/>
          <w:b/>
          <w:i/>
          <w:color w:val="000000" w:themeColor="text1"/>
          <w:sz w:val="24"/>
          <w:szCs w:val="24"/>
        </w:rPr>
        <w:t>C</w:t>
      </w:r>
      <w:r>
        <w:rPr>
          <w:rFonts w:ascii="Times New Roman" w:hAnsi="Times New Roman"/>
          <w:b/>
          <w:i/>
          <w:color w:val="000000" w:themeColor="text1"/>
          <w:sz w:val="24"/>
          <w:szCs w:val="24"/>
          <w:vertAlign w:val="subscript"/>
        </w:rPr>
        <w:t>f</w:t>
      </w:r>
      <w:proofErr w:type="spellEnd"/>
      <w:r>
        <w:rPr>
          <w:rFonts w:ascii="Times New Roman" w:hAnsi="Times New Roman"/>
          <w:color w:val="000000" w:themeColor="text1"/>
          <w:sz w:val="24"/>
          <w:szCs w:val="24"/>
        </w:rPr>
        <w:t xml:space="preserve"> represent the concentrations (mg/L) of filtrate solution and feed solution, respectively.</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 xml:space="preserve">In </w:t>
      </w:r>
      <w:r w:rsidR="00A37BF2">
        <w:rPr>
          <w:rFonts w:ascii="Times New Roman" w:hAnsi="Times New Roman"/>
          <w:color w:val="000000" w:themeColor="text1"/>
          <w:sz w:val="24"/>
          <w:szCs w:val="24"/>
        </w:rPr>
        <w:t xml:space="preserve">a </w:t>
      </w:r>
      <w:r>
        <w:rPr>
          <w:rFonts w:ascii="Times New Roman" w:hAnsi="Times New Roman"/>
          <w:color w:val="000000" w:themeColor="text1"/>
          <w:sz w:val="24"/>
          <w:szCs w:val="24"/>
        </w:rPr>
        <w:t xml:space="preserve">previous study </w:t>
      </w:r>
      <w:r>
        <w:rPr>
          <w:rFonts w:ascii="Times New Roman" w:hAnsi="Times New Roman"/>
          <w:color w:val="000000" w:themeColor="text1"/>
          <w:sz w:val="24"/>
          <w:szCs w:val="24"/>
        </w:rPr>
        <w:fldChar w:fldCharType="begin"/>
      </w:r>
      <w:r w:rsidR="00005968">
        <w:rPr>
          <w:rFonts w:ascii="Times New Roman" w:hAnsi="Times New Roman"/>
          <w:color w:val="000000" w:themeColor="text1"/>
          <w:sz w:val="24"/>
          <w:szCs w:val="24"/>
        </w:rPr>
        <w:instrText xml:space="preserve"> ADDIN EN.CITE &lt;EndNote&gt;&lt;Cite&gt;&lt;Author&gt;Wang&lt;/Author&gt;&lt;Year&gt;2020&lt;/Year&gt;&lt;RecNum&gt;3&lt;/RecNum&gt;&lt;DisplayText&gt;[15]&lt;/DisplayText&gt;&lt;record&gt;&lt;rec-number&gt;3&lt;/rec-number&gt;&lt;foreign-keys&gt;&lt;key app="EN" db-id="zefdazs9tpfw50eftel5wxfaerf2de5sft9x" timestamp="1685461324"&gt;3&lt;/key&gt;&lt;/foreign-keys&gt;&lt;ref-type name="Journal Article"&gt;17&lt;/ref-type&gt;&lt;contributors&gt;&lt;authors&gt;&lt;author&gt;Wang, Jinqiang&lt;/author&gt;&lt;author&gt;Yu, Wenzheng&lt;/author&gt;&lt;author&gt;Graham, Nigel J. D.&lt;/author&gt;&lt;author&gt;Jiang, Lei&lt;/author&gt;&lt;/authors&gt;&lt;/contributors&gt;&lt;titles&gt;&lt;title&gt;Evaluation of a novel polyamide-polyethylenimine nanofiltration membrane for wastewater treatment: Removal of Cu2+ ions&lt;/title&gt;&lt;secondary-title&gt;Chemical Engineering Journal&lt;/secondary-title&gt;&lt;/titles&gt;&lt;periodical&gt;&lt;full-title&gt;Chemical Engineering Journal&lt;/full-title&gt;&lt;/periodical&gt;&lt;pages&gt;123769&lt;/pages&gt;&lt;volume&gt;392&lt;/volume&gt;&lt;keywords&gt;&lt;keyword&gt;Wastewater treatment&lt;/keyword&gt;&lt;keyword&gt;Polyethylenimine (PEI)&lt;/keyword&gt;&lt;keyword&gt;Polyamide (PA)&lt;/keyword&gt;&lt;keyword&gt;Nanofiltration membrane&lt;/keyword&gt;&lt;keyword&gt;Cu ion&lt;/keyword&gt;&lt;/keywords&gt;&lt;dates&gt;&lt;year&gt;2020&lt;/year&gt;&lt;pub-dates&gt;&lt;date&gt;2020/07/15/&lt;/date&gt;&lt;/pub-dates&gt;&lt;/dates&gt;&lt;isbn&gt;1385-8947&lt;/isbn&gt;&lt;urls&gt;&lt;related-urls&gt;&lt;url&gt;https://www.sciencedirect.com/science/article/pii/S1385894719331845&lt;/url&gt;&lt;/related-urls&gt;&lt;/urls&gt;&lt;electronic-resource-num&gt;https://doi.org/10.1016/j.cej.2019.123769&lt;/electronic-resource-num&gt;&lt;/record&gt;&lt;/Cite&gt;&lt;/EndNote&gt;</w:instrText>
      </w:r>
      <w:r>
        <w:rPr>
          <w:rFonts w:ascii="Times New Roman" w:hAnsi="Times New Roman"/>
          <w:color w:val="000000" w:themeColor="text1"/>
          <w:sz w:val="24"/>
          <w:szCs w:val="24"/>
        </w:rPr>
        <w:fldChar w:fldCharType="separate"/>
      </w:r>
      <w:r>
        <w:rPr>
          <w:rFonts w:ascii="Times New Roman" w:hAnsi="Times New Roman"/>
          <w:noProof/>
          <w:color w:val="000000" w:themeColor="text1"/>
          <w:sz w:val="24"/>
          <w:szCs w:val="24"/>
        </w:rPr>
        <w:t>[15]</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the </w:t>
      </w:r>
      <w:proofErr w:type="spellStart"/>
      <w:r>
        <w:rPr>
          <w:rFonts w:ascii="Times New Roman" w:hAnsi="Times New Roman"/>
          <w:b/>
          <w:i/>
          <w:color w:val="000000" w:themeColor="text1"/>
          <w:sz w:val="24"/>
          <w:szCs w:val="24"/>
        </w:rPr>
        <w:t>R</w:t>
      </w:r>
      <w:r>
        <w:rPr>
          <w:rFonts w:ascii="Times New Roman" w:hAnsi="Times New Roman"/>
          <w:b/>
          <w:i/>
          <w:color w:val="000000" w:themeColor="text1"/>
          <w:sz w:val="24"/>
          <w:szCs w:val="24"/>
          <w:vertAlign w:val="subscript"/>
        </w:rPr>
        <w:t>s</w:t>
      </w:r>
      <w:proofErr w:type="spellEnd"/>
      <w:r>
        <w:rPr>
          <w:rFonts w:ascii="Times New Roman" w:hAnsi="Times New Roman"/>
          <w:color w:val="000000" w:themeColor="text1"/>
          <w:sz w:val="24"/>
          <w:szCs w:val="24"/>
        </w:rPr>
        <w:t xml:space="preserve"> was referred to as the apparent rejection. Correspondingly, we also define a parameter of </w:t>
      </w:r>
      <w:r>
        <w:rPr>
          <w:rFonts w:ascii="Times New Roman" w:hAnsi="Times New Roman"/>
          <w:b/>
          <w:i/>
          <w:color w:val="000000" w:themeColor="text1"/>
          <w:sz w:val="24"/>
          <w:szCs w:val="24"/>
        </w:rPr>
        <w:t>R</w:t>
      </w:r>
      <w:r>
        <w:rPr>
          <w:rFonts w:ascii="Times New Roman" w:hAnsi="Times New Roman"/>
          <w:b/>
          <w:i/>
          <w:color w:val="000000" w:themeColor="text1"/>
          <w:sz w:val="24"/>
          <w:szCs w:val="24"/>
          <w:vertAlign w:val="subscript"/>
        </w:rPr>
        <w:t>a</w:t>
      </w:r>
      <w:r>
        <w:rPr>
          <w:rFonts w:ascii="Times New Roman" w:hAnsi="Times New Roman"/>
          <w:color w:val="000000" w:themeColor="text1"/>
          <w:sz w:val="24"/>
          <w:szCs w:val="24"/>
        </w:rPr>
        <w:t xml:space="preserve"> (%) as the actual rejection. The </w:t>
      </w:r>
      <w:proofErr w:type="spellStart"/>
      <w:r>
        <w:rPr>
          <w:rFonts w:ascii="Times New Roman" w:hAnsi="Times New Roman"/>
          <w:b/>
          <w:i/>
          <w:color w:val="000000" w:themeColor="text1"/>
          <w:sz w:val="24"/>
          <w:szCs w:val="24"/>
        </w:rPr>
        <w:t>R</w:t>
      </w:r>
      <w:r>
        <w:rPr>
          <w:rFonts w:ascii="Times New Roman" w:hAnsi="Times New Roman"/>
          <w:b/>
          <w:i/>
          <w:color w:val="000000" w:themeColor="text1"/>
          <w:sz w:val="24"/>
          <w:szCs w:val="24"/>
          <w:vertAlign w:val="subscript"/>
        </w:rPr>
        <w:t>s</w:t>
      </w:r>
      <w:proofErr w:type="spellEnd"/>
      <w:r>
        <w:rPr>
          <w:rFonts w:ascii="Times New Roman" w:hAnsi="Times New Roman"/>
          <w:color w:val="000000" w:themeColor="text1"/>
          <w:sz w:val="24"/>
          <w:szCs w:val="24"/>
        </w:rPr>
        <w:t xml:space="preserve"> and </w:t>
      </w:r>
      <w:r>
        <w:rPr>
          <w:rFonts w:ascii="Times New Roman" w:hAnsi="Times New Roman"/>
          <w:b/>
          <w:i/>
          <w:color w:val="000000" w:themeColor="text1"/>
          <w:sz w:val="24"/>
          <w:szCs w:val="24"/>
        </w:rPr>
        <w:t>R</w:t>
      </w:r>
      <w:r>
        <w:rPr>
          <w:rFonts w:ascii="Times New Roman" w:hAnsi="Times New Roman"/>
          <w:b/>
          <w:i/>
          <w:color w:val="000000" w:themeColor="text1"/>
          <w:sz w:val="24"/>
          <w:szCs w:val="24"/>
          <w:vertAlign w:val="subscript"/>
        </w:rPr>
        <w:t>a</w:t>
      </w:r>
      <w:r>
        <w:rPr>
          <w:rFonts w:ascii="Times New Roman" w:hAnsi="Times New Roman"/>
          <w:color w:val="000000" w:themeColor="text1"/>
          <w:sz w:val="24"/>
          <w:szCs w:val="24"/>
        </w:rPr>
        <w:t xml:space="preserve"> are explained in detail as follows:</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D</w:t>
      </w:r>
      <w:r>
        <w:rPr>
          <w:rFonts w:ascii="Times New Roman" w:hAnsi="Times New Roman" w:hint="eastAsia"/>
          <w:color w:val="000000" w:themeColor="text1"/>
          <w:sz w:val="24"/>
          <w:szCs w:val="24"/>
        </w:rPr>
        <w:t>u</w:t>
      </w:r>
      <w:r>
        <w:rPr>
          <w:rFonts w:ascii="Times New Roman" w:hAnsi="Times New Roman"/>
          <w:color w:val="000000" w:themeColor="text1"/>
          <w:sz w:val="24"/>
          <w:szCs w:val="24"/>
        </w:rPr>
        <w:t xml:space="preserve">ring the filtration process, the solute in the feed solution is divided into three part (Figure S3). The first part of solute can pass through the </w:t>
      </w:r>
      <w:proofErr w:type="spellStart"/>
      <w:r>
        <w:rPr>
          <w:rFonts w:ascii="Times New Roman" w:hAnsi="Times New Roman"/>
          <w:color w:val="000000" w:themeColor="text1"/>
          <w:sz w:val="24"/>
          <w:szCs w:val="24"/>
        </w:rPr>
        <w:t>nanofiltration</w:t>
      </w:r>
      <w:proofErr w:type="spellEnd"/>
      <w:r>
        <w:rPr>
          <w:rFonts w:ascii="Times New Roman" w:hAnsi="Times New Roman"/>
          <w:color w:val="000000" w:themeColor="text1"/>
          <w:sz w:val="24"/>
          <w:szCs w:val="24"/>
        </w:rPr>
        <w:t xml:space="preserve"> membrane into the filtrate; the second part of solute can be adsorbed on the surface of </w:t>
      </w:r>
      <w:proofErr w:type="spellStart"/>
      <w:r>
        <w:rPr>
          <w:rFonts w:ascii="Times New Roman" w:hAnsi="Times New Roman"/>
          <w:color w:val="000000" w:themeColor="text1"/>
          <w:sz w:val="24"/>
          <w:szCs w:val="24"/>
        </w:rPr>
        <w:t>nanofiltration</w:t>
      </w:r>
      <w:proofErr w:type="spellEnd"/>
      <w:r>
        <w:rPr>
          <w:rFonts w:ascii="Times New Roman" w:hAnsi="Times New Roman"/>
          <w:color w:val="000000" w:themeColor="text1"/>
          <w:sz w:val="24"/>
          <w:szCs w:val="24"/>
        </w:rPr>
        <w:t xml:space="preserve"> membrane by physical or chemical adsorption; and the third part of solute will be rejected by the charge repulsion on the membrane or by the size effect of </w:t>
      </w:r>
      <w:proofErr w:type="spellStart"/>
      <w:r>
        <w:rPr>
          <w:rFonts w:ascii="Times New Roman" w:hAnsi="Times New Roman"/>
          <w:color w:val="000000" w:themeColor="text1"/>
          <w:sz w:val="24"/>
          <w:szCs w:val="24"/>
        </w:rPr>
        <w:t>nanochannel</w:t>
      </w:r>
      <w:proofErr w:type="spellEnd"/>
      <w:r>
        <w:rPr>
          <w:rFonts w:ascii="Times New Roman" w:hAnsi="Times New Roman"/>
          <w:color w:val="000000" w:themeColor="text1"/>
          <w:sz w:val="24"/>
          <w:szCs w:val="24"/>
        </w:rPr>
        <w:t xml:space="preserve"> in the membrane and will remain in the concentrate. These three parts of </w:t>
      </w:r>
      <w:r>
        <w:rPr>
          <w:rFonts w:ascii="Times New Roman" w:hAnsi="Times New Roman"/>
          <w:color w:val="000000" w:themeColor="text1"/>
          <w:sz w:val="24"/>
          <w:szCs w:val="24"/>
        </w:rPr>
        <w:lastRenderedPageBreak/>
        <w:t xml:space="preserve">the solute in this study are respectively referred to as the </w:t>
      </w:r>
      <w:proofErr w:type="spellStart"/>
      <w:r>
        <w:rPr>
          <w:rFonts w:ascii="Times New Roman" w:hAnsi="Times New Roman"/>
          <w:color w:val="000000" w:themeColor="text1"/>
          <w:sz w:val="24"/>
          <w:szCs w:val="24"/>
        </w:rPr>
        <w:t>permeance</w:t>
      </w:r>
      <w:proofErr w:type="spellEnd"/>
      <w:r>
        <w:rPr>
          <w:rFonts w:ascii="Times New Roman" w:hAnsi="Times New Roman"/>
          <w:color w:val="000000" w:themeColor="text1"/>
          <w:sz w:val="24"/>
          <w:szCs w:val="24"/>
        </w:rPr>
        <w:t xml:space="preserve"> </w:t>
      </w:r>
      <w:r>
        <w:rPr>
          <w:rFonts w:ascii="Times New Roman" w:hAnsi="Times New Roman"/>
          <w:color w:val="000000" w:themeColor="text1"/>
          <w:kern w:val="0"/>
          <w:sz w:val="24"/>
          <w:szCs w:val="24"/>
        </w:rPr>
        <w:t>(</w:t>
      </w:r>
      <w:proofErr w:type="spellStart"/>
      <w:r>
        <w:rPr>
          <w:rFonts w:ascii="Times New Roman" w:hAnsi="Times New Roman"/>
          <w:b/>
          <w:i/>
          <w:color w:val="000000" w:themeColor="text1"/>
          <w:kern w:val="0"/>
          <w:sz w:val="24"/>
          <w:szCs w:val="24"/>
        </w:rPr>
        <w:t>M</w:t>
      </w:r>
      <w:r>
        <w:rPr>
          <w:rFonts w:ascii="Times New Roman" w:hAnsi="Times New Roman"/>
          <w:b/>
          <w:i/>
          <w:color w:val="000000" w:themeColor="text1"/>
          <w:kern w:val="0"/>
          <w:sz w:val="24"/>
          <w:szCs w:val="24"/>
          <w:vertAlign w:val="subscript"/>
        </w:rPr>
        <w:t>p</w:t>
      </w:r>
      <w:proofErr w:type="spellEnd"/>
      <w:r>
        <w:rPr>
          <w:rFonts w:ascii="Times New Roman" w:hAnsi="Times New Roman"/>
          <w:color w:val="000000" w:themeColor="text1"/>
          <w:kern w:val="0"/>
          <w:sz w:val="24"/>
          <w:szCs w:val="24"/>
        </w:rPr>
        <w:t>, mg)</w:t>
      </w:r>
      <w:r>
        <w:rPr>
          <w:rFonts w:ascii="Times New Roman" w:hAnsi="Times New Roman"/>
          <w:color w:val="000000" w:themeColor="text1"/>
          <w:sz w:val="24"/>
          <w:szCs w:val="24"/>
        </w:rPr>
        <w:t xml:space="preserve">, adsorption </w:t>
      </w:r>
      <w:r>
        <w:rPr>
          <w:rFonts w:ascii="Times New Roman" w:hAnsi="Times New Roman"/>
          <w:color w:val="000000" w:themeColor="text1"/>
          <w:kern w:val="0"/>
          <w:sz w:val="24"/>
          <w:szCs w:val="24"/>
        </w:rPr>
        <w:t>(</w:t>
      </w:r>
      <w:r>
        <w:rPr>
          <w:rFonts w:ascii="Times New Roman" w:hAnsi="Times New Roman"/>
          <w:b/>
          <w:i/>
          <w:color w:val="000000" w:themeColor="text1"/>
          <w:kern w:val="0"/>
          <w:sz w:val="24"/>
          <w:szCs w:val="24"/>
        </w:rPr>
        <w:t>M</w:t>
      </w:r>
      <w:r>
        <w:rPr>
          <w:rFonts w:ascii="Times New Roman" w:hAnsi="Times New Roman"/>
          <w:b/>
          <w:i/>
          <w:color w:val="000000" w:themeColor="text1"/>
          <w:kern w:val="0"/>
          <w:sz w:val="24"/>
          <w:szCs w:val="24"/>
          <w:vertAlign w:val="subscript"/>
        </w:rPr>
        <w:t>a</w:t>
      </w:r>
      <w:r>
        <w:rPr>
          <w:rFonts w:ascii="Times New Roman" w:hAnsi="Times New Roman"/>
          <w:color w:val="000000" w:themeColor="text1"/>
          <w:kern w:val="0"/>
          <w:sz w:val="24"/>
          <w:szCs w:val="24"/>
        </w:rPr>
        <w:t>, mg)</w:t>
      </w:r>
      <w:r>
        <w:rPr>
          <w:rFonts w:ascii="Times New Roman" w:hAnsi="Times New Roman"/>
          <w:color w:val="000000" w:themeColor="text1"/>
          <w:sz w:val="24"/>
          <w:szCs w:val="24"/>
        </w:rPr>
        <w:t xml:space="preserve"> and interception </w:t>
      </w:r>
      <w:r>
        <w:rPr>
          <w:rFonts w:ascii="Times New Roman" w:hAnsi="Times New Roman"/>
          <w:color w:val="000000" w:themeColor="text1"/>
          <w:kern w:val="0"/>
          <w:sz w:val="24"/>
          <w:szCs w:val="24"/>
        </w:rPr>
        <w:t>(</w:t>
      </w:r>
      <w:proofErr w:type="spellStart"/>
      <w:r>
        <w:rPr>
          <w:rFonts w:ascii="Times New Roman" w:hAnsi="Times New Roman"/>
          <w:b/>
          <w:i/>
          <w:color w:val="000000" w:themeColor="text1"/>
          <w:kern w:val="0"/>
          <w:sz w:val="24"/>
          <w:szCs w:val="24"/>
        </w:rPr>
        <w:t>M</w:t>
      </w:r>
      <w:r>
        <w:rPr>
          <w:rFonts w:ascii="Times New Roman" w:hAnsi="Times New Roman"/>
          <w:b/>
          <w:i/>
          <w:color w:val="000000" w:themeColor="text1"/>
          <w:kern w:val="0"/>
          <w:sz w:val="24"/>
          <w:szCs w:val="24"/>
          <w:vertAlign w:val="subscript"/>
        </w:rPr>
        <w:t>i</w:t>
      </w:r>
      <w:proofErr w:type="spellEnd"/>
      <w:r>
        <w:rPr>
          <w:rFonts w:ascii="Times New Roman" w:hAnsi="Times New Roman"/>
          <w:color w:val="000000" w:themeColor="text1"/>
          <w:kern w:val="0"/>
          <w:sz w:val="24"/>
          <w:szCs w:val="24"/>
        </w:rPr>
        <w:t>, mg)</w:t>
      </w:r>
      <w:r>
        <w:rPr>
          <w:rFonts w:ascii="Times New Roman" w:hAnsi="Times New Roman"/>
          <w:color w:val="000000" w:themeColor="text1"/>
          <w:sz w:val="24"/>
          <w:szCs w:val="24"/>
        </w:rPr>
        <w:t xml:space="preserve">. The </w:t>
      </w:r>
      <w:r>
        <w:rPr>
          <w:rFonts w:ascii="Times New Roman" w:hAnsi="Times New Roman"/>
          <w:b/>
          <w:i/>
          <w:color w:val="000000" w:themeColor="text1"/>
          <w:sz w:val="24"/>
          <w:szCs w:val="24"/>
        </w:rPr>
        <w:t>M</w:t>
      </w:r>
      <w:r>
        <w:rPr>
          <w:rFonts w:ascii="Times New Roman" w:hAnsi="Times New Roman"/>
          <w:b/>
          <w:i/>
          <w:color w:val="000000" w:themeColor="text1"/>
          <w:sz w:val="24"/>
          <w:szCs w:val="24"/>
          <w:vertAlign w:val="subscript"/>
        </w:rPr>
        <w:t>a</w:t>
      </w:r>
      <w:r>
        <w:rPr>
          <w:rFonts w:ascii="Times New Roman" w:hAnsi="Times New Roman"/>
          <w:color w:val="000000" w:themeColor="text1"/>
          <w:sz w:val="24"/>
          <w:szCs w:val="24"/>
        </w:rPr>
        <w:t>,</w:t>
      </w:r>
      <w:r>
        <w:rPr>
          <w:rFonts w:ascii="Times New Roman" w:hAnsi="Times New Roman"/>
          <w:b/>
          <w:i/>
          <w:color w:val="000000" w:themeColor="text1"/>
          <w:sz w:val="24"/>
          <w:szCs w:val="24"/>
        </w:rPr>
        <w:t xml:space="preserve"> </w:t>
      </w:r>
      <w:proofErr w:type="spellStart"/>
      <w:r>
        <w:rPr>
          <w:rFonts w:ascii="Times New Roman" w:hAnsi="Times New Roman"/>
          <w:b/>
          <w:i/>
          <w:color w:val="000000" w:themeColor="text1"/>
          <w:sz w:val="24"/>
          <w:szCs w:val="24"/>
        </w:rPr>
        <w:t>M</w:t>
      </w:r>
      <w:r>
        <w:rPr>
          <w:rFonts w:ascii="Times New Roman" w:hAnsi="Times New Roman"/>
          <w:b/>
          <w:i/>
          <w:color w:val="000000" w:themeColor="text1"/>
          <w:sz w:val="24"/>
          <w:szCs w:val="24"/>
          <w:vertAlign w:val="subscript"/>
        </w:rPr>
        <w:t>i</w:t>
      </w:r>
      <w:proofErr w:type="spellEnd"/>
      <w:r>
        <w:rPr>
          <w:rFonts w:ascii="Times New Roman" w:hAnsi="Times New Roman"/>
          <w:color w:val="000000" w:themeColor="text1"/>
          <w:sz w:val="24"/>
          <w:szCs w:val="24"/>
        </w:rPr>
        <w:t xml:space="preserve"> </w:t>
      </w:r>
      <w:r>
        <w:rPr>
          <w:rFonts w:ascii="Times New Roman" w:hAnsi="Times New Roman" w:hint="eastAsia"/>
          <w:color w:val="000000" w:themeColor="text1"/>
          <w:sz w:val="24"/>
          <w:szCs w:val="24"/>
        </w:rPr>
        <w:t>and</w:t>
      </w:r>
      <w:r>
        <w:rPr>
          <w:rFonts w:ascii="Times New Roman" w:hAnsi="Times New Roman"/>
          <w:b/>
          <w:i/>
          <w:color w:val="000000" w:themeColor="text1"/>
          <w:sz w:val="24"/>
          <w:szCs w:val="24"/>
        </w:rPr>
        <w:t xml:space="preserve"> </w:t>
      </w:r>
      <w:proofErr w:type="spellStart"/>
      <w:r>
        <w:rPr>
          <w:rFonts w:ascii="Times New Roman" w:hAnsi="Times New Roman"/>
          <w:b/>
          <w:i/>
          <w:color w:val="000000" w:themeColor="text1"/>
          <w:sz w:val="24"/>
          <w:szCs w:val="24"/>
        </w:rPr>
        <w:t>M</w:t>
      </w:r>
      <w:r>
        <w:rPr>
          <w:rFonts w:ascii="Times New Roman" w:hAnsi="Times New Roman"/>
          <w:b/>
          <w:i/>
          <w:color w:val="000000" w:themeColor="text1"/>
          <w:sz w:val="24"/>
          <w:szCs w:val="24"/>
          <w:vertAlign w:val="subscript"/>
        </w:rPr>
        <w:t>p</w:t>
      </w:r>
      <w:proofErr w:type="spellEnd"/>
      <w:r>
        <w:rPr>
          <w:rFonts w:ascii="Times New Roman" w:hAnsi="Times New Roman"/>
          <w:color w:val="000000" w:themeColor="text1"/>
          <w:sz w:val="24"/>
          <w:szCs w:val="24"/>
        </w:rPr>
        <w:t xml:space="preserve"> were calculated by using the </w:t>
      </w:r>
      <w:proofErr w:type="spellStart"/>
      <w:r>
        <w:rPr>
          <w:rFonts w:ascii="Times New Roman" w:hAnsi="Times New Roman"/>
          <w:color w:val="000000" w:themeColor="text1"/>
          <w:sz w:val="24"/>
          <w:szCs w:val="24"/>
        </w:rPr>
        <w:t>Eqs</w:t>
      </w:r>
      <w:proofErr w:type="spellEnd"/>
      <w:r>
        <w:rPr>
          <w:rFonts w:ascii="Times New Roman" w:hAnsi="Times New Roman"/>
          <w:color w:val="000000" w:themeColor="text1"/>
          <w:sz w:val="24"/>
          <w:szCs w:val="24"/>
        </w:rPr>
        <w:t xml:space="preserve">. (3) ~ (5), respectively </w:t>
      </w:r>
      <w:r>
        <w:rPr>
          <w:rFonts w:ascii="Times New Roman" w:hAnsi="Times New Roman"/>
          <w:color w:val="000000" w:themeColor="text1"/>
          <w:sz w:val="24"/>
          <w:szCs w:val="24"/>
        </w:rPr>
        <w:fldChar w:fldCharType="begin"/>
      </w:r>
      <w:r w:rsidR="00005968">
        <w:rPr>
          <w:rFonts w:ascii="Times New Roman" w:hAnsi="Times New Roman"/>
          <w:color w:val="000000" w:themeColor="text1"/>
          <w:sz w:val="24"/>
          <w:szCs w:val="24"/>
        </w:rPr>
        <w:instrText xml:space="preserve"> ADDIN EN.CITE &lt;EndNote&gt;&lt;Cite&gt;&lt;Author&gt;Wang&lt;/Author&gt;&lt;Year&gt;2020&lt;/Year&gt;&lt;RecNum&gt;3&lt;/RecNum&gt;&lt;DisplayText&gt;[15]&lt;/DisplayText&gt;&lt;record&gt;&lt;rec-number&gt;3&lt;/rec-number&gt;&lt;foreign-keys&gt;&lt;key app="EN" db-id="zefdazs9tpfw50eftel5wxfaerf2de5sft9x" timestamp="1685461324"&gt;3&lt;/key&gt;&lt;/foreign-keys&gt;&lt;ref-type name="Journal Article"&gt;17&lt;/ref-type&gt;&lt;contributors&gt;&lt;authors&gt;&lt;author&gt;Wang, Jinqiang&lt;/author&gt;&lt;author&gt;Yu, Wenzheng&lt;/author&gt;&lt;author&gt;Graham, Nigel J. D.&lt;/author&gt;&lt;author&gt;Jiang, Lei&lt;/author&gt;&lt;/authors&gt;&lt;/contributors&gt;&lt;titles&gt;&lt;title&gt;Evaluation of a novel polyamide-polyethylenimine nanofiltration membrane for wastewater treatment: Removal of Cu2+ ions&lt;/title&gt;&lt;secondary-title&gt;Chemical Engineering Journal&lt;/secondary-title&gt;&lt;/titles&gt;&lt;periodical&gt;&lt;full-title&gt;Chemical Engineering Journal&lt;/full-title&gt;&lt;/periodical&gt;&lt;pages&gt;123769&lt;/pages&gt;&lt;volume&gt;392&lt;/volume&gt;&lt;keywords&gt;&lt;keyword&gt;Wastewater treatment&lt;/keyword&gt;&lt;keyword&gt;Polyethylenimine (PEI)&lt;/keyword&gt;&lt;keyword&gt;Polyamide (PA)&lt;/keyword&gt;&lt;keyword&gt;Nanofiltration membrane&lt;/keyword&gt;&lt;keyword&gt;Cu ion&lt;/keyword&gt;&lt;/keywords&gt;&lt;dates&gt;&lt;year&gt;2020&lt;/year&gt;&lt;pub-dates&gt;&lt;date&gt;2020/07/15/&lt;/date&gt;&lt;/pub-dates&gt;&lt;/dates&gt;&lt;isbn&gt;1385-8947&lt;/isbn&gt;&lt;urls&gt;&lt;related-urls&gt;&lt;url&gt;https://www.sciencedirect.com/science/article/pii/S1385894719331845&lt;/url&gt;&lt;/related-urls&gt;&lt;/urls&gt;&lt;electronic-resource-num&gt;https://doi.org/10.1016/j.cej.2019.123769&lt;/electronic-resource-num&gt;&lt;/record&gt;&lt;/Cite&gt;&lt;/EndNote&gt;</w:instrText>
      </w:r>
      <w:r>
        <w:rPr>
          <w:rFonts w:ascii="Times New Roman" w:hAnsi="Times New Roman"/>
          <w:color w:val="000000" w:themeColor="text1"/>
          <w:sz w:val="24"/>
          <w:szCs w:val="24"/>
        </w:rPr>
        <w:fldChar w:fldCharType="separate"/>
      </w:r>
      <w:r>
        <w:rPr>
          <w:rFonts w:ascii="Times New Roman" w:hAnsi="Times New Roman"/>
          <w:noProof/>
          <w:color w:val="000000" w:themeColor="text1"/>
          <w:sz w:val="24"/>
          <w:szCs w:val="24"/>
        </w:rPr>
        <w:t>[15]</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p>
    <w:p w:rsidR="004B7F8C" w:rsidRPr="0035778C" w:rsidRDefault="009F7AAC">
      <w:pPr>
        <w:spacing w:line="480" w:lineRule="auto"/>
        <w:ind w:firstLineChars="250" w:firstLine="602"/>
        <w:jc w:val="right"/>
        <w:rPr>
          <w:rFonts w:ascii="Times New Roman" w:hAnsi="Times New Roman"/>
          <w:color w:val="000000" w:themeColor="text1"/>
        </w:rPr>
      </w:pPr>
      <w:r>
        <w:rPr>
          <w:rFonts w:ascii="Times New Roman" w:hAnsi="Times New Roman"/>
          <w:b/>
          <w:i/>
          <w:color w:val="000000" w:themeColor="text1"/>
          <w:sz w:val="24"/>
          <w:szCs w:val="24"/>
        </w:rPr>
        <w:t>M</w:t>
      </w:r>
      <w:r>
        <w:rPr>
          <w:rFonts w:ascii="Times New Roman" w:hAnsi="Times New Roman"/>
          <w:b/>
          <w:i/>
          <w:color w:val="000000" w:themeColor="text1"/>
          <w:sz w:val="24"/>
          <w:szCs w:val="24"/>
          <w:vertAlign w:val="subscript"/>
        </w:rPr>
        <w:t>a</w:t>
      </w:r>
      <w:r>
        <w:rPr>
          <w:rFonts w:ascii="Times New Roman" w:hAnsi="Times New Roman"/>
          <w:color w:val="000000" w:themeColor="text1"/>
          <w:sz w:val="24"/>
          <w:szCs w:val="24"/>
        </w:rPr>
        <w:t>=</w:t>
      </w:r>
      <w:proofErr w:type="spellStart"/>
      <w:r>
        <w:rPr>
          <w:rFonts w:ascii="Times New Roman" w:hAnsi="Times New Roman"/>
          <w:b/>
          <w:i/>
          <w:color w:val="000000" w:themeColor="text1"/>
          <w:sz w:val="24"/>
          <w:szCs w:val="24"/>
        </w:rPr>
        <w:t>V</w:t>
      </w:r>
      <w:r>
        <w:rPr>
          <w:rFonts w:ascii="Times New Roman" w:hAnsi="Times New Roman"/>
          <w:b/>
          <w:i/>
          <w:color w:val="000000" w:themeColor="text1"/>
          <w:sz w:val="24"/>
          <w:szCs w:val="24"/>
          <w:vertAlign w:val="subscript"/>
        </w:rPr>
        <w:t>f</w:t>
      </w:r>
      <w:r>
        <w:rPr>
          <w:rFonts w:ascii="Times New Roman" w:hAnsi="Times New Roman"/>
          <w:color w:val="000000" w:themeColor="text1"/>
          <w:sz w:val="24"/>
          <w:szCs w:val="24"/>
        </w:rPr>
        <w:t>·</w:t>
      </w:r>
      <w:r>
        <w:rPr>
          <w:rFonts w:ascii="Times New Roman" w:hAnsi="Times New Roman"/>
          <w:b/>
          <w:i/>
          <w:color w:val="000000" w:themeColor="text1"/>
          <w:sz w:val="24"/>
          <w:szCs w:val="24"/>
        </w:rPr>
        <w:t>C</w:t>
      </w:r>
      <w:r>
        <w:rPr>
          <w:rFonts w:ascii="Times New Roman" w:hAnsi="Times New Roman"/>
          <w:b/>
          <w:i/>
          <w:color w:val="000000" w:themeColor="text1"/>
          <w:sz w:val="24"/>
          <w:szCs w:val="24"/>
          <w:vertAlign w:val="subscript"/>
        </w:rPr>
        <w:t>f</w:t>
      </w:r>
      <w:proofErr w:type="spellEnd"/>
      <w:r>
        <w:rPr>
          <w:rFonts w:ascii="Times New Roman" w:hAnsi="Times New Roman"/>
          <w:color w:val="000000" w:themeColor="text1"/>
          <w:sz w:val="24"/>
          <w:szCs w:val="24"/>
        </w:rPr>
        <w:t>－</w:t>
      </w:r>
      <w:proofErr w:type="spellStart"/>
      <w:r>
        <w:rPr>
          <w:rFonts w:ascii="Times New Roman" w:hAnsi="Times New Roman"/>
          <w:b/>
          <w:i/>
          <w:color w:val="000000" w:themeColor="text1"/>
          <w:sz w:val="24"/>
          <w:szCs w:val="24"/>
        </w:rPr>
        <w:t>V</w:t>
      </w:r>
      <w:r>
        <w:rPr>
          <w:rFonts w:ascii="Times New Roman" w:hAnsi="Times New Roman"/>
          <w:b/>
          <w:i/>
          <w:color w:val="000000" w:themeColor="text1"/>
          <w:sz w:val="24"/>
          <w:szCs w:val="24"/>
          <w:vertAlign w:val="subscript"/>
        </w:rPr>
        <w:t>p</w:t>
      </w:r>
      <w:r>
        <w:rPr>
          <w:rFonts w:ascii="Times New Roman" w:hAnsi="Times New Roman"/>
          <w:color w:val="000000" w:themeColor="text1"/>
          <w:sz w:val="24"/>
          <w:szCs w:val="24"/>
        </w:rPr>
        <w:t>·</w:t>
      </w:r>
      <w:r>
        <w:rPr>
          <w:rFonts w:ascii="Times New Roman" w:hAnsi="Times New Roman"/>
          <w:b/>
          <w:i/>
          <w:color w:val="000000" w:themeColor="text1"/>
          <w:sz w:val="24"/>
          <w:szCs w:val="24"/>
        </w:rPr>
        <w:t>C</w:t>
      </w:r>
      <w:r>
        <w:rPr>
          <w:rFonts w:ascii="Times New Roman" w:hAnsi="Times New Roman"/>
          <w:b/>
          <w:i/>
          <w:color w:val="000000" w:themeColor="text1"/>
          <w:sz w:val="24"/>
          <w:szCs w:val="24"/>
          <w:vertAlign w:val="subscript"/>
        </w:rPr>
        <w:t>p</w:t>
      </w:r>
      <w:proofErr w:type="spellEnd"/>
      <w:r>
        <w:rPr>
          <w:rFonts w:ascii="Times New Roman" w:hAnsi="Times New Roman"/>
          <w:color w:val="000000" w:themeColor="text1"/>
          <w:sz w:val="24"/>
          <w:szCs w:val="24"/>
        </w:rPr>
        <w:t>－</w:t>
      </w:r>
      <w:proofErr w:type="spellStart"/>
      <w:r>
        <w:rPr>
          <w:rFonts w:ascii="Times New Roman" w:hAnsi="Times New Roman"/>
          <w:b/>
          <w:i/>
          <w:color w:val="000000" w:themeColor="text1"/>
          <w:sz w:val="24"/>
          <w:szCs w:val="24"/>
        </w:rPr>
        <w:t>V</w:t>
      </w:r>
      <w:r>
        <w:rPr>
          <w:rFonts w:ascii="Times New Roman" w:hAnsi="Times New Roman"/>
          <w:b/>
          <w:i/>
          <w:color w:val="000000" w:themeColor="text1"/>
          <w:sz w:val="24"/>
          <w:szCs w:val="24"/>
          <w:vertAlign w:val="subscript"/>
        </w:rPr>
        <w:t>c</w:t>
      </w:r>
      <w:r>
        <w:rPr>
          <w:rFonts w:ascii="Times New Roman" w:hAnsi="Times New Roman"/>
          <w:color w:val="000000" w:themeColor="text1"/>
          <w:sz w:val="24"/>
          <w:szCs w:val="24"/>
        </w:rPr>
        <w:t>·</w:t>
      </w:r>
      <w:r>
        <w:rPr>
          <w:rFonts w:ascii="Times New Roman" w:hAnsi="Times New Roman"/>
          <w:b/>
          <w:i/>
          <w:color w:val="000000" w:themeColor="text1"/>
          <w:sz w:val="24"/>
          <w:szCs w:val="24"/>
        </w:rPr>
        <w:t>C</w:t>
      </w:r>
      <w:r>
        <w:rPr>
          <w:rFonts w:ascii="Times New Roman" w:hAnsi="Times New Roman"/>
          <w:b/>
          <w:i/>
          <w:color w:val="000000" w:themeColor="text1"/>
          <w:sz w:val="24"/>
          <w:szCs w:val="24"/>
          <w:vertAlign w:val="subscript"/>
        </w:rPr>
        <w:t>c</w:t>
      </w:r>
      <w:proofErr w:type="spellEnd"/>
      <w:r>
        <w:rPr>
          <w:rFonts w:ascii="Times New Roman" w:hAnsi="Times New Roman"/>
          <w:b/>
          <w:color w:val="000000" w:themeColor="text1"/>
          <w:sz w:val="24"/>
          <w:szCs w:val="24"/>
        </w:rPr>
        <w:t xml:space="preserve">                                        </w:t>
      </w:r>
      <w:r>
        <w:rPr>
          <w:rFonts w:ascii="Times New Roman" w:hAnsi="Times New Roman"/>
          <w:color w:val="000000" w:themeColor="text1"/>
          <w:sz w:val="24"/>
          <w:szCs w:val="24"/>
        </w:rPr>
        <w:t>(3)</w:t>
      </w:r>
    </w:p>
    <w:p w:rsidR="004B7F8C" w:rsidRPr="0035778C" w:rsidRDefault="009F7AAC">
      <w:pPr>
        <w:spacing w:line="480" w:lineRule="auto"/>
        <w:ind w:firstLineChars="250" w:firstLine="602"/>
        <w:jc w:val="right"/>
        <w:rPr>
          <w:rFonts w:ascii="Times New Roman" w:hAnsi="Times New Roman"/>
          <w:color w:val="000000" w:themeColor="text1"/>
        </w:rPr>
      </w:pPr>
      <w:proofErr w:type="spellStart"/>
      <w:r>
        <w:rPr>
          <w:rFonts w:ascii="Times New Roman" w:hAnsi="Times New Roman"/>
          <w:b/>
          <w:i/>
          <w:color w:val="000000" w:themeColor="text1"/>
          <w:sz w:val="24"/>
          <w:szCs w:val="24"/>
        </w:rPr>
        <w:t>M</w:t>
      </w:r>
      <w:r>
        <w:rPr>
          <w:rFonts w:ascii="Times New Roman" w:hAnsi="Times New Roman"/>
          <w:b/>
          <w:i/>
          <w:color w:val="000000" w:themeColor="text1"/>
          <w:sz w:val="24"/>
          <w:szCs w:val="24"/>
          <w:vertAlign w:val="subscript"/>
        </w:rPr>
        <w:t>i</w:t>
      </w:r>
      <w:proofErr w:type="spellEnd"/>
      <w:r>
        <w:rPr>
          <w:rFonts w:ascii="Times New Roman" w:hAnsi="Times New Roman"/>
          <w:color w:val="000000" w:themeColor="text1"/>
          <w:sz w:val="24"/>
          <w:szCs w:val="24"/>
        </w:rPr>
        <w:t>=</w:t>
      </w:r>
      <w:proofErr w:type="spellStart"/>
      <w:r>
        <w:rPr>
          <w:rFonts w:ascii="Times New Roman" w:hAnsi="Times New Roman"/>
          <w:b/>
          <w:i/>
          <w:color w:val="000000" w:themeColor="text1"/>
          <w:sz w:val="24"/>
          <w:szCs w:val="24"/>
        </w:rPr>
        <w:t>V</w:t>
      </w:r>
      <w:r>
        <w:rPr>
          <w:rFonts w:ascii="Times New Roman" w:hAnsi="Times New Roman"/>
          <w:b/>
          <w:i/>
          <w:color w:val="000000" w:themeColor="text1"/>
          <w:sz w:val="24"/>
          <w:szCs w:val="24"/>
          <w:vertAlign w:val="subscript"/>
        </w:rPr>
        <w:t>p</w:t>
      </w:r>
      <w:r>
        <w:rPr>
          <w:rFonts w:ascii="Times New Roman" w:hAnsi="Times New Roman"/>
          <w:color w:val="000000" w:themeColor="text1"/>
          <w:sz w:val="24"/>
          <w:szCs w:val="24"/>
        </w:rPr>
        <w:t>·</w:t>
      </w:r>
      <w:r>
        <w:rPr>
          <w:rFonts w:ascii="Times New Roman" w:hAnsi="Times New Roman"/>
          <w:b/>
          <w:i/>
          <w:color w:val="000000" w:themeColor="text1"/>
          <w:sz w:val="24"/>
          <w:szCs w:val="24"/>
        </w:rPr>
        <w:t>C</w:t>
      </w:r>
      <w:r>
        <w:rPr>
          <w:rFonts w:ascii="Times New Roman" w:hAnsi="Times New Roman"/>
          <w:b/>
          <w:i/>
          <w:color w:val="000000" w:themeColor="text1"/>
          <w:sz w:val="24"/>
          <w:szCs w:val="24"/>
          <w:vertAlign w:val="subscript"/>
        </w:rPr>
        <w:t>f</w:t>
      </w:r>
      <w:proofErr w:type="spellEnd"/>
      <w:r>
        <w:rPr>
          <w:rFonts w:ascii="Times New Roman" w:hAnsi="Times New Roman"/>
          <w:color w:val="000000" w:themeColor="text1"/>
          <w:sz w:val="24"/>
          <w:szCs w:val="24"/>
        </w:rPr>
        <w:t>－</w:t>
      </w:r>
      <w:proofErr w:type="spellStart"/>
      <w:r>
        <w:rPr>
          <w:rFonts w:ascii="Times New Roman" w:hAnsi="Times New Roman"/>
          <w:b/>
          <w:i/>
          <w:color w:val="000000" w:themeColor="text1"/>
          <w:sz w:val="24"/>
          <w:szCs w:val="24"/>
        </w:rPr>
        <w:t>V</w:t>
      </w:r>
      <w:r>
        <w:rPr>
          <w:rFonts w:ascii="Times New Roman" w:hAnsi="Times New Roman"/>
          <w:b/>
          <w:i/>
          <w:color w:val="000000" w:themeColor="text1"/>
          <w:sz w:val="24"/>
          <w:szCs w:val="24"/>
          <w:vertAlign w:val="subscript"/>
        </w:rPr>
        <w:t>p</w:t>
      </w:r>
      <w:r>
        <w:rPr>
          <w:rFonts w:ascii="Times New Roman" w:hAnsi="Times New Roman"/>
          <w:color w:val="000000" w:themeColor="text1"/>
          <w:sz w:val="24"/>
          <w:szCs w:val="24"/>
        </w:rPr>
        <w:t>·</w:t>
      </w:r>
      <w:r>
        <w:rPr>
          <w:rFonts w:ascii="Times New Roman" w:hAnsi="Times New Roman"/>
          <w:b/>
          <w:i/>
          <w:color w:val="000000" w:themeColor="text1"/>
          <w:sz w:val="24"/>
          <w:szCs w:val="24"/>
        </w:rPr>
        <w:t>C</w:t>
      </w:r>
      <w:r>
        <w:rPr>
          <w:rFonts w:ascii="Times New Roman" w:hAnsi="Times New Roman"/>
          <w:b/>
          <w:i/>
          <w:color w:val="000000" w:themeColor="text1"/>
          <w:sz w:val="24"/>
          <w:szCs w:val="24"/>
          <w:vertAlign w:val="subscript"/>
        </w:rPr>
        <w:t>p</w:t>
      </w:r>
      <w:proofErr w:type="spellEnd"/>
      <w:r>
        <w:rPr>
          <w:rFonts w:ascii="Times New Roman" w:hAnsi="Times New Roman"/>
          <w:color w:val="000000" w:themeColor="text1"/>
          <w:sz w:val="24"/>
          <w:szCs w:val="24"/>
        </w:rPr>
        <w:t>－</w:t>
      </w:r>
      <w:r>
        <w:rPr>
          <w:rFonts w:ascii="Times New Roman" w:hAnsi="Times New Roman"/>
          <w:b/>
          <w:i/>
          <w:color w:val="000000" w:themeColor="text1"/>
          <w:sz w:val="24"/>
          <w:szCs w:val="24"/>
        </w:rPr>
        <w:t>M</w:t>
      </w:r>
      <w:r>
        <w:rPr>
          <w:rFonts w:ascii="Times New Roman" w:hAnsi="Times New Roman"/>
          <w:b/>
          <w:i/>
          <w:color w:val="000000" w:themeColor="text1"/>
          <w:sz w:val="24"/>
          <w:szCs w:val="24"/>
          <w:vertAlign w:val="subscript"/>
        </w:rPr>
        <w:t xml:space="preserve">a  </w:t>
      </w:r>
      <w:r>
        <w:rPr>
          <w:rFonts w:ascii="Times New Roman" w:hAnsi="Times New Roman"/>
          <w:b/>
          <w:color w:val="000000" w:themeColor="text1"/>
          <w:sz w:val="24"/>
          <w:szCs w:val="24"/>
        </w:rPr>
        <w:t xml:space="preserve">                                         </w:t>
      </w:r>
      <w:r>
        <w:rPr>
          <w:rFonts w:ascii="Times New Roman" w:hAnsi="Times New Roman"/>
          <w:color w:val="000000" w:themeColor="text1"/>
          <w:sz w:val="24"/>
          <w:szCs w:val="24"/>
        </w:rPr>
        <w:t>(4)</w:t>
      </w:r>
    </w:p>
    <w:p w:rsidR="004B7F8C" w:rsidRDefault="009F7AAC">
      <w:pPr>
        <w:spacing w:line="480" w:lineRule="auto"/>
        <w:ind w:firstLineChars="250" w:firstLine="602"/>
        <w:jc w:val="right"/>
        <w:rPr>
          <w:rFonts w:ascii="Times New Roman" w:hAnsi="Times New Roman"/>
          <w:color w:val="000000" w:themeColor="text1"/>
          <w:sz w:val="24"/>
          <w:szCs w:val="24"/>
        </w:rPr>
      </w:pPr>
      <w:proofErr w:type="spellStart"/>
      <w:r>
        <w:rPr>
          <w:rFonts w:ascii="Times New Roman" w:hAnsi="Times New Roman"/>
          <w:b/>
          <w:i/>
          <w:color w:val="000000" w:themeColor="text1"/>
          <w:sz w:val="24"/>
          <w:szCs w:val="24"/>
        </w:rPr>
        <w:t>M</w:t>
      </w:r>
      <w:r>
        <w:rPr>
          <w:rFonts w:ascii="Times New Roman" w:hAnsi="Times New Roman"/>
          <w:b/>
          <w:i/>
          <w:color w:val="000000" w:themeColor="text1"/>
          <w:sz w:val="24"/>
          <w:szCs w:val="24"/>
          <w:vertAlign w:val="subscript"/>
        </w:rPr>
        <w:t>p</w:t>
      </w:r>
      <w:proofErr w:type="spellEnd"/>
      <w:r>
        <w:rPr>
          <w:rFonts w:ascii="Times New Roman" w:hAnsi="Times New Roman"/>
          <w:color w:val="000000" w:themeColor="text1"/>
          <w:sz w:val="24"/>
          <w:szCs w:val="24"/>
        </w:rPr>
        <w:t>=</w:t>
      </w:r>
      <w:proofErr w:type="spellStart"/>
      <w:r>
        <w:rPr>
          <w:rFonts w:ascii="Times New Roman" w:hAnsi="Times New Roman"/>
          <w:b/>
          <w:i/>
          <w:color w:val="000000" w:themeColor="text1"/>
          <w:sz w:val="24"/>
          <w:szCs w:val="24"/>
        </w:rPr>
        <w:t>V</w:t>
      </w:r>
      <w:r>
        <w:rPr>
          <w:rFonts w:ascii="Times New Roman" w:hAnsi="Times New Roman"/>
          <w:b/>
          <w:i/>
          <w:color w:val="000000" w:themeColor="text1"/>
          <w:sz w:val="24"/>
          <w:szCs w:val="24"/>
          <w:vertAlign w:val="subscript"/>
        </w:rPr>
        <w:t>p</w:t>
      </w:r>
      <w:r>
        <w:rPr>
          <w:rFonts w:ascii="Times New Roman" w:hAnsi="Times New Roman"/>
          <w:color w:val="000000" w:themeColor="text1"/>
          <w:sz w:val="24"/>
          <w:szCs w:val="24"/>
        </w:rPr>
        <w:t>·</w:t>
      </w:r>
      <w:r>
        <w:rPr>
          <w:rFonts w:ascii="Times New Roman" w:hAnsi="Times New Roman"/>
          <w:b/>
          <w:i/>
          <w:color w:val="000000" w:themeColor="text1"/>
          <w:sz w:val="24"/>
          <w:szCs w:val="24"/>
        </w:rPr>
        <w:t>C</w:t>
      </w:r>
      <w:r>
        <w:rPr>
          <w:rFonts w:ascii="Times New Roman" w:hAnsi="Times New Roman"/>
          <w:b/>
          <w:i/>
          <w:color w:val="000000" w:themeColor="text1"/>
          <w:sz w:val="24"/>
          <w:szCs w:val="24"/>
          <w:vertAlign w:val="subscript"/>
        </w:rPr>
        <w:t>f</w:t>
      </w:r>
      <w:proofErr w:type="spellEnd"/>
      <w:r>
        <w:rPr>
          <w:rFonts w:ascii="Times New Roman" w:hAnsi="Times New Roman"/>
          <w:color w:val="000000" w:themeColor="text1"/>
          <w:sz w:val="24"/>
          <w:szCs w:val="24"/>
        </w:rPr>
        <w:t>－</w:t>
      </w:r>
      <w:proofErr w:type="spellStart"/>
      <w:r>
        <w:rPr>
          <w:rFonts w:ascii="Times New Roman" w:hAnsi="Times New Roman"/>
          <w:b/>
          <w:i/>
          <w:color w:val="000000" w:themeColor="text1"/>
          <w:sz w:val="24"/>
          <w:szCs w:val="24"/>
        </w:rPr>
        <w:t>M</w:t>
      </w:r>
      <w:r>
        <w:rPr>
          <w:rFonts w:ascii="Times New Roman" w:hAnsi="Times New Roman"/>
          <w:b/>
          <w:i/>
          <w:color w:val="000000" w:themeColor="text1"/>
          <w:sz w:val="24"/>
          <w:szCs w:val="24"/>
          <w:vertAlign w:val="subscript"/>
        </w:rPr>
        <w:t>i</w:t>
      </w:r>
      <w:proofErr w:type="spellEnd"/>
      <w:r>
        <w:rPr>
          <w:rFonts w:ascii="Times New Roman" w:hAnsi="Times New Roman"/>
          <w:color w:val="000000" w:themeColor="text1"/>
          <w:sz w:val="24"/>
          <w:szCs w:val="24"/>
        </w:rPr>
        <w:t>－</w:t>
      </w:r>
      <w:r>
        <w:rPr>
          <w:rFonts w:ascii="Times New Roman" w:hAnsi="Times New Roman"/>
          <w:b/>
          <w:i/>
          <w:color w:val="000000" w:themeColor="text1"/>
          <w:sz w:val="24"/>
          <w:szCs w:val="24"/>
        </w:rPr>
        <w:t>M</w:t>
      </w:r>
      <w:r>
        <w:rPr>
          <w:rFonts w:ascii="Times New Roman" w:hAnsi="Times New Roman"/>
          <w:b/>
          <w:i/>
          <w:color w:val="000000" w:themeColor="text1"/>
          <w:sz w:val="24"/>
          <w:szCs w:val="24"/>
          <w:vertAlign w:val="subscript"/>
        </w:rPr>
        <w:t>a</w:t>
      </w:r>
      <w:r>
        <w:rPr>
          <w:rFonts w:ascii="Times New Roman" w:hAnsi="Times New Roman"/>
          <w:color w:val="000000" w:themeColor="text1"/>
          <w:sz w:val="24"/>
          <w:szCs w:val="24"/>
        </w:rPr>
        <w:t>=</w:t>
      </w:r>
      <w:proofErr w:type="spellStart"/>
      <w:r>
        <w:rPr>
          <w:rFonts w:ascii="Times New Roman" w:hAnsi="Times New Roman"/>
          <w:b/>
          <w:i/>
          <w:color w:val="000000" w:themeColor="text1"/>
          <w:sz w:val="24"/>
          <w:szCs w:val="24"/>
        </w:rPr>
        <w:t>V</w:t>
      </w:r>
      <w:r>
        <w:rPr>
          <w:rFonts w:ascii="Times New Roman" w:hAnsi="Times New Roman"/>
          <w:b/>
          <w:i/>
          <w:color w:val="000000" w:themeColor="text1"/>
          <w:sz w:val="24"/>
          <w:szCs w:val="24"/>
          <w:vertAlign w:val="subscript"/>
        </w:rPr>
        <w:t>p</w:t>
      </w:r>
      <w:r>
        <w:rPr>
          <w:rFonts w:ascii="Times New Roman" w:hAnsi="Times New Roman"/>
          <w:color w:val="000000" w:themeColor="text1"/>
          <w:sz w:val="24"/>
          <w:szCs w:val="24"/>
        </w:rPr>
        <w:t>·</w:t>
      </w:r>
      <w:r>
        <w:rPr>
          <w:rFonts w:ascii="Times New Roman" w:hAnsi="Times New Roman"/>
          <w:b/>
          <w:i/>
          <w:color w:val="000000" w:themeColor="text1"/>
          <w:sz w:val="24"/>
          <w:szCs w:val="24"/>
        </w:rPr>
        <w:t>C</w:t>
      </w:r>
      <w:r>
        <w:rPr>
          <w:rFonts w:ascii="Times New Roman" w:hAnsi="Times New Roman"/>
          <w:b/>
          <w:i/>
          <w:color w:val="000000" w:themeColor="text1"/>
          <w:sz w:val="24"/>
          <w:szCs w:val="24"/>
          <w:vertAlign w:val="subscript"/>
        </w:rPr>
        <w:t>p</w:t>
      </w:r>
      <w:proofErr w:type="spellEnd"/>
      <w:r>
        <w:rPr>
          <w:rFonts w:ascii="Times New Roman" w:hAnsi="Times New Roman"/>
          <w:b/>
          <w:color w:val="000000" w:themeColor="text1"/>
          <w:sz w:val="24"/>
          <w:szCs w:val="24"/>
        </w:rPr>
        <w:t xml:space="preserve">                                       </w:t>
      </w:r>
      <w:r>
        <w:rPr>
          <w:rFonts w:ascii="Times New Roman" w:hAnsi="Times New Roman"/>
          <w:color w:val="000000" w:themeColor="text1"/>
          <w:sz w:val="24"/>
          <w:szCs w:val="24"/>
        </w:rPr>
        <w:t>(5)</w:t>
      </w:r>
    </w:p>
    <w:p w:rsidR="004B7F8C" w:rsidRDefault="009F7AAC">
      <w:pPr>
        <w:spacing w:line="480" w:lineRule="auto"/>
        <w:ind w:firstLineChars="250" w:firstLine="600"/>
        <w:rPr>
          <w:rFonts w:ascii="Times New Roman" w:hAnsi="Times New Roman"/>
          <w:color w:val="000000" w:themeColor="text1"/>
          <w:sz w:val="24"/>
          <w:szCs w:val="24"/>
        </w:rPr>
      </w:pPr>
      <w:r>
        <w:rPr>
          <w:rFonts w:ascii="Times New Roman" w:hAnsi="Times New Roman"/>
          <w:color w:val="000000" w:themeColor="text1"/>
          <w:sz w:val="24"/>
          <w:szCs w:val="24"/>
        </w:rPr>
        <w:t xml:space="preserve">where </w:t>
      </w:r>
      <w:proofErr w:type="spellStart"/>
      <w:r>
        <w:rPr>
          <w:rFonts w:ascii="Times New Roman" w:hAnsi="Times New Roman"/>
          <w:b/>
          <w:i/>
          <w:color w:val="000000" w:themeColor="text1"/>
          <w:sz w:val="24"/>
          <w:szCs w:val="24"/>
        </w:rPr>
        <w:t>V</w:t>
      </w:r>
      <w:r>
        <w:rPr>
          <w:rFonts w:ascii="Times New Roman" w:hAnsi="Times New Roman"/>
          <w:b/>
          <w:i/>
          <w:color w:val="000000" w:themeColor="text1"/>
          <w:sz w:val="24"/>
          <w:szCs w:val="24"/>
          <w:vertAlign w:val="subscript"/>
        </w:rPr>
        <w:t>f</w:t>
      </w:r>
      <w:proofErr w:type="spellEnd"/>
      <w:r>
        <w:rPr>
          <w:rFonts w:ascii="Times New Roman" w:hAnsi="Times New Roman"/>
          <w:color w:val="000000" w:themeColor="text1"/>
          <w:sz w:val="24"/>
          <w:szCs w:val="24"/>
        </w:rPr>
        <w:t xml:space="preserve">, </w:t>
      </w:r>
      <w:proofErr w:type="spellStart"/>
      <w:r>
        <w:rPr>
          <w:rFonts w:ascii="Times New Roman" w:hAnsi="Times New Roman"/>
          <w:b/>
          <w:i/>
          <w:color w:val="000000" w:themeColor="text1"/>
          <w:sz w:val="24"/>
          <w:szCs w:val="24"/>
        </w:rPr>
        <w:t>V</w:t>
      </w:r>
      <w:r>
        <w:rPr>
          <w:rFonts w:ascii="Times New Roman" w:hAnsi="Times New Roman"/>
          <w:b/>
          <w:i/>
          <w:color w:val="000000" w:themeColor="text1"/>
          <w:sz w:val="24"/>
          <w:szCs w:val="24"/>
          <w:vertAlign w:val="subscript"/>
        </w:rPr>
        <w:t>p</w:t>
      </w:r>
      <w:proofErr w:type="spellEnd"/>
      <w:r>
        <w:rPr>
          <w:rFonts w:ascii="Times New Roman" w:hAnsi="Times New Roman"/>
          <w:color w:val="000000" w:themeColor="text1"/>
          <w:sz w:val="24"/>
          <w:szCs w:val="24"/>
        </w:rPr>
        <w:t xml:space="preserve">, </w:t>
      </w:r>
      <w:proofErr w:type="spellStart"/>
      <w:r>
        <w:rPr>
          <w:rFonts w:ascii="Times New Roman" w:hAnsi="Times New Roman"/>
          <w:b/>
          <w:i/>
          <w:color w:val="000000" w:themeColor="text1"/>
          <w:sz w:val="24"/>
          <w:szCs w:val="24"/>
        </w:rPr>
        <w:t>V</w:t>
      </w:r>
      <w:r>
        <w:rPr>
          <w:rFonts w:ascii="Times New Roman" w:hAnsi="Times New Roman"/>
          <w:b/>
          <w:i/>
          <w:color w:val="000000" w:themeColor="text1"/>
          <w:sz w:val="24"/>
          <w:szCs w:val="24"/>
          <w:vertAlign w:val="subscript"/>
        </w:rPr>
        <w:t>c</w:t>
      </w:r>
      <w:proofErr w:type="spellEnd"/>
      <w:r>
        <w:rPr>
          <w:rFonts w:ascii="Times New Roman" w:hAnsi="Times New Roman"/>
          <w:i/>
          <w:color w:val="000000" w:themeColor="text1"/>
          <w:sz w:val="24"/>
          <w:szCs w:val="24"/>
        </w:rPr>
        <w:t xml:space="preserve"> </w:t>
      </w:r>
      <w:r>
        <w:rPr>
          <w:rFonts w:ascii="Times New Roman" w:hAnsi="Times New Roman"/>
          <w:color w:val="000000" w:themeColor="text1"/>
          <w:sz w:val="24"/>
          <w:szCs w:val="24"/>
        </w:rPr>
        <w:t xml:space="preserve">represent the volume (L) of total feed solution, permeate solution and concentrated solution; </w:t>
      </w:r>
      <w:proofErr w:type="spellStart"/>
      <w:r>
        <w:rPr>
          <w:rFonts w:ascii="Times New Roman" w:hAnsi="Times New Roman"/>
          <w:b/>
          <w:i/>
          <w:color w:val="000000" w:themeColor="text1"/>
          <w:sz w:val="24"/>
          <w:szCs w:val="24"/>
        </w:rPr>
        <w:t>C</w:t>
      </w:r>
      <w:r>
        <w:rPr>
          <w:rFonts w:ascii="Times New Roman" w:hAnsi="Times New Roman"/>
          <w:b/>
          <w:i/>
          <w:color w:val="000000" w:themeColor="text1"/>
          <w:sz w:val="24"/>
          <w:szCs w:val="24"/>
          <w:vertAlign w:val="subscript"/>
        </w:rPr>
        <w:t>f</w:t>
      </w:r>
      <w:proofErr w:type="spellEnd"/>
      <w:r>
        <w:rPr>
          <w:rFonts w:ascii="Times New Roman" w:hAnsi="Times New Roman"/>
          <w:color w:val="000000" w:themeColor="text1"/>
          <w:sz w:val="24"/>
          <w:szCs w:val="24"/>
        </w:rPr>
        <w:t xml:space="preserve">, </w:t>
      </w:r>
      <w:proofErr w:type="spellStart"/>
      <w:r>
        <w:rPr>
          <w:rFonts w:ascii="Times New Roman" w:hAnsi="Times New Roman"/>
          <w:b/>
          <w:i/>
          <w:color w:val="000000" w:themeColor="text1"/>
          <w:sz w:val="24"/>
          <w:szCs w:val="24"/>
        </w:rPr>
        <w:t>C</w:t>
      </w:r>
      <w:r>
        <w:rPr>
          <w:rFonts w:ascii="Times New Roman" w:hAnsi="Times New Roman"/>
          <w:b/>
          <w:i/>
          <w:color w:val="000000" w:themeColor="text1"/>
          <w:sz w:val="24"/>
          <w:szCs w:val="24"/>
          <w:vertAlign w:val="subscript"/>
        </w:rPr>
        <w:t>p</w:t>
      </w:r>
      <w:proofErr w:type="spellEnd"/>
      <w:r>
        <w:rPr>
          <w:rFonts w:ascii="Times New Roman" w:hAnsi="Times New Roman"/>
          <w:color w:val="000000" w:themeColor="text1"/>
          <w:sz w:val="24"/>
          <w:szCs w:val="24"/>
        </w:rPr>
        <w:t xml:space="preserve">, </w:t>
      </w:r>
      <w:r>
        <w:rPr>
          <w:rFonts w:ascii="Times New Roman" w:hAnsi="Times New Roman"/>
          <w:b/>
          <w:i/>
          <w:color w:val="000000" w:themeColor="text1"/>
          <w:sz w:val="24"/>
          <w:szCs w:val="24"/>
        </w:rPr>
        <w:t>C</w:t>
      </w:r>
      <w:r>
        <w:rPr>
          <w:rFonts w:ascii="Times New Roman" w:hAnsi="Times New Roman"/>
          <w:b/>
          <w:i/>
          <w:color w:val="000000" w:themeColor="text1"/>
          <w:sz w:val="24"/>
          <w:szCs w:val="24"/>
          <w:vertAlign w:val="subscript"/>
        </w:rPr>
        <w:t>c</w:t>
      </w:r>
      <w:r>
        <w:rPr>
          <w:rFonts w:ascii="Times New Roman" w:hAnsi="Times New Roman"/>
          <w:color w:val="000000" w:themeColor="text1"/>
          <w:sz w:val="24"/>
          <w:szCs w:val="24"/>
        </w:rPr>
        <w:t xml:space="preserve"> represent the solute concentration (mg/L) of the feed, permeate and concentrated solutions, respectively. As the mode of filtration was ‘dead-end’, the volume ratio of permeate and concentrate was 1:1 unless otherwise specified. In addition, the densities of pure water and all solute solutions were assumed to be 1 g/mL in all cases. </w:t>
      </w:r>
    </w:p>
    <w:p w:rsidR="004B7F8C" w:rsidRPr="0035778C" w:rsidRDefault="009F7AAC">
      <w:pPr>
        <w:spacing w:line="480" w:lineRule="auto"/>
        <w:ind w:firstLineChars="250" w:firstLine="600"/>
        <w:rPr>
          <w:rFonts w:ascii="Times New Roman" w:hAnsi="Times New Roman"/>
          <w:color w:val="000000" w:themeColor="text1"/>
        </w:rPr>
      </w:pPr>
      <w:r>
        <w:rPr>
          <w:rFonts w:ascii="Times New Roman" w:hAnsi="Times New Roman"/>
          <w:color w:val="000000" w:themeColor="text1"/>
          <w:sz w:val="24"/>
          <w:szCs w:val="24"/>
        </w:rPr>
        <w:t xml:space="preserve">The sum of </w:t>
      </w:r>
      <w:r>
        <w:rPr>
          <w:rFonts w:ascii="Times New Roman" w:hAnsi="Times New Roman"/>
          <w:b/>
          <w:i/>
          <w:color w:val="000000" w:themeColor="text1"/>
          <w:kern w:val="0"/>
          <w:sz w:val="24"/>
          <w:szCs w:val="24"/>
        </w:rPr>
        <w:t>M</w:t>
      </w:r>
      <w:r>
        <w:rPr>
          <w:rFonts w:ascii="Times New Roman" w:hAnsi="Times New Roman"/>
          <w:b/>
          <w:i/>
          <w:color w:val="000000" w:themeColor="text1"/>
          <w:kern w:val="0"/>
          <w:sz w:val="24"/>
          <w:szCs w:val="24"/>
          <w:vertAlign w:val="subscript"/>
        </w:rPr>
        <w:t>a</w:t>
      </w:r>
      <w:r>
        <w:rPr>
          <w:rFonts w:ascii="Times New Roman" w:hAnsi="Times New Roman"/>
          <w:color w:val="000000" w:themeColor="text1"/>
          <w:sz w:val="24"/>
          <w:szCs w:val="24"/>
        </w:rPr>
        <w:t xml:space="preserve"> and </w:t>
      </w:r>
      <w:proofErr w:type="spellStart"/>
      <w:r>
        <w:rPr>
          <w:rFonts w:ascii="Times New Roman" w:hAnsi="Times New Roman"/>
          <w:b/>
          <w:i/>
          <w:color w:val="000000" w:themeColor="text1"/>
          <w:kern w:val="0"/>
          <w:sz w:val="24"/>
          <w:szCs w:val="24"/>
        </w:rPr>
        <w:t>M</w:t>
      </w:r>
      <w:r>
        <w:rPr>
          <w:rFonts w:ascii="Times New Roman" w:hAnsi="Times New Roman"/>
          <w:b/>
          <w:i/>
          <w:color w:val="000000" w:themeColor="text1"/>
          <w:kern w:val="0"/>
          <w:sz w:val="24"/>
          <w:szCs w:val="24"/>
          <w:vertAlign w:val="subscript"/>
        </w:rPr>
        <w:t>i</w:t>
      </w:r>
      <w:proofErr w:type="spellEnd"/>
      <w:r>
        <w:rPr>
          <w:rFonts w:ascii="Times New Roman" w:hAnsi="Times New Roman"/>
          <w:color w:val="000000" w:themeColor="text1"/>
          <w:sz w:val="24"/>
          <w:szCs w:val="24"/>
        </w:rPr>
        <w:t xml:space="preserve"> can reflect all the ability of the </w:t>
      </w:r>
      <w:proofErr w:type="spellStart"/>
      <w:r>
        <w:rPr>
          <w:rFonts w:ascii="Times New Roman" w:hAnsi="Times New Roman"/>
          <w:color w:val="000000" w:themeColor="text1"/>
          <w:sz w:val="24"/>
          <w:szCs w:val="24"/>
        </w:rPr>
        <w:t>nanofiltration</w:t>
      </w:r>
      <w:proofErr w:type="spellEnd"/>
      <w:r>
        <w:rPr>
          <w:rFonts w:ascii="Times New Roman" w:hAnsi="Times New Roman"/>
          <w:color w:val="000000" w:themeColor="text1"/>
          <w:sz w:val="24"/>
          <w:szCs w:val="24"/>
        </w:rPr>
        <w:t xml:space="preserve"> to reject the solutes in the feed liquid. Hence, the ratio of the sum of </w:t>
      </w:r>
      <w:r>
        <w:rPr>
          <w:rFonts w:ascii="Times New Roman" w:hAnsi="Times New Roman"/>
          <w:b/>
          <w:i/>
          <w:color w:val="000000" w:themeColor="text1"/>
          <w:kern w:val="0"/>
          <w:sz w:val="24"/>
          <w:szCs w:val="24"/>
        </w:rPr>
        <w:t>M</w:t>
      </w:r>
      <w:r>
        <w:rPr>
          <w:rFonts w:ascii="Times New Roman" w:hAnsi="Times New Roman"/>
          <w:b/>
          <w:i/>
          <w:color w:val="000000" w:themeColor="text1"/>
          <w:kern w:val="0"/>
          <w:sz w:val="24"/>
          <w:szCs w:val="24"/>
          <w:vertAlign w:val="subscript"/>
        </w:rPr>
        <w:t>a</w:t>
      </w:r>
      <w:r>
        <w:rPr>
          <w:rFonts w:ascii="Times New Roman" w:hAnsi="Times New Roman"/>
          <w:color w:val="000000" w:themeColor="text1"/>
          <w:sz w:val="24"/>
          <w:szCs w:val="24"/>
        </w:rPr>
        <w:t xml:space="preserve"> and </w:t>
      </w:r>
      <w:proofErr w:type="spellStart"/>
      <w:r>
        <w:rPr>
          <w:rFonts w:ascii="Times New Roman" w:hAnsi="Times New Roman"/>
          <w:b/>
          <w:i/>
          <w:color w:val="000000" w:themeColor="text1"/>
          <w:kern w:val="0"/>
          <w:sz w:val="24"/>
          <w:szCs w:val="24"/>
        </w:rPr>
        <w:t>M</w:t>
      </w:r>
      <w:r>
        <w:rPr>
          <w:rFonts w:ascii="Times New Roman" w:hAnsi="Times New Roman"/>
          <w:b/>
          <w:i/>
          <w:color w:val="000000" w:themeColor="text1"/>
          <w:kern w:val="0"/>
          <w:sz w:val="24"/>
          <w:szCs w:val="24"/>
          <w:vertAlign w:val="subscript"/>
        </w:rPr>
        <w:t>i</w:t>
      </w:r>
      <w:proofErr w:type="spellEnd"/>
      <w:r>
        <w:rPr>
          <w:rFonts w:ascii="Times New Roman" w:hAnsi="Times New Roman"/>
          <w:color w:val="000000" w:themeColor="text1"/>
          <w:kern w:val="0"/>
          <w:sz w:val="24"/>
          <w:szCs w:val="24"/>
        </w:rPr>
        <w:t xml:space="preserve"> to the original solute content in the filtrate is the rejection of the </w:t>
      </w:r>
      <w:proofErr w:type="spellStart"/>
      <w:r>
        <w:rPr>
          <w:rFonts w:ascii="Times New Roman" w:hAnsi="Times New Roman"/>
          <w:color w:val="000000" w:themeColor="text1"/>
          <w:kern w:val="0"/>
          <w:sz w:val="24"/>
          <w:szCs w:val="24"/>
        </w:rPr>
        <w:t>nanofiltration</w:t>
      </w:r>
      <w:proofErr w:type="spellEnd"/>
      <w:r>
        <w:rPr>
          <w:rFonts w:ascii="Times New Roman" w:hAnsi="Times New Roman"/>
          <w:color w:val="000000" w:themeColor="text1"/>
          <w:kern w:val="0"/>
          <w:sz w:val="24"/>
          <w:szCs w:val="24"/>
        </w:rPr>
        <w:t xml:space="preserve"> membrane to the solute, namely the apparent rejection (</w:t>
      </w:r>
      <w:proofErr w:type="spellStart"/>
      <w:r>
        <w:rPr>
          <w:rFonts w:ascii="Times New Roman" w:hAnsi="Times New Roman"/>
          <w:b/>
          <w:i/>
          <w:color w:val="000000" w:themeColor="text1"/>
          <w:sz w:val="24"/>
          <w:szCs w:val="24"/>
        </w:rPr>
        <w:t>R</w:t>
      </w:r>
      <w:r>
        <w:rPr>
          <w:rFonts w:ascii="Times New Roman" w:hAnsi="Times New Roman"/>
          <w:b/>
          <w:i/>
          <w:color w:val="000000" w:themeColor="text1"/>
          <w:sz w:val="24"/>
          <w:szCs w:val="24"/>
          <w:vertAlign w:val="subscript"/>
        </w:rPr>
        <w:t>s</w:t>
      </w:r>
      <w:proofErr w:type="spellEnd"/>
      <w:r>
        <w:rPr>
          <w:rFonts w:ascii="Times New Roman" w:hAnsi="Times New Roman"/>
          <w:color w:val="000000" w:themeColor="text1"/>
          <w:sz w:val="24"/>
          <w:szCs w:val="24"/>
        </w:rPr>
        <w:t>, %</w:t>
      </w:r>
      <w:r>
        <w:rPr>
          <w:rFonts w:ascii="Times New Roman" w:hAnsi="Times New Roman"/>
          <w:color w:val="000000" w:themeColor="text1"/>
          <w:kern w:val="0"/>
          <w:sz w:val="24"/>
          <w:szCs w:val="24"/>
        </w:rPr>
        <w:t>). While the</w:t>
      </w:r>
      <w:r>
        <w:rPr>
          <w:rFonts w:ascii="Times New Roman" w:hAnsi="Times New Roman"/>
          <w:b/>
          <w:i/>
          <w:color w:val="000000" w:themeColor="text1"/>
          <w:kern w:val="0"/>
          <w:sz w:val="24"/>
          <w:szCs w:val="24"/>
        </w:rPr>
        <w:t xml:space="preserve"> </w:t>
      </w:r>
      <w:proofErr w:type="spellStart"/>
      <w:r>
        <w:rPr>
          <w:rFonts w:ascii="Times New Roman" w:hAnsi="Times New Roman"/>
          <w:b/>
          <w:i/>
          <w:color w:val="000000" w:themeColor="text1"/>
          <w:kern w:val="0"/>
          <w:sz w:val="24"/>
          <w:szCs w:val="24"/>
        </w:rPr>
        <w:t>M</w:t>
      </w:r>
      <w:r>
        <w:rPr>
          <w:rFonts w:ascii="Times New Roman" w:hAnsi="Times New Roman"/>
          <w:b/>
          <w:i/>
          <w:color w:val="000000" w:themeColor="text1"/>
          <w:kern w:val="0"/>
          <w:sz w:val="24"/>
          <w:szCs w:val="24"/>
          <w:vertAlign w:val="subscript"/>
        </w:rPr>
        <w:t>i</w:t>
      </w:r>
      <w:proofErr w:type="spellEnd"/>
      <w:r>
        <w:rPr>
          <w:rFonts w:ascii="Times New Roman" w:hAnsi="Times New Roman"/>
          <w:color w:val="000000" w:themeColor="text1"/>
          <w:kern w:val="0"/>
          <w:sz w:val="24"/>
          <w:szCs w:val="24"/>
        </w:rPr>
        <w:t xml:space="preserve"> can only reflect the ability of the </w:t>
      </w:r>
      <w:proofErr w:type="spellStart"/>
      <w:r>
        <w:rPr>
          <w:rFonts w:ascii="Times New Roman" w:hAnsi="Times New Roman"/>
          <w:color w:val="000000" w:themeColor="text1"/>
          <w:kern w:val="0"/>
          <w:sz w:val="24"/>
          <w:szCs w:val="24"/>
        </w:rPr>
        <w:t>nanofiltration</w:t>
      </w:r>
      <w:proofErr w:type="spellEnd"/>
      <w:r>
        <w:rPr>
          <w:rFonts w:ascii="Times New Roman" w:hAnsi="Times New Roman"/>
          <w:color w:val="000000" w:themeColor="text1"/>
          <w:kern w:val="0"/>
          <w:sz w:val="24"/>
          <w:szCs w:val="24"/>
        </w:rPr>
        <w:t xml:space="preserve"> membrane to reject solutes by its own </w:t>
      </w:r>
      <w:proofErr w:type="spellStart"/>
      <w:r>
        <w:rPr>
          <w:rFonts w:ascii="Times New Roman" w:hAnsi="Times New Roman"/>
          <w:color w:val="000000" w:themeColor="text1"/>
          <w:kern w:val="0"/>
          <w:sz w:val="24"/>
          <w:szCs w:val="24"/>
        </w:rPr>
        <w:t>nanachannel</w:t>
      </w:r>
      <w:proofErr w:type="spellEnd"/>
      <w:r>
        <w:rPr>
          <w:rFonts w:ascii="Times New Roman" w:hAnsi="Times New Roman"/>
          <w:color w:val="000000" w:themeColor="text1"/>
          <w:kern w:val="0"/>
          <w:sz w:val="24"/>
          <w:szCs w:val="24"/>
        </w:rPr>
        <w:t xml:space="preserve"> size effect and surface charge force. The ratio of the </w:t>
      </w:r>
      <w:proofErr w:type="spellStart"/>
      <w:r>
        <w:rPr>
          <w:rFonts w:ascii="Times New Roman" w:hAnsi="Times New Roman"/>
          <w:b/>
          <w:i/>
          <w:color w:val="000000" w:themeColor="text1"/>
          <w:kern w:val="0"/>
          <w:sz w:val="24"/>
          <w:szCs w:val="24"/>
        </w:rPr>
        <w:t>M</w:t>
      </w:r>
      <w:r>
        <w:rPr>
          <w:rFonts w:ascii="Times New Roman" w:hAnsi="Times New Roman"/>
          <w:b/>
          <w:i/>
          <w:color w:val="000000" w:themeColor="text1"/>
          <w:kern w:val="0"/>
          <w:sz w:val="24"/>
          <w:szCs w:val="24"/>
          <w:vertAlign w:val="subscript"/>
        </w:rPr>
        <w:t>i</w:t>
      </w:r>
      <w:proofErr w:type="spellEnd"/>
      <w:r>
        <w:rPr>
          <w:rFonts w:ascii="Times New Roman" w:hAnsi="Times New Roman"/>
          <w:color w:val="000000" w:themeColor="text1"/>
          <w:kern w:val="0"/>
          <w:sz w:val="24"/>
          <w:szCs w:val="24"/>
        </w:rPr>
        <w:t xml:space="preserve"> to the original solute content in the filtrate is the rejection of </w:t>
      </w:r>
      <w:proofErr w:type="spellStart"/>
      <w:r>
        <w:rPr>
          <w:rFonts w:ascii="Times New Roman" w:hAnsi="Times New Roman"/>
          <w:color w:val="000000" w:themeColor="text1"/>
          <w:kern w:val="0"/>
          <w:sz w:val="24"/>
          <w:szCs w:val="24"/>
        </w:rPr>
        <w:t>nanofiltration</w:t>
      </w:r>
      <w:proofErr w:type="spellEnd"/>
      <w:r>
        <w:rPr>
          <w:rFonts w:ascii="Times New Roman" w:hAnsi="Times New Roman"/>
          <w:color w:val="000000" w:themeColor="text1"/>
          <w:kern w:val="0"/>
          <w:sz w:val="24"/>
          <w:szCs w:val="24"/>
        </w:rPr>
        <w:t xml:space="preserve"> membrane to the solute without considering its adsorption on solute, namely as the actual rejection (</w:t>
      </w:r>
      <w:r>
        <w:rPr>
          <w:rFonts w:ascii="Times New Roman" w:hAnsi="Times New Roman"/>
          <w:b/>
          <w:i/>
          <w:color w:val="000000" w:themeColor="text1"/>
          <w:sz w:val="24"/>
          <w:szCs w:val="24"/>
        </w:rPr>
        <w:t>R</w:t>
      </w:r>
      <w:r>
        <w:rPr>
          <w:rFonts w:ascii="Times New Roman" w:hAnsi="Times New Roman"/>
          <w:b/>
          <w:i/>
          <w:color w:val="000000" w:themeColor="text1"/>
          <w:sz w:val="24"/>
          <w:szCs w:val="24"/>
          <w:vertAlign w:val="subscript"/>
        </w:rPr>
        <w:t>a</w:t>
      </w:r>
      <w:r>
        <w:rPr>
          <w:rFonts w:ascii="Times New Roman" w:hAnsi="Times New Roman"/>
          <w:color w:val="000000" w:themeColor="text1"/>
          <w:sz w:val="24"/>
          <w:szCs w:val="24"/>
        </w:rPr>
        <w:t>, %</w:t>
      </w:r>
      <w:r>
        <w:rPr>
          <w:rFonts w:ascii="Times New Roman" w:hAnsi="Times New Roman"/>
          <w:color w:val="000000" w:themeColor="text1"/>
          <w:kern w:val="0"/>
          <w:sz w:val="24"/>
          <w:szCs w:val="24"/>
        </w:rPr>
        <w:t xml:space="preserve">). The value of </w:t>
      </w:r>
      <w:r>
        <w:rPr>
          <w:rFonts w:ascii="Times New Roman" w:hAnsi="Times New Roman"/>
          <w:b/>
          <w:i/>
          <w:color w:val="000000" w:themeColor="text1"/>
          <w:sz w:val="24"/>
          <w:szCs w:val="24"/>
        </w:rPr>
        <w:t>R</w:t>
      </w:r>
      <w:r>
        <w:rPr>
          <w:rFonts w:ascii="Times New Roman" w:hAnsi="Times New Roman"/>
          <w:b/>
          <w:i/>
          <w:color w:val="000000" w:themeColor="text1"/>
          <w:sz w:val="24"/>
          <w:szCs w:val="24"/>
          <w:vertAlign w:val="subscript"/>
        </w:rPr>
        <w:t>a</w:t>
      </w:r>
      <w:r>
        <w:rPr>
          <w:rFonts w:ascii="Times New Roman" w:hAnsi="Times New Roman"/>
          <w:color w:val="000000" w:themeColor="text1"/>
          <w:kern w:val="0"/>
          <w:sz w:val="24"/>
          <w:szCs w:val="24"/>
        </w:rPr>
        <w:t xml:space="preserve"> can represent the ability of </w:t>
      </w:r>
      <w:proofErr w:type="spellStart"/>
      <w:r>
        <w:rPr>
          <w:rFonts w:ascii="Times New Roman" w:hAnsi="Times New Roman"/>
          <w:color w:val="000000" w:themeColor="text1"/>
          <w:kern w:val="0"/>
          <w:sz w:val="24"/>
          <w:szCs w:val="24"/>
        </w:rPr>
        <w:t>nanofiltration</w:t>
      </w:r>
      <w:proofErr w:type="spellEnd"/>
      <w:r>
        <w:rPr>
          <w:rFonts w:ascii="Times New Roman" w:hAnsi="Times New Roman"/>
          <w:color w:val="000000" w:themeColor="text1"/>
          <w:kern w:val="0"/>
          <w:sz w:val="24"/>
          <w:szCs w:val="24"/>
        </w:rPr>
        <w:t xml:space="preserve"> membrane to reject solute by electrostatic repulsion. The </w:t>
      </w:r>
      <w:proofErr w:type="spellStart"/>
      <w:r>
        <w:rPr>
          <w:rFonts w:ascii="Times New Roman" w:hAnsi="Times New Roman"/>
          <w:b/>
          <w:i/>
          <w:color w:val="000000" w:themeColor="text1"/>
          <w:sz w:val="24"/>
          <w:szCs w:val="24"/>
        </w:rPr>
        <w:t>R</w:t>
      </w:r>
      <w:r>
        <w:rPr>
          <w:rFonts w:ascii="Times New Roman" w:hAnsi="Times New Roman"/>
          <w:b/>
          <w:i/>
          <w:color w:val="000000" w:themeColor="text1"/>
          <w:sz w:val="24"/>
          <w:szCs w:val="24"/>
          <w:vertAlign w:val="subscript"/>
        </w:rPr>
        <w:t>s</w:t>
      </w:r>
      <w:proofErr w:type="spellEnd"/>
      <w:r>
        <w:rPr>
          <w:rFonts w:ascii="Times New Roman" w:hAnsi="Times New Roman"/>
          <w:color w:val="000000" w:themeColor="text1"/>
          <w:kern w:val="0"/>
          <w:sz w:val="24"/>
          <w:szCs w:val="24"/>
        </w:rPr>
        <w:t xml:space="preserve"> and </w:t>
      </w:r>
      <w:r>
        <w:rPr>
          <w:rFonts w:ascii="Times New Roman" w:hAnsi="Times New Roman"/>
          <w:b/>
          <w:i/>
          <w:color w:val="000000" w:themeColor="text1"/>
          <w:sz w:val="24"/>
          <w:szCs w:val="24"/>
        </w:rPr>
        <w:t>R</w:t>
      </w:r>
      <w:r>
        <w:rPr>
          <w:rFonts w:ascii="Times New Roman" w:hAnsi="Times New Roman"/>
          <w:b/>
          <w:i/>
          <w:color w:val="000000" w:themeColor="text1"/>
          <w:sz w:val="24"/>
          <w:szCs w:val="24"/>
          <w:vertAlign w:val="subscript"/>
        </w:rPr>
        <w:t>a</w:t>
      </w:r>
      <w:r>
        <w:rPr>
          <w:rFonts w:ascii="Times New Roman" w:hAnsi="Times New Roman"/>
          <w:color w:val="000000" w:themeColor="text1"/>
          <w:kern w:val="0"/>
          <w:sz w:val="24"/>
          <w:szCs w:val="24"/>
        </w:rPr>
        <w:t xml:space="preserve"> were calculated by Eq. (6) and Eq. (7), respectively and </w:t>
      </w:r>
      <w:r>
        <w:rPr>
          <w:rFonts w:ascii="Times New Roman" w:hAnsi="Times New Roman" w:hint="eastAsia"/>
          <w:color w:val="000000" w:themeColor="text1"/>
          <w:sz w:val="24"/>
          <w:szCs w:val="24"/>
        </w:rPr>
        <w:t xml:space="preserve">the relevant data meanings in </w:t>
      </w:r>
      <w:r>
        <w:rPr>
          <w:rFonts w:ascii="Times New Roman" w:hAnsi="Times New Roman"/>
          <w:color w:val="000000" w:themeColor="text1"/>
          <w:kern w:val="0"/>
          <w:sz w:val="24"/>
          <w:szCs w:val="24"/>
        </w:rPr>
        <w:t xml:space="preserve">Eq. (6) and Eq. (7) </w:t>
      </w:r>
      <w:r>
        <w:rPr>
          <w:rFonts w:ascii="Times New Roman" w:hAnsi="Times New Roman"/>
          <w:color w:val="000000" w:themeColor="text1"/>
          <w:sz w:val="24"/>
          <w:szCs w:val="24"/>
        </w:rPr>
        <w:t>has been</w:t>
      </w:r>
      <w:r>
        <w:rPr>
          <w:rFonts w:ascii="Times New Roman" w:hAnsi="Times New Roman" w:hint="eastAsia"/>
          <w:color w:val="000000" w:themeColor="text1"/>
          <w:sz w:val="24"/>
          <w:szCs w:val="24"/>
        </w:rPr>
        <w:t xml:space="preserve"> shown above</w:t>
      </w:r>
      <w:r w:rsidR="00005968" w:rsidRPr="00861B1B">
        <w:rPr>
          <w:rFonts w:ascii="Times New Roman" w:hAnsi="Times New Roman"/>
          <w:color w:val="000000" w:themeColor="text1"/>
          <w:sz w:val="24"/>
          <w:szCs w:val="24"/>
        </w:rPr>
        <w:fldChar w:fldCharType="begin"/>
      </w:r>
      <w:r w:rsidR="00005968" w:rsidRPr="00861B1B">
        <w:rPr>
          <w:rFonts w:ascii="Times New Roman" w:hAnsi="Times New Roman"/>
          <w:color w:val="000000" w:themeColor="text1"/>
          <w:sz w:val="24"/>
          <w:szCs w:val="24"/>
        </w:rPr>
        <w:instrText xml:space="preserve"> ADDIN EN.CITE &lt;EndNote&gt;&lt;Cite&gt;&lt;Author&gt;Wang&lt;/Author&gt;&lt;Year&gt;2020&lt;/Year&gt;&lt;RecNum&gt;3&lt;/RecNum&gt;&lt;DisplayText&gt;[15]&lt;/DisplayText&gt;&lt;record&gt;&lt;rec-number&gt;3&lt;/rec-number&gt;&lt;foreign-keys&gt;&lt;key app="EN" db-id="zefdazs9tpfw50eftel5wxfaerf2de5sft9x" timestamp="1685461324"&gt;3&lt;/key&gt;&lt;/foreign-keys&gt;&lt;ref-type name="Journal Article"&gt;17&lt;/ref-type&gt;&lt;contributors&gt;&lt;authors&gt;&lt;author&gt;Wang, Jinqiang&lt;/author&gt;&lt;author&gt;Yu, Wenzheng&lt;/author&gt;&lt;author&gt;Graham, Nigel J. D.&lt;/author&gt;&lt;author&gt;Jiang, Lei&lt;/author&gt;&lt;/authors&gt;&lt;/contributors&gt;&lt;titles&gt;&lt;title&gt;Evaluation of a novel polyamide-polyethylenimine nanofiltration membrane for wastewater treatment: Removal of Cu2+ ions&lt;/title&gt;&lt;secondary-title&gt;Chemical Engineering Journal&lt;/secondary-title&gt;&lt;/titles&gt;&lt;periodical&gt;&lt;full-title&gt;Chemical Engineering Journal&lt;/full-title&gt;&lt;/periodical&gt;&lt;pages&gt;123769&lt;/pages&gt;&lt;volume&gt;392&lt;/volume&gt;&lt;keywords&gt;&lt;keyword&gt;Wastewater treatment&lt;/keyword&gt;&lt;keyword&gt;Polyethylenimine (PEI)&lt;/keyword&gt;&lt;keyword&gt;Polyamide (PA)&lt;/keyword&gt;&lt;keyword&gt;Nanofiltration membrane&lt;/keyword&gt;&lt;keyword&gt;Cu ion&lt;/keyword&gt;&lt;/keywords&gt;&lt;dates&gt;&lt;year&gt;2020&lt;/year&gt;&lt;pub-dates&gt;&lt;date&gt;2020/07/15/&lt;/date&gt;&lt;/pub-dates&gt;&lt;/dates&gt;&lt;isbn&gt;1385-8947&lt;/isbn&gt;&lt;urls&gt;&lt;related-urls&gt;&lt;url&gt;https://www.sciencedirect.com/science/article/pii/S1385894719331845&lt;/url&gt;&lt;/related-urls&gt;&lt;/urls&gt;&lt;electronic-resource-num&gt;https://doi.org/10.1016/j.cej.2019.123769&lt;/electronic-resource-num&gt;&lt;/record&gt;&lt;/Cite&gt;&lt;/EndNote&gt;</w:instrText>
      </w:r>
      <w:r w:rsidR="00005968" w:rsidRPr="00861B1B">
        <w:rPr>
          <w:rFonts w:ascii="Times New Roman" w:hAnsi="Times New Roman"/>
          <w:color w:val="000000" w:themeColor="text1"/>
          <w:sz w:val="24"/>
          <w:szCs w:val="24"/>
        </w:rPr>
        <w:fldChar w:fldCharType="separate"/>
      </w:r>
      <w:r w:rsidR="00005968" w:rsidRPr="00861B1B">
        <w:rPr>
          <w:rFonts w:ascii="Times New Roman" w:hAnsi="Times New Roman"/>
          <w:noProof/>
          <w:color w:val="000000" w:themeColor="text1"/>
          <w:sz w:val="24"/>
          <w:szCs w:val="24"/>
        </w:rPr>
        <w:t>[15]</w:t>
      </w:r>
      <w:r w:rsidR="00005968" w:rsidRPr="00861B1B">
        <w:rPr>
          <w:rFonts w:ascii="Times New Roman" w:hAnsi="Times New Roman"/>
          <w:color w:val="000000" w:themeColor="text1"/>
          <w:sz w:val="24"/>
          <w:szCs w:val="24"/>
        </w:rPr>
        <w:fldChar w:fldCharType="end"/>
      </w:r>
      <w:r w:rsidRPr="00861B1B">
        <w:rPr>
          <w:rFonts w:ascii="Times New Roman" w:hAnsi="Times New Roman" w:hint="eastAsia"/>
          <w:color w:val="000000" w:themeColor="text1"/>
          <w:sz w:val="24"/>
          <w:szCs w:val="24"/>
        </w:rPr>
        <w:t>.</w:t>
      </w:r>
    </w:p>
    <w:p w:rsidR="004B7F8C" w:rsidRDefault="009F7AAC">
      <w:pPr>
        <w:wordWrap w:val="0"/>
        <w:spacing w:line="480" w:lineRule="auto"/>
        <w:jc w:val="right"/>
        <w:rPr>
          <w:rFonts w:ascii="Times New Roman" w:hAnsi="Times New Roman"/>
          <w:color w:val="000000" w:themeColor="text1"/>
          <w:sz w:val="24"/>
          <w:szCs w:val="24"/>
        </w:rPr>
      </w:pPr>
      <w:r>
        <w:rPr>
          <w:rFonts w:ascii="Times New Roman" w:hAnsi="Times New Roman"/>
          <w:b/>
          <w:i/>
          <w:color w:val="000000" w:themeColor="text1"/>
          <w:sz w:val="24"/>
          <w:szCs w:val="24"/>
        </w:rPr>
        <w:t xml:space="preserve"> </w:t>
      </w:r>
      <w:proofErr w:type="spellStart"/>
      <w:r>
        <w:rPr>
          <w:rFonts w:ascii="Times New Roman" w:hAnsi="Times New Roman"/>
          <w:b/>
          <w:i/>
          <w:color w:val="000000" w:themeColor="text1"/>
          <w:sz w:val="24"/>
          <w:szCs w:val="24"/>
        </w:rPr>
        <w:t>R</w:t>
      </w:r>
      <w:r>
        <w:rPr>
          <w:rFonts w:ascii="Times New Roman" w:hAnsi="Times New Roman"/>
          <w:b/>
          <w:i/>
          <w:color w:val="000000" w:themeColor="text1"/>
          <w:sz w:val="24"/>
          <w:szCs w:val="24"/>
          <w:vertAlign w:val="subscript"/>
        </w:rPr>
        <w:t>s</w:t>
      </w:r>
      <w:proofErr w:type="spellEnd"/>
      <w:proofErr w:type="gramStart"/>
      <w:r>
        <w:rPr>
          <w:rFonts w:ascii="Times New Roman" w:hAnsi="Times New Roman"/>
          <w:color w:val="000000" w:themeColor="text1"/>
          <w:sz w:val="24"/>
          <w:szCs w:val="24"/>
        </w:rPr>
        <w:t>=(</w:t>
      </w:r>
      <w:proofErr w:type="spellStart"/>
      <w:proofErr w:type="gramEnd"/>
      <w:r>
        <w:rPr>
          <w:rFonts w:ascii="Times New Roman" w:hAnsi="Times New Roman"/>
          <w:b/>
          <w:i/>
          <w:color w:val="000000" w:themeColor="text1"/>
          <w:sz w:val="24"/>
          <w:szCs w:val="24"/>
        </w:rPr>
        <w:t>M</w:t>
      </w:r>
      <w:r>
        <w:rPr>
          <w:rFonts w:ascii="Times New Roman" w:hAnsi="Times New Roman"/>
          <w:b/>
          <w:i/>
          <w:color w:val="000000" w:themeColor="text1"/>
          <w:sz w:val="24"/>
          <w:szCs w:val="24"/>
          <w:vertAlign w:val="subscript"/>
        </w:rPr>
        <w:t>i</w:t>
      </w:r>
      <w:r>
        <w:rPr>
          <w:rFonts w:ascii="Times New Roman" w:hAnsi="Times New Roman"/>
          <w:color w:val="000000" w:themeColor="text1"/>
          <w:sz w:val="24"/>
          <w:szCs w:val="24"/>
        </w:rPr>
        <w:t>+</w:t>
      </w:r>
      <w:r>
        <w:rPr>
          <w:rFonts w:ascii="Times New Roman" w:hAnsi="Times New Roman"/>
          <w:b/>
          <w:i/>
          <w:color w:val="000000" w:themeColor="text1"/>
          <w:kern w:val="0"/>
          <w:sz w:val="24"/>
          <w:szCs w:val="24"/>
        </w:rPr>
        <w:t>M</w:t>
      </w:r>
      <w:r>
        <w:rPr>
          <w:rFonts w:ascii="Times New Roman" w:hAnsi="Times New Roman"/>
          <w:b/>
          <w:i/>
          <w:color w:val="000000" w:themeColor="text1"/>
          <w:kern w:val="0"/>
          <w:sz w:val="24"/>
          <w:szCs w:val="24"/>
          <w:vertAlign w:val="subscript"/>
        </w:rPr>
        <w:t>a</w:t>
      </w:r>
      <w:proofErr w:type="spellEnd"/>
      <w:r>
        <w:rPr>
          <w:rFonts w:ascii="Times New Roman" w:hAnsi="Times New Roman"/>
          <w:color w:val="000000" w:themeColor="text1"/>
          <w:sz w:val="24"/>
          <w:szCs w:val="24"/>
        </w:rPr>
        <w:t>)/(</w:t>
      </w:r>
      <w:proofErr w:type="spellStart"/>
      <w:r>
        <w:rPr>
          <w:rFonts w:ascii="Times New Roman" w:hAnsi="Times New Roman"/>
          <w:b/>
          <w:i/>
          <w:color w:val="000000" w:themeColor="text1"/>
          <w:sz w:val="24"/>
          <w:szCs w:val="24"/>
        </w:rPr>
        <w:t>V</w:t>
      </w:r>
      <w:r>
        <w:rPr>
          <w:rFonts w:ascii="Times New Roman" w:hAnsi="Times New Roman"/>
          <w:b/>
          <w:i/>
          <w:color w:val="000000" w:themeColor="text1"/>
          <w:sz w:val="24"/>
          <w:szCs w:val="24"/>
          <w:vertAlign w:val="subscript"/>
        </w:rPr>
        <w:t>p</w:t>
      </w:r>
      <w:r>
        <w:rPr>
          <w:rFonts w:ascii="Times New Roman" w:hAnsi="Times New Roman"/>
          <w:color w:val="000000" w:themeColor="text1"/>
          <w:sz w:val="24"/>
          <w:szCs w:val="24"/>
        </w:rPr>
        <w:t>·</w:t>
      </w:r>
      <w:r>
        <w:rPr>
          <w:rFonts w:ascii="Times New Roman" w:hAnsi="Times New Roman"/>
          <w:b/>
          <w:i/>
          <w:color w:val="000000" w:themeColor="text1"/>
          <w:sz w:val="24"/>
          <w:szCs w:val="24"/>
        </w:rPr>
        <w:t>C</w:t>
      </w:r>
      <w:r>
        <w:rPr>
          <w:rFonts w:ascii="Times New Roman" w:hAnsi="Times New Roman"/>
          <w:b/>
          <w:i/>
          <w:color w:val="000000" w:themeColor="text1"/>
          <w:sz w:val="24"/>
          <w:szCs w:val="24"/>
          <w:vertAlign w:val="subscript"/>
        </w:rPr>
        <w:t>f</w:t>
      </w:r>
      <w:proofErr w:type="spellEnd"/>
      <w:r>
        <w:rPr>
          <w:rFonts w:ascii="Times New Roman" w:hAnsi="Times New Roman"/>
          <w:color w:val="000000" w:themeColor="text1"/>
          <w:sz w:val="24"/>
          <w:szCs w:val="24"/>
        </w:rPr>
        <w:t xml:space="preserve">)×100 %                                        </w:t>
      </w:r>
    </w:p>
    <w:p w:rsidR="004B7F8C" w:rsidRDefault="009F7AAC">
      <w:pPr>
        <w:wordWrap w:val="0"/>
        <w:spacing w:line="48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w:t>
      </w:r>
      <w:proofErr w:type="spellStart"/>
      <w:r>
        <w:rPr>
          <w:rFonts w:ascii="Times New Roman" w:hAnsi="Times New Roman"/>
          <w:b/>
          <w:i/>
          <w:color w:val="000000" w:themeColor="text1"/>
          <w:sz w:val="24"/>
          <w:szCs w:val="24"/>
        </w:rPr>
        <w:t>V</w:t>
      </w:r>
      <w:r>
        <w:rPr>
          <w:rFonts w:ascii="Times New Roman" w:hAnsi="Times New Roman"/>
          <w:b/>
          <w:i/>
          <w:color w:val="000000" w:themeColor="text1"/>
          <w:sz w:val="24"/>
          <w:szCs w:val="24"/>
          <w:vertAlign w:val="subscript"/>
        </w:rPr>
        <w:t>p</w:t>
      </w:r>
      <w:r>
        <w:rPr>
          <w:rFonts w:ascii="Times New Roman" w:hAnsi="Times New Roman"/>
          <w:color w:val="000000" w:themeColor="text1"/>
          <w:sz w:val="24"/>
          <w:szCs w:val="24"/>
        </w:rPr>
        <w:t>·</w:t>
      </w:r>
      <w:r>
        <w:rPr>
          <w:rFonts w:ascii="Times New Roman" w:hAnsi="Times New Roman"/>
          <w:b/>
          <w:i/>
          <w:color w:val="000000" w:themeColor="text1"/>
          <w:sz w:val="24"/>
          <w:szCs w:val="24"/>
        </w:rPr>
        <w:t>C</w:t>
      </w:r>
      <w:r>
        <w:rPr>
          <w:rFonts w:ascii="Times New Roman" w:hAnsi="Times New Roman"/>
          <w:b/>
          <w:i/>
          <w:color w:val="000000" w:themeColor="text1"/>
          <w:sz w:val="24"/>
          <w:szCs w:val="24"/>
          <w:vertAlign w:val="subscript"/>
        </w:rPr>
        <w:t>f</w:t>
      </w:r>
      <w:proofErr w:type="spellEnd"/>
      <w:r>
        <w:rPr>
          <w:rFonts w:ascii="Times New Roman" w:hAnsi="Times New Roman"/>
          <w:color w:val="000000" w:themeColor="text1"/>
          <w:sz w:val="24"/>
          <w:szCs w:val="24"/>
        </w:rPr>
        <w:t>－</w:t>
      </w:r>
      <w:proofErr w:type="spellStart"/>
      <w:r>
        <w:rPr>
          <w:rFonts w:ascii="Times New Roman" w:hAnsi="Times New Roman"/>
          <w:b/>
          <w:i/>
          <w:color w:val="000000" w:themeColor="text1"/>
          <w:sz w:val="24"/>
          <w:szCs w:val="24"/>
        </w:rPr>
        <w:t>V</w:t>
      </w:r>
      <w:r>
        <w:rPr>
          <w:rFonts w:ascii="Times New Roman" w:hAnsi="Times New Roman"/>
          <w:b/>
          <w:i/>
          <w:color w:val="000000" w:themeColor="text1"/>
          <w:sz w:val="24"/>
          <w:szCs w:val="24"/>
          <w:vertAlign w:val="subscript"/>
        </w:rPr>
        <w:t>p</w:t>
      </w:r>
      <w:r>
        <w:rPr>
          <w:rFonts w:ascii="Times New Roman" w:hAnsi="Times New Roman"/>
          <w:color w:val="000000" w:themeColor="text1"/>
          <w:sz w:val="24"/>
          <w:szCs w:val="24"/>
        </w:rPr>
        <w:t>·</w:t>
      </w:r>
      <w:r>
        <w:rPr>
          <w:rFonts w:ascii="Times New Roman" w:hAnsi="Times New Roman"/>
          <w:b/>
          <w:i/>
          <w:color w:val="000000" w:themeColor="text1"/>
          <w:sz w:val="24"/>
          <w:szCs w:val="24"/>
        </w:rPr>
        <w:t>C</w:t>
      </w:r>
      <w:r>
        <w:rPr>
          <w:rFonts w:ascii="Times New Roman" w:hAnsi="Times New Roman"/>
          <w:b/>
          <w:i/>
          <w:color w:val="000000" w:themeColor="text1"/>
          <w:sz w:val="24"/>
          <w:szCs w:val="24"/>
          <w:vertAlign w:val="subscript"/>
        </w:rPr>
        <w:t>p</w:t>
      </w:r>
      <w:proofErr w:type="spellEnd"/>
      <w:r>
        <w:rPr>
          <w:rFonts w:ascii="Times New Roman" w:hAnsi="Times New Roman"/>
          <w:color w:val="000000" w:themeColor="text1"/>
          <w:sz w:val="24"/>
          <w:szCs w:val="24"/>
        </w:rPr>
        <w:t>)/(</w:t>
      </w:r>
      <w:proofErr w:type="spellStart"/>
      <w:r>
        <w:rPr>
          <w:rFonts w:ascii="Times New Roman" w:hAnsi="Times New Roman"/>
          <w:b/>
          <w:i/>
          <w:color w:val="000000" w:themeColor="text1"/>
          <w:sz w:val="24"/>
          <w:szCs w:val="24"/>
        </w:rPr>
        <w:t>V</w:t>
      </w:r>
      <w:r>
        <w:rPr>
          <w:rFonts w:ascii="Times New Roman" w:hAnsi="Times New Roman"/>
          <w:b/>
          <w:i/>
          <w:color w:val="000000" w:themeColor="text1"/>
          <w:sz w:val="24"/>
          <w:szCs w:val="24"/>
          <w:vertAlign w:val="subscript"/>
        </w:rPr>
        <w:t>p</w:t>
      </w:r>
      <w:r>
        <w:rPr>
          <w:rFonts w:ascii="Times New Roman" w:hAnsi="Times New Roman"/>
          <w:color w:val="000000" w:themeColor="text1"/>
          <w:sz w:val="24"/>
          <w:szCs w:val="24"/>
        </w:rPr>
        <w:t>·</w:t>
      </w:r>
      <w:r>
        <w:rPr>
          <w:rFonts w:ascii="Times New Roman" w:hAnsi="Times New Roman"/>
          <w:b/>
          <w:i/>
          <w:color w:val="000000" w:themeColor="text1"/>
          <w:sz w:val="24"/>
          <w:szCs w:val="24"/>
        </w:rPr>
        <w:t>C</w:t>
      </w:r>
      <w:r>
        <w:rPr>
          <w:rFonts w:ascii="Times New Roman" w:hAnsi="Times New Roman"/>
          <w:b/>
          <w:i/>
          <w:color w:val="000000" w:themeColor="text1"/>
          <w:sz w:val="24"/>
          <w:szCs w:val="24"/>
          <w:vertAlign w:val="subscript"/>
        </w:rPr>
        <w:t>f</w:t>
      </w:r>
      <w:proofErr w:type="spellEnd"/>
      <w:r>
        <w:rPr>
          <w:rFonts w:ascii="Times New Roman" w:hAnsi="Times New Roman"/>
          <w:color w:val="000000" w:themeColor="text1"/>
          <w:sz w:val="24"/>
          <w:szCs w:val="24"/>
        </w:rPr>
        <w:t xml:space="preserve">)×100 %                                   </w:t>
      </w:r>
    </w:p>
    <w:p w:rsidR="004B7F8C" w:rsidRDefault="009F7AAC">
      <w:pPr>
        <w:wordWrap w:val="0"/>
        <w:spacing w:line="48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 </w:t>
      </w:r>
      <w:proofErr w:type="gramStart"/>
      <w:r>
        <w:rPr>
          <w:rFonts w:ascii="Times New Roman" w:hAnsi="Times New Roman"/>
          <w:color w:val="000000" w:themeColor="text1"/>
          <w:sz w:val="24"/>
          <w:szCs w:val="24"/>
        </w:rPr>
        <w:t>=(</w:t>
      </w:r>
      <w:proofErr w:type="gramEnd"/>
      <w:r>
        <w:rPr>
          <w:rFonts w:ascii="Times New Roman" w:hAnsi="Times New Roman"/>
          <w:color w:val="000000" w:themeColor="text1"/>
          <w:sz w:val="24"/>
          <w:szCs w:val="24"/>
        </w:rPr>
        <w:t>1–</w:t>
      </w:r>
      <w:proofErr w:type="spellStart"/>
      <w:r>
        <w:rPr>
          <w:rFonts w:ascii="Times New Roman" w:hAnsi="Times New Roman"/>
          <w:b/>
          <w:i/>
          <w:color w:val="000000" w:themeColor="text1"/>
          <w:sz w:val="24"/>
          <w:szCs w:val="24"/>
        </w:rPr>
        <w:t>C</w:t>
      </w:r>
      <w:r>
        <w:rPr>
          <w:rFonts w:ascii="Times New Roman" w:hAnsi="Times New Roman" w:hint="eastAsia"/>
          <w:b/>
          <w:i/>
          <w:color w:val="000000" w:themeColor="text1"/>
          <w:sz w:val="24"/>
          <w:szCs w:val="24"/>
          <w:vertAlign w:val="subscript"/>
        </w:rPr>
        <w:t>p</w:t>
      </w:r>
      <w:proofErr w:type="spellEnd"/>
      <w:r>
        <w:rPr>
          <w:rFonts w:ascii="Times New Roman" w:hAnsi="Times New Roman"/>
          <w:color w:val="000000" w:themeColor="text1"/>
          <w:sz w:val="24"/>
          <w:szCs w:val="24"/>
        </w:rPr>
        <w:t>/</w:t>
      </w:r>
      <w:proofErr w:type="spellStart"/>
      <w:r>
        <w:rPr>
          <w:rFonts w:ascii="Times New Roman" w:hAnsi="Times New Roman"/>
          <w:b/>
          <w:i/>
          <w:color w:val="000000" w:themeColor="text1"/>
          <w:sz w:val="24"/>
          <w:szCs w:val="24"/>
        </w:rPr>
        <w:t>C</w:t>
      </w:r>
      <w:r>
        <w:rPr>
          <w:rFonts w:ascii="Times New Roman" w:hAnsi="Times New Roman"/>
          <w:b/>
          <w:i/>
          <w:color w:val="000000" w:themeColor="text1"/>
          <w:sz w:val="24"/>
          <w:szCs w:val="24"/>
          <w:vertAlign w:val="subscript"/>
        </w:rPr>
        <w:t>f</w:t>
      </w:r>
      <w:proofErr w:type="spellEnd"/>
      <w:r>
        <w:rPr>
          <w:rFonts w:ascii="Times New Roman" w:hAnsi="Times New Roman"/>
          <w:color w:val="000000" w:themeColor="text1"/>
          <w:sz w:val="24"/>
          <w:szCs w:val="24"/>
        </w:rPr>
        <w:t>)×100 %                                            (6)</w:t>
      </w:r>
    </w:p>
    <w:p w:rsidR="004B7F8C" w:rsidRDefault="009F7AAC">
      <w:pPr>
        <w:spacing w:line="480" w:lineRule="auto"/>
        <w:ind w:firstLineChars="250" w:firstLine="602"/>
        <w:jc w:val="right"/>
        <w:rPr>
          <w:rFonts w:ascii="Times New Roman" w:hAnsi="Times New Roman"/>
          <w:color w:val="000000" w:themeColor="text1"/>
          <w:sz w:val="24"/>
          <w:szCs w:val="24"/>
        </w:rPr>
      </w:pPr>
      <w:r>
        <w:rPr>
          <w:rFonts w:ascii="Times New Roman" w:hAnsi="Times New Roman"/>
          <w:b/>
          <w:i/>
          <w:color w:val="000000" w:themeColor="text1"/>
          <w:sz w:val="24"/>
          <w:szCs w:val="24"/>
        </w:rPr>
        <w:t>R</w:t>
      </w:r>
      <w:r>
        <w:rPr>
          <w:rFonts w:ascii="Times New Roman" w:hAnsi="Times New Roman"/>
          <w:b/>
          <w:i/>
          <w:color w:val="000000" w:themeColor="text1"/>
          <w:sz w:val="24"/>
          <w:szCs w:val="24"/>
          <w:vertAlign w:val="subscript"/>
        </w:rPr>
        <w:t>a</w:t>
      </w:r>
      <w:r>
        <w:rPr>
          <w:rFonts w:ascii="Times New Roman" w:hAnsi="Times New Roman"/>
          <w:color w:val="000000" w:themeColor="text1"/>
          <w:sz w:val="24"/>
          <w:szCs w:val="24"/>
        </w:rPr>
        <w:t>=</w:t>
      </w:r>
      <w:proofErr w:type="spellStart"/>
      <w:r>
        <w:rPr>
          <w:rFonts w:ascii="Times New Roman" w:hAnsi="Times New Roman"/>
          <w:b/>
          <w:i/>
          <w:color w:val="000000" w:themeColor="text1"/>
          <w:sz w:val="24"/>
          <w:szCs w:val="24"/>
        </w:rPr>
        <w:t>M</w:t>
      </w:r>
      <w:r>
        <w:rPr>
          <w:rFonts w:ascii="Times New Roman" w:hAnsi="Times New Roman"/>
          <w:b/>
          <w:i/>
          <w:color w:val="000000" w:themeColor="text1"/>
          <w:sz w:val="24"/>
          <w:szCs w:val="24"/>
          <w:vertAlign w:val="subscript"/>
        </w:rPr>
        <w:t>i</w:t>
      </w:r>
      <w:proofErr w:type="spellEnd"/>
      <w:proofErr w:type="gramStart"/>
      <w:r>
        <w:rPr>
          <w:rFonts w:ascii="Times New Roman" w:hAnsi="Times New Roman"/>
          <w:color w:val="000000" w:themeColor="text1"/>
          <w:sz w:val="24"/>
          <w:szCs w:val="24"/>
        </w:rPr>
        <w:t>/(</w:t>
      </w:r>
      <w:proofErr w:type="spellStart"/>
      <w:proofErr w:type="gramEnd"/>
      <w:r>
        <w:rPr>
          <w:rFonts w:ascii="Times New Roman" w:hAnsi="Times New Roman"/>
          <w:b/>
          <w:i/>
          <w:color w:val="000000" w:themeColor="text1"/>
          <w:sz w:val="24"/>
          <w:szCs w:val="24"/>
        </w:rPr>
        <w:t>V</w:t>
      </w:r>
      <w:r>
        <w:rPr>
          <w:rFonts w:ascii="Times New Roman" w:hAnsi="Times New Roman"/>
          <w:b/>
          <w:i/>
          <w:color w:val="000000" w:themeColor="text1"/>
          <w:sz w:val="24"/>
          <w:szCs w:val="24"/>
          <w:vertAlign w:val="subscript"/>
        </w:rPr>
        <w:t>p</w:t>
      </w:r>
      <w:r>
        <w:rPr>
          <w:rFonts w:ascii="Times New Roman" w:hAnsi="Times New Roman"/>
          <w:color w:val="000000" w:themeColor="text1"/>
          <w:sz w:val="24"/>
          <w:szCs w:val="24"/>
        </w:rPr>
        <w:t>·</w:t>
      </w:r>
      <w:r>
        <w:rPr>
          <w:rFonts w:ascii="Times New Roman" w:hAnsi="Times New Roman"/>
          <w:b/>
          <w:i/>
          <w:color w:val="000000" w:themeColor="text1"/>
          <w:sz w:val="24"/>
          <w:szCs w:val="24"/>
        </w:rPr>
        <w:t>C</w:t>
      </w:r>
      <w:r>
        <w:rPr>
          <w:rFonts w:ascii="Times New Roman" w:hAnsi="Times New Roman"/>
          <w:b/>
          <w:i/>
          <w:color w:val="000000" w:themeColor="text1"/>
          <w:sz w:val="24"/>
          <w:szCs w:val="24"/>
          <w:vertAlign w:val="subscript"/>
        </w:rPr>
        <w:t>f</w:t>
      </w:r>
      <w:proofErr w:type="spellEnd"/>
      <w:r>
        <w:rPr>
          <w:rFonts w:ascii="Times New Roman" w:hAnsi="Times New Roman"/>
          <w:color w:val="000000" w:themeColor="text1"/>
          <w:sz w:val="24"/>
          <w:szCs w:val="24"/>
        </w:rPr>
        <w:t>)×100 %                                           (7)</w:t>
      </w:r>
    </w:p>
    <w:p w:rsidR="00BE3BD3" w:rsidRPr="00861B1B" w:rsidRDefault="00BE3BD3" w:rsidP="00BE3BD3">
      <w:pPr>
        <w:spacing w:line="480" w:lineRule="auto"/>
        <w:rPr>
          <w:rFonts w:ascii="Times New Roman" w:hAnsi="Times New Roman"/>
          <w:color w:val="000000" w:themeColor="text1"/>
          <w:sz w:val="24"/>
          <w:szCs w:val="24"/>
        </w:rPr>
      </w:pPr>
      <w:r w:rsidRPr="00861B1B">
        <w:rPr>
          <w:rFonts w:ascii="Times New Roman" w:hAnsi="Times New Roman"/>
          <w:b/>
          <w:color w:val="000000" w:themeColor="text1"/>
          <w:sz w:val="24"/>
          <w:szCs w:val="24"/>
        </w:rPr>
        <w:t>2.5. The effect of BSA on the NF membrane performance</w:t>
      </w:r>
    </w:p>
    <w:p w:rsidR="00BE3BD3" w:rsidRPr="00861B1B" w:rsidRDefault="00BE3BD3" w:rsidP="00BE3BD3">
      <w:pPr>
        <w:spacing w:line="480" w:lineRule="auto"/>
        <w:ind w:firstLineChars="200" w:firstLine="480"/>
        <w:rPr>
          <w:rFonts w:ascii="Times New Roman" w:hAnsi="Times New Roman"/>
          <w:color w:val="000000" w:themeColor="text1"/>
          <w:sz w:val="24"/>
          <w:szCs w:val="24"/>
        </w:rPr>
      </w:pPr>
      <w:r w:rsidRPr="00861B1B">
        <w:rPr>
          <w:rFonts w:ascii="Times New Roman" w:hAnsi="Times New Roman"/>
          <w:color w:val="000000" w:themeColor="text1"/>
          <w:sz w:val="24"/>
          <w:szCs w:val="24"/>
        </w:rPr>
        <w:t xml:space="preserve">In </w:t>
      </w:r>
      <w:r w:rsidRPr="00861B1B">
        <w:rPr>
          <w:rFonts w:ascii="Times New Roman" w:hAnsi="Times New Roman" w:hint="eastAsia"/>
          <w:color w:val="000000" w:themeColor="text1"/>
          <w:sz w:val="24"/>
          <w:szCs w:val="24"/>
        </w:rPr>
        <w:t>pre</w:t>
      </w:r>
      <w:r w:rsidRPr="00861B1B">
        <w:rPr>
          <w:rFonts w:ascii="Times New Roman" w:hAnsi="Times New Roman"/>
          <w:color w:val="000000" w:themeColor="text1"/>
          <w:sz w:val="24"/>
          <w:szCs w:val="24"/>
        </w:rPr>
        <w:t xml:space="preserve">vious study </w:t>
      </w:r>
      <w:r w:rsidRPr="00861B1B">
        <w:rPr>
          <w:rFonts w:ascii="Times New Roman" w:hAnsi="Times New Roman"/>
          <w:color w:val="000000" w:themeColor="text1"/>
          <w:sz w:val="24"/>
          <w:szCs w:val="24"/>
        </w:rPr>
        <w:fldChar w:fldCharType="begin"/>
      </w:r>
      <w:r w:rsidR="00005968" w:rsidRPr="00861B1B">
        <w:rPr>
          <w:rFonts w:ascii="Times New Roman" w:hAnsi="Times New Roman"/>
          <w:color w:val="000000" w:themeColor="text1"/>
          <w:sz w:val="24"/>
          <w:szCs w:val="24"/>
        </w:rPr>
        <w:instrText xml:space="preserve"> ADDIN EN.CITE &lt;EndNote&gt;&lt;Cite&gt;&lt;Author&gt;Wang&lt;/Author&gt;&lt;Year&gt;2020&lt;/Year&gt;&lt;RecNum&gt;3&lt;/RecNum&gt;&lt;DisplayText&gt;[15]&lt;/DisplayText&gt;&lt;record&gt;&lt;rec-number&gt;3&lt;/rec-number&gt;&lt;foreign-keys&gt;&lt;key app="EN" db-id="zefdazs9tpfw50eftel5wxfaerf2de5sft9x" timestamp="1685461324"&gt;3&lt;/key&gt;&lt;/foreign-keys&gt;&lt;ref-type name="Journal Article"&gt;17&lt;/ref-type&gt;&lt;contributors&gt;&lt;authors&gt;&lt;author&gt;Wang, Jinqiang&lt;/author&gt;&lt;author&gt;Yu, Wenzheng&lt;/author&gt;&lt;author&gt;Graham, Nigel J. D.&lt;/author&gt;&lt;author&gt;Jiang, Lei&lt;/author&gt;&lt;/authors&gt;&lt;/contributors&gt;&lt;titles&gt;&lt;title&gt;Evaluation of a novel polyamide-polyethylenimine nanofiltration membrane for wastewater treatment: Removal of Cu2+ ions&lt;/title&gt;&lt;secondary-title&gt;Chemical Engineering Journal&lt;/secondary-title&gt;&lt;/titles&gt;&lt;periodical&gt;&lt;full-title&gt;Chemical Engineering Journal&lt;/full-title&gt;&lt;/periodical&gt;&lt;pages&gt;123769&lt;/pages&gt;&lt;volume&gt;392&lt;/volume&gt;&lt;keywords&gt;&lt;keyword&gt;Wastewater treatment&lt;/keyword&gt;&lt;keyword&gt;Polyethylenimine (PEI)&lt;/keyword&gt;&lt;keyword&gt;Polyamide (PA)&lt;/keyword&gt;&lt;keyword&gt;Nanofiltration membrane&lt;/keyword&gt;&lt;keyword&gt;Cu ion&lt;/keyword&gt;&lt;/keywords&gt;&lt;dates&gt;&lt;year&gt;2020&lt;/year&gt;&lt;pub-dates&gt;&lt;date&gt;2020/07/15/&lt;/date&gt;&lt;/pub-dates&gt;&lt;/dates&gt;&lt;isbn&gt;1385-8947&lt;/isbn&gt;&lt;urls&gt;&lt;related-urls&gt;&lt;url&gt;https://www.sciencedirect.com/science/article/pii/S1385894719331845&lt;/url&gt;&lt;/related-urls&gt;&lt;/urls&gt;&lt;electronic-resource-num&gt;https://doi.org/10.1016/j.cej.2019.123769&lt;/electronic-resource-num&gt;&lt;/record&gt;&lt;/Cite&gt;&lt;/EndNote&gt;</w:instrText>
      </w:r>
      <w:r w:rsidRPr="00861B1B">
        <w:rPr>
          <w:rFonts w:ascii="Times New Roman" w:hAnsi="Times New Roman"/>
          <w:color w:val="000000" w:themeColor="text1"/>
          <w:sz w:val="24"/>
          <w:szCs w:val="24"/>
        </w:rPr>
        <w:fldChar w:fldCharType="separate"/>
      </w:r>
      <w:r w:rsidRPr="00861B1B">
        <w:rPr>
          <w:rFonts w:ascii="Times New Roman" w:hAnsi="Times New Roman"/>
          <w:noProof/>
          <w:color w:val="000000" w:themeColor="text1"/>
          <w:sz w:val="24"/>
          <w:szCs w:val="24"/>
        </w:rPr>
        <w:t>[15]</w:t>
      </w:r>
      <w:r w:rsidRPr="00861B1B">
        <w:rPr>
          <w:rFonts w:ascii="Times New Roman" w:hAnsi="Times New Roman"/>
          <w:color w:val="000000" w:themeColor="text1"/>
          <w:sz w:val="24"/>
          <w:szCs w:val="24"/>
        </w:rPr>
        <w:fldChar w:fldCharType="end"/>
      </w:r>
      <w:r w:rsidRPr="00861B1B">
        <w:rPr>
          <w:rFonts w:ascii="Times New Roman" w:hAnsi="Times New Roman"/>
          <w:color w:val="000000" w:themeColor="text1"/>
          <w:sz w:val="24"/>
          <w:szCs w:val="24"/>
        </w:rPr>
        <w:t xml:space="preserve">, 5 mg/L </w:t>
      </w:r>
      <w:proofErr w:type="spellStart"/>
      <w:r w:rsidRPr="00861B1B">
        <w:rPr>
          <w:rFonts w:ascii="Times New Roman" w:hAnsi="Times New Roman"/>
          <w:color w:val="000000" w:themeColor="text1"/>
          <w:sz w:val="24"/>
          <w:szCs w:val="24"/>
        </w:rPr>
        <w:t>humic</w:t>
      </w:r>
      <w:proofErr w:type="spellEnd"/>
      <w:r w:rsidRPr="00861B1B">
        <w:rPr>
          <w:rFonts w:ascii="Times New Roman" w:hAnsi="Times New Roman"/>
          <w:color w:val="000000" w:themeColor="text1"/>
          <w:sz w:val="24"/>
          <w:szCs w:val="24"/>
        </w:rPr>
        <w:t xml:space="preserve"> acid (HA) solution was used as a simulation solution of negatively charged substances in water to study the effect of negatively charged substances on the rejection performance of positively charged PEI-PA NF membrane on positively charged copper (II) </w:t>
      </w:r>
      <w:r w:rsidRPr="00861B1B">
        <w:rPr>
          <w:rFonts w:ascii="Times New Roman" w:hAnsi="Times New Roman" w:hint="eastAsia"/>
          <w:color w:val="000000" w:themeColor="text1"/>
          <w:sz w:val="24"/>
          <w:szCs w:val="24"/>
        </w:rPr>
        <w:t>ions</w:t>
      </w:r>
      <w:r w:rsidRPr="00861B1B">
        <w:rPr>
          <w:rFonts w:ascii="Times New Roman" w:hAnsi="Times New Roman"/>
          <w:color w:val="000000" w:themeColor="text1"/>
          <w:sz w:val="24"/>
          <w:szCs w:val="24"/>
        </w:rPr>
        <w:t xml:space="preserve"> . In this study, 5 mg/L </w:t>
      </w:r>
      <w:proofErr w:type="spellStart"/>
      <w:r w:rsidRPr="00861B1B">
        <w:rPr>
          <w:rFonts w:ascii="Times New Roman" w:hAnsi="Times New Roman"/>
          <w:color w:val="000000" w:themeColor="text1"/>
          <w:sz w:val="24"/>
          <w:szCs w:val="24"/>
        </w:rPr>
        <w:t>bovis</w:t>
      </w:r>
      <w:proofErr w:type="spellEnd"/>
      <w:r w:rsidRPr="00861B1B">
        <w:rPr>
          <w:rFonts w:ascii="Times New Roman" w:hAnsi="Times New Roman"/>
          <w:color w:val="000000" w:themeColor="text1"/>
          <w:sz w:val="24"/>
          <w:szCs w:val="24"/>
        </w:rPr>
        <w:t xml:space="preserve"> serum albumin (BSA) substituted for HA was used as a simulation solution of negative charge substances in water. The initial PA NF membrane, PEI-PA NF membrane and PEI/Zr</w:t>
      </w:r>
      <w:r w:rsidRPr="00861B1B">
        <w:rPr>
          <w:rFonts w:ascii="Times New Roman" w:hAnsi="Times New Roman"/>
          <w:color w:val="000000" w:themeColor="text1"/>
          <w:sz w:val="24"/>
          <w:szCs w:val="24"/>
          <w:vertAlign w:val="superscript"/>
        </w:rPr>
        <w:t>4+</w:t>
      </w:r>
      <w:r w:rsidRPr="00861B1B">
        <w:rPr>
          <w:rFonts w:ascii="Times New Roman" w:hAnsi="Times New Roman"/>
          <w:color w:val="000000" w:themeColor="text1"/>
          <w:sz w:val="24"/>
          <w:szCs w:val="24"/>
        </w:rPr>
        <w:t>-PA NF membrane were used to filter 5 mg/L Cr</w:t>
      </w:r>
      <w:r w:rsidRPr="00861B1B">
        <w:rPr>
          <w:rFonts w:ascii="Times New Roman" w:hAnsi="Times New Roman"/>
          <w:color w:val="000000" w:themeColor="text1"/>
          <w:sz w:val="24"/>
          <w:szCs w:val="24"/>
          <w:vertAlign w:val="superscript"/>
        </w:rPr>
        <w:t>3+</w:t>
      </w:r>
      <w:r w:rsidRPr="00861B1B">
        <w:rPr>
          <w:rFonts w:ascii="Times New Roman" w:hAnsi="Times New Roman"/>
          <w:color w:val="000000" w:themeColor="text1"/>
          <w:sz w:val="24"/>
          <w:szCs w:val="24"/>
        </w:rPr>
        <w:t xml:space="preserve"> feed solution by three different methods, respectively. The effects of negatively charged substance of BSA on the Cr</w:t>
      </w:r>
      <w:r w:rsidRPr="00861B1B">
        <w:rPr>
          <w:rFonts w:ascii="Times New Roman" w:hAnsi="Times New Roman"/>
          <w:color w:val="000000" w:themeColor="text1"/>
          <w:sz w:val="24"/>
          <w:szCs w:val="24"/>
          <w:vertAlign w:val="superscript"/>
        </w:rPr>
        <w:t>3+</w:t>
      </w:r>
      <w:r w:rsidRPr="00861B1B">
        <w:rPr>
          <w:rFonts w:ascii="Times New Roman" w:hAnsi="Times New Roman"/>
          <w:color w:val="000000" w:themeColor="text1"/>
          <w:sz w:val="24"/>
          <w:szCs w:val="24"/>
        </w:rPr>
        <w:t xml:space="preserve"> rejection of three kinds of membranes were measured. The three filter methods were as follows: (1) the three kinds of NF membranes filtrated the 5 mg/L BSA solution before filtrating 5 mg/L Cr</w:t>
      </w:r>
      <w:r w:rsidRPr="00861B1B">
        <w:rPr>
          <w:rFonts w:ascii="Times New Roman" w:hAnsi="Times New Roman"/>
          <w:color w:val="000000" w:themeColor="text1"/>
          <w:sz w:val="24"/>
          <w:szCs w:val="24"/>
          <w:vertAlign w:val="superscript"/>
        </w:rPr>
        <w:t>3+</w:t>
      </w:r>
      <w:r w:rsidRPr="00861B1B">
        <w:rPr>
          <w:rFonts w:ascii="Times New Roman" w:hAnsi="Times New Roman"/>
          <w:color w:val="000000" w:themeColor="text1"/>
          <w:sz w:val="24"/>
          <w:szCs w:val="24"/>
        </w:rPr>
        <w:t xml:space="preserve"> solution (marked as "BSA*Cr"); (2) the three kinds of NF membranes filtrated only 5 mg/L of Cr</w:t>
      </w:r>
      <w:r w:rsidRPr="00861B1B">
        <w:rPr>
          <w:rFonts w:ascii="Times New Roman" w:hAnsi="Times New Roman"/>
          <w:color w:val="000000" w:themeColor="text1"/>
          <w:sz w:val="24"/>
          <w:szCs w:val="24"/>
          <w:vertAlign w:val="superscript"/>
        </w:rPr>
        <w:t>3+</w:t>
      </w:r>
      <w:r w:rsidRPr="00861B1B">
        <w:rPr>
          <w:rFonts w:ascii="Times New Roman" w:hAnsi="Times New Roman"/>
          <w:color w:val="000000" w:themeColor="text1"/>
          <w:sz w:val="24"/>
          <w:szCs w:val="24"/>
        </w:rPr>
        <w:t xml:space="preserve"> (marked as "Cr"); (3) the three kinds of NF membranes filtrated a mixture solution of 5 mg/L Cr</w:t>
      </w:r>
      <w:r w:rsidRPr="00861B1B">
        <w:rPr>
          <w:rFonts w:ascii="Times New Roman" w:hAnsi="Times New Roman"/>
          <w:color w:val="000000" w:themeColor="text1"/>
          <w:sz w:val="24"/>
          <w:szCs w:val="24"/>
          <w:vertAlign w:val="superscript"/>
        </w:rPr>
        <w:t>3+</w:t>
      </w:r>
      <w:r w:rsidRPr="00861B1B">
        <w:rPr>
          <w:rFonts w:ascii="Times New Roman" w:hAnsi="Times New Roman"/>
          <w:color w:val="000000" w:themeColor="text1"/>
          <w:sz w:val="24"/>
          <w:szCs w:val="24"/>
        </w:rPr>
        <w:t xml:space="preserve"> and 5 mg/L BSA (marked as "</w:t>
      </w:r>
      <w:proofErr w:type="spellStart"/>
      <w:r w:rsidRPr="00861B1B">
        <w:rPr>
          <w:rFonts w:ascii="Times New Roman" w:hAnsi="Times New Roman"/>
          <w:color w:val="000000" w:themeColor="text1"/>
          <w:sz w:val="24"/>
          <w:szCs w:val="24"/>
        </w:rPr>
        <w:t>BSA+Cr</w:t>
      </w:r>
      <w:proofErr w:type="spellEnd"/>
      <w:r w:rsidRPr="00861B1B">
        <w:rPr>
          <w:rFonts w:ascii="Times New Roman" w:hAnsi="Times New Roman"/>
          <w:color w:val="000000" w:themeColor="text1"/>
          <w:sz w:val="24"/>
          <w:szCs w:val="24"/>
        </w:rPr>
        <w:t>").</w:t>
      </w:r>
    </w:p>
    <w:p w:rsidR="004B7F8C" w:rsidRDefault="009F7AAC">
      <w:pPr>
        <w:spacing w:line="480" w:lineRule="auto"/>
        <w:rPr>
          <w:rFonts w:ascii="Times New Roman" w:hAnsi="Times New Roman"/>
          <w:b/>
          <w:color w:val="000000" w:themeColor="text1"/>
          <w:sz w:val="24"/>
          <w:szCs w:val="24"/>
        </w:rPr>
      </w:pPr>
      <w:r>
        <w:rPr>
          <w:rFonts w:ascii="Times New Roman" w:hAnsi="Times New Roman"/>
          <w:b/>
          <w:color w:val="000000" w:themeColor="text1"/>
          <w:sz w:val="24"/>
          <w:szCs w:val="24"/>
        </w:rPr>
        <w:t>3. Results and discussion</w:t>
      </w:r>
    </w:p>
    <w:p w:rsidR="004B7F8C" w:rsidRDefault="009F7AAC">
      <w:pPr>
        <w:spacing w:line="480" w:lineRule="auto"/>
        <w:rPr>
          <w:rFonts w:ascii="Times New Roman" w:hAnsi="Times New Roman"/>
          <w:b/>
          <w:color w:val="000000" w:themeColor="text1"/>
          <w:sz w:val="24"/>
          <w:szCs w:val="24"/>
        </w:rPr>
      </w:pPr>
      <w:r>
        <w:rPr>
          <w:rFonts w:ascii="Times New Roman" w:hAnsi="Times New Roman"/>
          <w:b/>
          <w:color w:val="000000" w:themeColor="text1"/>
          <w:sz w:val="24"/>
          <w:szCs w:val="24"/>
        </w:rPr>
        <w:t>3.1. Characterization of PEI/Zr</w:t>
      </w:r>
      <w:r>
        <w:rPr>
          <w:rFonts w:ascii="Times New Roman" w:hAnsi="Times New Roman"/>
          <w:b/>
          <w:color w:val="000000" w:themeColor="text1"/>
          <w:sz w:val="24"/>
          <w:szCs w:val="24"/>
          <w:vertAlign w:val="superscript"/>
        </w:rPr>
        <w:t>4+</w:t>
      </w:r>
      <w:r>
        <w:rPr>
          <w:rFonts w:ascii="Times New Roman" w:hAnsi="Times New Roman"/>
          <w:b/>
          <w:color w:val="000000" w:themeColor="text1"/>
          <w:sz w:val="24"/>
          <w:szCs w:val="24"/>
        </w:rPr>
        <w:t>-PA NF membranes</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A schematic diagram of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 double positively charged functionalization modification of PA NF (polyamide </w:t>
      </w:r>
      <w:proofErr w:type="spellStart"/>
      <w:r>
        <w:rPr>
          <w:rFonts w:ascii="Times New Roman" w:hAnsi="Times New Roman"/>
          <w:color w:val="000000" w:themeColor="text1"/>
          <w:sz w:val="24"/>
          <w:szCs w:val="24"/>
        </w:rPr>
        <w:t>nanofiltration</w:t>
      </w:r>
      <w:proofErr w:type="spellEnd"/>
      <w:r>
        <w:rPr>
          <w:rFonts w:ascii="Times New Roman" w:hAnsi="Times New Roman"/>
          <w:color w:val="000000" w:themeColor="text1"/>
          <w:sz w:val="24"/>
          <w:szCs w:val="24"/>
        </w:rPr>
        <w:t xml:space="preserve">) membrane </w:t>
      </w:r>
      <w:r>
        <w:rPr>
          <w:rFonts w:ascii="Times New Roman" w:hAnsi="Times New Roman" w:hint="eastAsia"/>
          <w:color w:val="000000" w:themeColor="text1"/>
          <w:sz w:val="24"/>
          <w:szCs w:val="24"/>
        </w:rPr>
        <w:t>wa</w:t>
      </w:r>
      <w:r>
        <w:rPr>
          <w:rFonts w:ascii="Times New Roman" w:hAnsi="Times New Roman"/>
          <w:color w:val="000000" w:themeColor="text1"/>
          <w:sz w:val="24"/>
          <w:szCs w:val="24"/>
        </w:rPr>
        <w:t xml:space="preserve">s shown in Figure 1. The PA NF membrane was divided into </w:t>
      </w:r>
      <w:r>
        <w:rPr>
          <w:rFonts w:ascii="Times New Roman" w:hAnsi="Times New Roman" w:hint="eastAsia"/>
          <w:color w:val="000000" w:themeColor="text1"/>
          <w:sz w:val="24"/>
          <w:szCs w:val="24"/>
        </w:rPr>
        <w:t xml:space="preserve">two sections of </w:t>
      </w:r>
      <w:r>
        <w:rPr>
          <w:rFonts w:ascii="Times New Roman" w:hAnsi="Times New Roman"/>
          <w:color w:val="000000" w:themeColor="text1"/>
          <w:sz w:val="24"/>
          <w:szCs w:val="24"/>
        </w:rPr>
        <w:t xml:space="preserve">substrate and PA active layer. The substrate supported the membrane, and made the PA NF membrane had a certain mechanical strength. There were abundant nanoscale water channels in the PA active layer, which were used for screening and rejecting the solute. Moreover, there were </w:t>
      </w:r>
      <w:r>
        <w:rPr>
          <w:rFonts w:ascii="Times New Roman" w:hAnsi="Times New Roman"/>
          <w:color w:val="000000" w:themeColor="text1"/>
          <w:sz w:val="24"/>
          <w:szCs w:val="24"/>
        </w:rPr>
        <w:lastRenderedPageBreak/>
        <w:t>plentiful carboxyl groups on the surface of the PA active layer, which could ionize into negatively charged carboxyl groups in the water environment so that the PA active layer was rich in a large number of negative charges. After the carboxyl groups on the surface of the PA active layer were activated by EDC/NHS, the amine groups in PEI molecules were easy to undergo the amide reaction of dehydration condensation with the carboxyl groups. The amine groups of PEI and the carboxyl groups of PA were consumed at the same time, which reduced the content of negative charge on the surface of PA NF membrane. In addition, the excess amine groups in PEI molecule were positively charged at a neutral pH value. The combined action of these two factors transformed the negative charge on the surface of PA NF membrane into positive charge. Then, the PEI-modified PA NF membrane was placed in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 solution</w:t>
      </w:r>
      <w:r w:rsidR="00F7513A">
        <w:rPr>
          <w:rFonts w:ascii="Times New Roman" w:hAnsi="Times New Roman" w:hint="eastAsia"/>
          <w:color w:val="000000" w:themeColor="text1"/>
          <w:sz w:val="24"/>
          <w:szCs w:val="24"/>
        </w:rPr>
        <w:t>.</w:t>
      </w:r>
      <w:r w:rsidRPr="00861B1B">
        <w:rPr>
          <w:rFonts w:ascii="Times New Roman" w:hAnsi="Times New Roman"/>
          <w:color w:val="000000" w:themeColor="text1"/>
          <w:sz w:val="24"/>
          <w:szCs w:val="24"/>
        </w:rPr>
        <w:t xml:space="preserve"> </w:t>
      </w:r>
      <w:r w:rsidR="00F7513A" w:rsidRPr="00861B1B">
        <w:rPr>
          <w:rFonts w:ascii="Times New Roman" w:hAnsi="Times New Roman"/>
          <w:color w:val="000000" w:themeColor="text1"/>
          <w:sz w:val="24"/>
          <w:szCs w:val="24"/>
        </w:rPr>
        <w:t>The Zr</w:t>
      </w:r>
      <w:r w:rsidR="00F7513A" w:rsidRPr="00861B1B">
        <w:rPr>
          <w:rFonts w:ascii="Times New Roman" w:hAnsi="Times New Roman"/>
          <w:color w:val="000000" w:themeColor="text1"/>
          <w:sz w:val="24"/>
          <w:szCs w:val="24"/>
          <w:vertAlign w:val="superscript"/>
        </w:rPr>
        <w:t>4+</w:t>
      </w:r>
      <w:r w:rsidR="00F7513A" w:rsidRPr="00861B1B">
        <w:rPr>
          <w:rFonts w:ascii="Times New Roman" w:hAnsi="Times New Roman"/>
          <w:color w:val="000000" w:themeColor="text1"/>
          <w:sz w:val="24"/>
          <w:szCs w:val="24"/>
        </w:rPr>
        <w:t xml:space="preserve"> ions would be lo</w:t>
      </w:r>
      <w:r w:rsidR="008305D7">
        <w:rPr>
          <w:rFonts w:ascii="Times New Roman" w:hAnsi="Times New Roman"/>
          <w:color w:val="000000" w:themeColor="text1"/>
          <w:sz w:val="24"/>
          <w:szCs w:val="24"/>
        </w:rPr>
        <w:t>aded on the surface of PEI-PA</w:t>
      </w:r>
      <w:r w:rsidR="00F7513A" w:rsidRPr="00861B1B">
        <w:rPr>
          <w:rFonts w:ascii="Times New Roman" w:hAnsi="Times New Roman"/>
          <w:color w:val="000000" w:themeColor="text1"/>
          <w:sz w:val="24"/>
          <w:szCs w:val="24"/>
        </w:rPr>
        <w:t xml:space="preserve"> NF membrane in three ways</w:t>
      </w:r>
      <w:r w:rsidR="00D941A0" w:rsidRPr="00861B1B">
        <w:rPr>
          <w:rFonts w:ascii="Times New Roman" w:hAnsi="Times New Roman"/>
          <w:color w:val="000000" w:themeColor="text1"/>
          <w:sz w:val="24"/>
          <w:szCs w:val="24"/>
        </w:rPr>
        <w:t xml:space="preserve"> shown in the Figure 1</w:t>
      </w:r>
      <w:r w:rsidR="00F7513A" w:rsidRPr="00861B1B">
        <w:rPr>
          <w:rFonts w:ascii="Times New Roman" w:hAnsi="Times New Roman"/>
          <w:color w:val="000000" w:themeColor="text1"/>
          <w:sz w:val="24"/>
          <w:szCs w:val="24"/>
        </w:rPr>
        <w:t>. One was that the Zr</w:t>
      </w:r>
      <w:r w:rsidR="00F7513A" w:rsidRPr="00861B1B">
        <w:rPr>
          <w:rFonts w:ascii="Times New Roman" w:hAnsi="Times New Roman"/>
          <w:color w:val="000000" w:themeColor="text1"/>
          <w:sz w:val="24"/>
          <w:szCs w:val="24"/>
          <w:vertAlign w:val="superscript"/>
        </w:rPr>
        <w:t>4+</w:t>
      </w:r>
      <w:r w:rsidR="00F7513A" w:rsidRPr="00861B1B">
        <w:rPr>
          <w:rFonts w:ascii="Times New Roman" w:hAnsi="Times New Roman"/>
          <w:color w:val="000000" w:themeColor="text1"/>
          <w:sz w:val="24"/>
          <w:szCs w:val="24"/>
        </w:rPr>
        <w:t xml:space="preserve"> ions bind to the positive charged amino groups through coordination bonds. The other was th</w:t>
      </w:r>
      <w:bookmarkStart w:id="7" w:name="_GoBack"/>
      <w:bookmarkEnd w:id="7"/>
      <w:r w:rsidR="00F7513A" w:rsidRPr="00861B1B">
        <w:rPr>
          <w:rFonts w:ascii="Times New Roman" w:hAnsi="Times New Roman"/>
          <w:color w:val="000000" w:themeColor="text1"/>
          <w:sz w:val="24"/>
          <w:szCs w:val="24"/>
        </w:rPr>
        <w:t>at the Zr</w:t>
      </w:r>
      <w:r w:rsidR="00F7513A" w:rsidRPr="00861B1B">
        <w:rPr>
          <w:rFonts w:ascii="Times New Roman" w:hAnsi="Times New Roman"/>
          <w:color w:val="000000" w:themeColor="text1"/>
          <w:sz w:val="24"/>
          <w:szCs w:val="24"/>
          <w:vertAlign w:val="superscript"/>
        </w:rPr>
        <w:t>4+</w:t>
      </w:r>
      <w:r w:rsidR="00F7513A" w:rsidRPr="00861B1B">
        <w:rPr>
          <w:rFonts w:ascii="Times New Roman" w:hAnsi="Times New Roman"/>
          <w:color w:val="000000" w:themeColor="text1"/>
          <w:sz w:val="24"/>
          <w:szCs w:val="24"/>
        </w:rPr>
        <w:t xml:space="preserve"> ions were absorbed on the negative charged carboxyl through electrostatic attraction. And the third way was the result of both coordination bonds and electrostatic attraction.</w:t>
      </w:r>
      <w:r w:rsidR="00D941A0" w:rsidRPr="00861B1B">
        <w:rPr>
          <w:rFonts w:ascii="Times New Roman" w:hAnsi="Times New Roman"/>
          <w:color w:val="000000" w:themeColor="text1"/>
          <w:sz w:val="24"/>
          <w:szCs w:val="24"/>
        </w:rPr>
        <w:t xml:space="preserve"> The second loaded Zr</w:t>
      </w:r>
      <w:r w:rsidR="00D941A0" w:rsidRPr="00861B1B">
        <w:rPr>
          <w:rFonts w:ascii="Times New Roman" w:hAnsi="Times New Roman"/>
          <w:color w:val="000000" w:themeColor="text1"/>
          <w:sz w:val="24"/>
          <w:szCs w:val="24"/>
          <w:vertAlign w:val="superscript"/>
        </w:rPr>
        <w:t>4+</w:t>
      </w:r>
      <w:r w:rsidR="00D941A0" w:rsidRPr="00861B1B">
        <w:rPr>
          <w:rFonts w:ascii="Times New Roman" w:hAnsi="Times New Roman"/>
          <w:color w:val="000000" w:themeColor="text1"/>
          <w:sz w:val="24"/>
          <w:szCs w:val="24"/>
        </w:rPr>
        <w:t xml:space="preserve"> </w:t>
      </w:r>
      <w:r w:rsidRPr="00861B1B">
        <w:rPr>
          <w:rFonts w:ascii="Times New Roman" w:hAnsi="Times New Roman"/>
          <w:color w:val="000000" w:themeColor="text1"/>
          <w:sz w:val="24"/>
          <w:szCs w:val="24"/>
        </w:rPr>
        <w:t>increas</w:t>
      </w:r>
      <w:r w:rsidR="00D941A0" w:rsidRPr="00861B1B">
        <w:rPr>
          <w:rFonts w:ascii="Times New Roman" w:hAnsi="Times New Roman"/>
          <w:color w:val="000000" w:themeColor="text1"/>
          <w:sz w:val="24"/>
          <w:szCs w:val="24"/>
        </w:rPr>
        <w:t>ed</w:t>
      </w:r>
      <w:r w:rsidRPr="00861B1B">
        <w:rPr>
          <w:rFonts w:ascii="Times New Roman" w:hAnsi="Times New Roman"/>
          <w:color w:val="000000" w:themeColor="text1"/>
          <w:sz w:val="24"/>
          <w:szCs w:val="24"/>
        </w:rPr>
        <w:t xml:space="preserve"> the thickness of the positive charge functional layer on the surface of</w:t>
      </w:r>
      <w:r>
        <w:rPr>
          <w:rFonts w:ascii="Times New Roman" w:hAnsi="Times New Roman"/>
          <w:color w:val="000000" w:themeColor="text1"/>
          <w:sz w:val="24"/>
          <w:szCs w:val="24"/>
        </w:rPr>
        <w:t xml:space="preserve"> PA NF membrane. The increase of the thickness of the positive charge functional layer contributed to improve the rejection performance of PA NF membrane for positively charged contaminant.</w:t>
      </w:r>
    </w:p>
    <w:p w:rsidR="004D782F" w:rsidRPr="00861B1B" w:rsidRDefault="004D782F" w:rsidP="004D782F">
      <w:pPr>
        <w:spacing w:line="480" w:lineRule="auto"/>
        <w:ind w:firstLineChars="200" w:firstLine="480"/>
        <w:rPr>
          <w:rFonts w:ascii="Times New Roman" w:hAnsi="Times New Roman"/>
          <w:color w:val="000000" w:themeColor="text1"/>
          <w:sz w:val="24"/>
          <w:szCs w:val="24"/>
        </w:rPr>
      </w:pPr>
      <w:r w:rsidRPr="00861B1B">
        <w:rPr>
          <w:rFonts w:ascii="Times New Roman" w:hAnsi="Times New Roman" w:hint="eastAsia"/>
          <w:color w:val="000000" w:themeColor="text1"/>
          <w:sz w:val="24"/>
          <w:szCs w:val="24"/>
        </w:rPr>
        <w:t>In order to obtain the changes of surface chemical composition of PA NF membrane before and aft</w:t>
      </w:r>
      <w:r w:rsidRPr="00861B1B">
        <w:rPr>
          <w:rFonts w:ascii="Times New Roman" w:hAnsi="Times New Roman"/>
          <w:color w:val="000000" w:themeColor="text1"/>
          <w:sz w:val="24"/>
          <w:szCs w:val="24"/>
        </w:rPr>
        <w:t>er modification, XPS test was necessary and the XPS results were shown in Figure 2. The Figure 2 (a) presented the total XPS spectra of PA, PEI-PA and PEI/Zr</w:t>
      </w:r>
      <w:r w:rsidRPr="00861B1B">
        <w:rPr>
          <w:rFonts w:ascii="Times New Roman" w:hAnsi="Times New Roman"/>
          <w:color w:val="000000" w:themeColor="text1"/>
          <w:sz w:val="24"/>
          <w:szCs w:val="24"/>
          <w:vertAlign w:val="superscript"/>
        </w:rPr>
        <w:t>4+</w:t>
      </w:r>
      <w:r w:rsidRPr="00861B1B">
        <w:rPr>
          <w:rFonts w:ascii="Times New Roman" w:hAnsi="Times New Roman"/>
          <w:color w:val="000000" w:themeColor="text1"/>
          <w:sz w:val="24"/>
          <w:szCs w:val="24"/>
        </w:rPr>
        <w:t>-PA NF membrane, and the peak of Zr3d for PEI/Zr</w:t>
      </w:r>
      <w:r w:rsidRPr="00861B1B">
        <w:rPr>
          <w:rFonts w:ascii="Times New Roman" w:hAnsi="Times New Roman"/>
          <w:color w:val="000000" w:themeColor="text1"/>
          <w:sz w:val="24"/>
          <w:szCs w:val="24"/>
          <w:vertAlign w:val="superscript"/>
        </w:rPr>
        <w:t>4+</w:t>
      </w:r>
      <w:r w:rsidRPr="00861B1B">
        <w:rPr>
          <w:rFonts w:ascii="Times New Roman" w:hAnsi="Times New Roman"/>
          <w:color w:val="000000" w:themeColor="text1"/>
          <w:sz w:val="24"/>
          <w:szCs w:val="24"/>
        </w:rPr>
        <w:t xml:space="preserve">-PA NF membrane at 180 ~ 185 eV </w:t>
      </w:r>
      <w:r w:rsidRPr="00861B1B">
        <w:rPr>
          <w:rFonts w:ascii="Times New Roman" w:hAnsi="Times New Roman" w:hint="eastAsia"/>
          <w:color w:val="000000" w:themeColor="text1"/>
          <w:sz w:val="24"/>
          <w:szCs w:val="24"/>
        </w:rPr>
        <w:t>was</w:t>
      </w:r>
      <w:r w:rsidRPr="00861B1B">
        <w:rPr>
          <w:rFonts w:ascii="Times New Roman" w:hAnsi="Times New Roman"/>
          <w:color w:val="000000" w:themeColor="text1"/>
          <w:sz w:val="24"/>
          <w:szCs w:val="24"/>
        </w:rPr>
        <w:t xml:space="preserve"> clearly obvious. The Figure 2 (b) was the magnified figure of peak </w:t>
      </w:r>
      <w:r w:rsidRPr="00861B1B">
        <w:rPr>
          <w:rFonts w:ascii="Times New Roman" w:hAnsi="Times New Roman"/>
          <w:color w:val="000000" w:themeColor="text1"/>
          <w:sz w:val="24"/>
          <w:szCs w:val="24"/>
        </w:rPr>
        <w:lastRenderedPageBreak/>
        <w:t>of Zr3d at the range of 170 ~ 190 eV. The content and ration of elements on the surface of three kinds of NF membranes were list in the Table S1. The contents of C, N and O elements on the PA NF membrane were 69.51 %, 9.39 % and 20.07 %, respectively. After modified with PEI, the content of N element increased from 9.39 % to 15.89 % because of the enrich N elements in the PEI molecules. Correspondingly, the O/N and C/N ratios decreased from 2.14 and 7.40 to 0.83 and 4.42. And the PEI molecules lacked of O elements but was rich in C element, so the C/O rati</w:t>
      </w:r>
      <w:r w:rsidRPr="00861B1B">
        <w:rPr>
          <w:rFonts w:ascii="Times New Roman" w:hAnsi="Times New Roman" w:hint="eastAsia"/>
          <w:color w:val="000000" w:themeColor="text1"/>
          <w:sz w:val="24"/>
          <w:szCs w:val="24"/>
        </w:rPr>
        <w:t>o</w:t>
      </w:r>
      <w:r w:rsidRPr="00861B1B">
        <w:rPr>
          <w:rFonts w:ascii="Times New Roman" w:hAnsi="Times New Roman"/>
          <w:color w:val="000000" w:themeColor="text1"/>
          <w:sz w:val="24"/>
          <w:szCs w:val="24"/>
        </w:rPr>
        <w:t xml:space="preserve"> increased from 3.46 to 5.29. When the Zr</w:t>
      </w:r>
      <w:r w:rsidRPr="00861B1B">
        <w:rPr>
          <w:rFonts w:ascii="Times New Roman" w:hAnsi="Times New Roman"/>
          <w:color w:val="000000" w:themeColor="text1"/>
          <w:sz w:val="24"/>
          <w:szCs w:val="24"/>
          <w:vertAlign w:val="superscript"/>
        </w:rPr>
        <w:t>4+</w:t>
      </w:r>
      <w:r w:rsidRPr="00861B1B">
        <w:rPr>
          <w:rFonts w:ascii="Times New Roman" w:hAnsi="Times New Roman"/>
          <w:color w:val="000000" w:themeColor="text1"/>
          <w:sz w:val="24"/>
          <w:szCs w:val="24"/>
        </w:rPr>
        <w:t xml:space="preserve"> was secondary loaded on the surface of PEI-PA NF membrane, there was no significant change in either the content of C, N and O elements or the O/N, C/O and C/N ratios of elements, but the content of </w:t>
      </w:r>
      <w:proofErr w:type="spellStart"/>
      <w:r w:rsidRPr="00861B1B">
        <w:rPr>
          <w:rFonts w:ascii="Times New Roman" w:hAnsi="Times New Roman"/>
          <w:color w:val="000000" w:themeColor="text1"/>
          <w:sz w:val="24"/>
          <w:szCs w:val="24"/>
        </w:rPr>
        <w:t>Zr</w:t>
      </w:r>
      <w:proofErr w:type="spellEnd"/>
      <w:r w:rsidRPr="00861B1B">
        <w:rPr>
          <w:rFonts w:ascii="Times New Roman" w:hAnsi="Times New Roman"/>
          <w:color w:val="000000" w:themeColor="text1"/>
          <w:sz w:val="24"/>
          <w:szCs w:val="24"/>
        </w:rPr>
        <w:t xml:space="preserve"> element increased to 0.19 %. The peak of Zr3d and the content of </w:t>
      </w:r>
      <w:proofErr w:type="spellStart"/>
      <w:r w:rsidRPr="00861B1B">
        <w:rPr>
          <w:rFonts w:ascii="Times New Roman" w:hAnsi="Times New Roman"/>
          <w:color w:val="000000" w:themeColor="text1"/>
          <w:sz w:val="24"/>
          <w:szCs w:val="24"/>
        </w:rPr>
        <w:t>Zr</w:t>
      </w:r>
      <w:proofErr w:type="spellEnd"/>
      <w:r w:rsidRPr="00861B1B">
        <w:rPr>
          <w:rFonts w:ascii="Times New Roman" w:hAnsi="Times New Roman"/>
          <w:color w:val="000000" w:themeColor="text1"/>
          <w:sz w:val="24"/>
          <w:szCs w:val="24"/>
        </w:rPr>
        <w:t xml:space="preserve"> element indicated that the Zr</w:t>
      </w:r>
      <w:r w:rsidRPr="00861B1B">
        <w:rPr>
          <w:rFonts w:ascii="Times New Roman" w:hAnsi="Times New Roman"/>
          <w:color w:val="000000" w:themeColor="text1"/>
          <w:sz w:val="24"/>
          <w:szCs w:val="24"/>
          <w:vertAlign w:val="superscript"/>
        </w:rPr>
        <w:t>4+</w:t>
      </w:r>
      <w:r w:rsidRPr="00861B1B">
        <w:rPr>
          <w:rFonts w:ascii="Times New Roman" w:hAnsi="Times New Roman"/>
          <w:color w:val="000000" w:themeColor="text1"/>
          <w:sz w:val="24"/>
          <w:szCs w:val="24"/>
        </w:rPr>
        <w:t xml:space="preserve"> was successfully loaded on the surface of PEI-PA NF membrane.</w:t>
      </w:r>
    </w:p>
    <w:p w:rsidR="004D782F" w:rsidRPr="00861B1B" w:rsidRDefault="004D782F" w:rsidP="004D782F">
      <w:pPr>
        <w:spacing w:line="480" w:lineRule="auto"/>
        <w:ind w:firstLineChars="200" w:firstLine="480"/>
        <w:rPr>
          <w:rFonts w:ascii="Times New Roman" w:hAnsi="Times New Roman"/>
          <w:color w:val="000000" w:themeColor="text1"/>
          <w:sz w:val="24"/>
          <w:szCs w:val="24"/>
        </w:rPr>
      </w:pPr>
      <w:r w:rsidRPr="00861B1B">
        <w:rPr>
          <w:rFonts w:ascii="Times New Roman" w:hAnsi="Times New Roman"/>
          <w:color w:val="000000" w:themeColor="text1"/>
          <w:sz w:val="24"/>
          <w:szCs w:val="24"/>
        </w:rPr>
        <w:t>In the process of loading PEI and Zr</w:t>
      </w:r>
      <w:r w:rsidRPr="00861B1B">
        <w:rPr>
          <w:rFonts w:ascii="Times New Roman" w:hAnsi="Times New Roman"/>
          <w:color w:val="000000" w:themeColor="text1"/>
          <w:sz w:val="24"/>
          <w:szCs w:val="24"/>
          <w:vertAlign w:val="superscript"/>
        </w:rPr>
        <w:t>4+</w:t>
      </w:r>
      <w:r w:rsidRPr="00861B1B">
        <w:rPr>
          <w:rFonts w:ascii="Times New Roman" w:hAnsi="Times New Roman"/>
          <w:color w:val="000000" w:themeColor="text1"/>
          <w:sz w:val="24"/>
          <w:szCs w:val="24"/>
        </w:rPr>
        <w:t xml:space="preserve"> on the surface of PA NF membrane, there was always only one kind of N element (N-C) on the surface of PA NF membrane, so only peak separation fitting processing was carried out for the peak positions of C element and O element. The relevant results were shown in Figure 2 (c) ~ (e) (C element) and Figure 2 (f) ~ (h) (O element), respectively. The peak of C1s could be separated into three peeks of 287.2 eV, 285.5 eV and 284.4 eV, which were assigned to C=O, C-N and C-C. The peak of O1s could be separated into two peeks of 531.9 eV and 530.5 eV, which were assigned to O-H and O=C. The contents of C=O, C-N, C-C, O-H and O=C were list in the Table 1. Before modification with PEI, the contents of C=O, C-N, C-C, O-H and O=C on the surface of PA NF membrane were 16.27 %, 23.12 %, 60.61 %, 55.67 % and 44.43 %, respectively. When the PA NF membrane was modified with PEI, the amine groups in the PEI molecule would undergo an amide reaction with the carboxyl group on the surface of PA NF membrane. In this process, abundant of C-N </w:t>
      </w:r>
      <w:r w:rsidRPr="00861B1B">
        <w:rPr>
          <w:rFonts w:ascii="Times New Roman" w:hAnsi="Times New Roman"/>
          <w:color w:val="000000" w:themeColor="text1"/>
          <w:sz w:val="24"/>
          <w:szCs w:val="24"/>
        </w:rPr>
        <w:lastRenderedPageBreak/>
        <w:t>was produced and O-H was rapidly consumed by the amide reaction. Therefore, the C-N of PEI-PA NF membrane increased from 23.12 % to 36.74 %, and the O-H of PEI-PA NF membrane decreased sharply from 55.67 % to 18.34 %. After loaded with Zr</w:t>
      </w:r>
      <w:r w:rsidRPr="00861B1B">
        <w:rPr>
          <w:rFonts w:ascii="Times New Roman" w:hAnsi="Times New Roman"/>
          <w:color w:val="000000" w:themeColor="text1"/>
          <w:sz w:val="24"/>
          <w:szCs w:val="24"/>
          <w:vertAlign w:val="superscript"/>
        </w:rPr>
        <w:t>4+</w:t>
      </w:r>
      <w:r w:rsidRPr="00861B1B">
        <w:rPr>
          <w:rFonts w:ascii="Times New Roman" w:hAnsi="Times New Roman"/>
          <w:color w:val="000000" w:themeColor="text1"/>
          <w:sz w:val="24"/>
          <w:szCs w:val="24"/>
        </w:rPr>
        <w:t>, the content of O-H on the surface of PEI/Zr</w:t>
      </w:r>
      <w:r w:rsidRPr="00861B1B">
        <w:rPr>
          <w:rFonts w:ascii="Times New Roman" w:hAnsi="Times New Roman"/>
          <w:color w:val="000000" w:themeColor="text1"/>
          <w:sz w:val="24"/>
          <w:szCs w:val="24"/>
          <w:vertAlign w:val="superscript"/>
        </w:rPr>
        <w:t>4+</w:t>
      </w:r>
      <w:r w:rsidRPr="00861B1B">
        <w:rPr>
          <w:rFonts w:ascii="Times New Roman" w:hAnsi="Times New Roman"/>
          <w:color w:val="000000" w:themeColor="text1"/>
          <w:sz w:val="24"/>
          <w:szCs w:val="24"/>
        </w:rPr>
        <w:t xml:space="preserve">-PA NF membrane increased from 18.34 % to 20.91 %, which might be attributed to the zirconium source of zirconium acetate containing plentiful O-H. </w:t>
      </w:r>
    </w:p>
    <w:p w:rsidR="004B7F8C" w:rsidRDefault="009F7AAC">
      <w:pPr>
        <w:spacing w:line="480" w:lineRule="auto"/>
        <w:ind w:firstLineChars="200" w:firstLine="480"/>
        <w:rPr>
          <w:rFonts w:ascii="Times New Roman" w:hAnsi="Times New Roman"/>
          <w:color w:val="000000" w:themeColor="text1"/>
          <w:sz w:val="24"/>
          <w:szCs w:val="24"/>
        </w:rPr>
      </w:pPr>
      <w:r w:rsidRPr="00861B1B">
        <w:rPr>
          <w:rFonts w:ascii="Times New Roman" w:hAnsi="Times New Roman"/>
          <w:color w:val="000000" w:themeColor="text1"/>
          <w:sz w:val="24"/>
          <w:szCs w:val="24"/>
        </w:rPr>
        <w:t xml:space="preserve">In this </w:t>
      </w:r>
      <w:r w:rsidRPr="00861B1B">
        <w:rPr>
          <w:rFonts w:ascii="Times New Roman" w:hAnsi="Times New Roman" w:hint="eastAsia"/>
          <w:color w:val="000000" w:themeColor="text1"/>
          <w:sz w:val="24"/>
          <w:szCs w:val="24"/>
        </w:rPr>
        <w:t>ar</w:t>
      </w:r>
      <w:r w:rsidRPr="00861B1B">
        <w:rPr>
          <w:rFonts w:ascii="Times New Roman" w:hAnsi="Times New Roman"/>
          <w:color w:val="000000" w:themeColor="text1"/>
          <w:sz w:val="24"/>
          <w:szCs w:val="24"/>
        </w:rPr>
        <w:t>ticle, zirconium acetate and zirconium chloride were selected as two zirconium sources of Zr</w:t>
      </w:r>
      <w:r w:rsidRPr="00861B1B">
        <w:rPr>
          <w:rFonts w:ascii="Times New Roman" w:hAnsi="Times New Roman"/>
          <w:color w:val="000000" w:themeColor="text1"/>
          <w:sz w:val="24"/>
          <w:szCs w:val="24"/>
          <w:vertAlign w:val="superscript"/>
        </w:rPr>
        <w:t>4+</w:t>
      </w:r>
      <w:r w:rsidRPr="00861B1B">
        <w:rPr>
          <w:rFonts w:ascii="Times New Roman" w:hAnsi="Times New Roman"/>
          <w:color w:val="000000" w:themeColor="text1"/>
          <w:sz w:val="24"/>
          <w:szCs w:val="24"/>
        </w:rPr>
        <w:t>. Both of the two zirconium ion solutions need to be boiled before use to remove other acidic substances generated by hydrolysis of Zr</w:t>
      </w:r>
      <w:r w:rsidRPr="00861B1B">
        <w:rPr>
          <w:rFonts w:ascii="Times New Roman" w:hAnsi="Times New Roman"/>
          <w:color w:val="000000" w:themeColor="text1"/>
          <w:sz w:val="24"/>
          <w:szCs w:val="24"/>
          <w:vertAlign w:val="superscript"/>
        </w:rPr>
        <w:t>4+</w:t>
      </w:r>
      <w:r w:rsidRPr="00861B1B">
        <w:rPr>
          <w:rFonts w:ascii="Times New Roman" w:hAnsi="Times New Roman"/>
          <w:color w:val="000000" w:themeColor="text1"/>
          <w:sz w:val="24"/>
          <w:szCs w:val="24"/>
        </w:rPr>
        <w:t>. After the two kinds of Zr</w:t>
      </w:r>
      <w:r w:rsidRPr="00861B1B">
        <w:rPr>
          <w:rFonts w:ascii="Times New Roman" w:hAnsi="Times New Roman"/>
          <w:color w:val="000000" w:themeColor="text1"/>
          <w:sz w:val="24"/>
          <w:szCs w:val="24"/>
          <w:vertAlign w:val="superscript"/>
        </w:rPr>
        <w:t>4+</w:t>
      </w:r>
      <w:r w:rsidRPr="00861B1B">
        <w:rPr>
          <w:rFonts w:ascii="Times New Roman" w:hAnsi="Times New Roman"/>
          <w:color w:val="000000" w:themeColor="text1"/>
          <w:sz w:val="24"/>
          <w:szCs w:val="24"/>
        </w:rPr>
        <w:t xml:space="preserve"> were loaded on the PEI-PA NF membranes, the PEI/Zr</w:t>
      </w:r>
      <w:r w:rsidRPr="00861B1B">
        <w:rPr>
          <w:rFonts w:ascii="Times New Roman" w:hAnsi="Times New Roman"/>
          <w:color w:val="000000" w:themeColor="text1"/>
          <w:sz w:val="24"/>
          <w:szCs w:val="24"/>
          <w:vertAlign w:val="superscript"/>
        </w:rPr>
        <w:t>4+</w:t>
      </w:r>
      <w:r w:rsidRPr="00861B1B">
        <w:rPr>
          <w:rFonts w:ascii="Times New Roman" w:hAnsi="Times New Roman"/>
          <w:color w:val="000000" w:themeColor="text1"/>
          <w:sz w:val="24"/>
          <w:szCs w:val="24"/>
        </w:rPr>
        <w:t>-PA NF membranes were washed with pure water and placed in the ultrafiltration cup to continue filtering the pure water and removing the residual Zr</w:t>
      </w:r>
      <w:r w:rsidRPr="00861B1B">
        <w:rPr>
          <w:rFonts w:ascii="Times New Roman" w:hAnsi="Times New Roman"/>
          <w:color w:val="000000" w:themeColor="text1"/>
          <w:sz w:val="24"/>
          <w:szCs w:val="24"/>
          <w:vertAlign w:val="superscript"/>
        </w:rPr>
        <w:t>4+</w:t>
      </w:r>
      <w:r w:rsidRPr="00861B1B">
        <w:rPr>
          <w:rFonts w:ascii="Times New Roman" w:hAnsi="Times New Roman"/>
          <w:color w:val="000000" w:themeColor="text1"/>
          <w:sz w:val="24"/>
          <w:szCs w:val="24"/>
        </w:rPr>
        <w:t xml:space="preserve"> left in the </w:t>
      </w:r>
      <w:proofErr w:type="spellStart"/>
      <w:r w:rsidRPr="00861B1B">
        <w:rPr>
          <w:rFonts w:ascii="Times New Roman" w:hAnsi="Times New Roman"/>
          <w:color w:val="000000" w:themeColor="text1"/>
          <w:sz w:val="24"/>
          <w:szCs w:val="24"/>
        </w:rPr>
        <w:t>nan</w:t>
      </w:r>
      <w:r w:rsidRPr="00861B1B">
        <w:rPr>
          <w:rFonts w:ascii="Times New Roman" w:hAnsi="Times New Roman" w:hint="eastAsia"/>
          <w:color w:val="000000" w:themeColor="text1"/>
          <w:sz w:val="24"/>
          <w:szCs w:val="24"/>
        </w:rPr>
        <w:t>o</w:t>
      </w:r>
      <w:r w:rsidRPr="00861B1B">
        <w:rPr>
          <w:rFonts w:ascii="Times New Roman" w:hAnsi="Times New Roman"/>
          <w:color w:val="000000" w:themeColor="text1"/>
          <w:sz w:val="24"/>
          <w:szCs w:val="24"/>
        </w:rPr>
        <w:t>channel</w:t>
      </w:r>
      <w:proofErr w:type="spellEnd"/>
      <w:r w:rsidRPr="00861B1B">
        <w:rPr>
          <w:rFonts w:ascii="Times New Roman" w:hAnsi="Times New Roman"/>
          <w:color w:val="000000" w:themeColor="text1"/>
          <w:sz w:val="24"/>
          <w:szCs w:val="24"/>
        </w:rPr>
        <w:t xml:space="preserve"> of the PEI/Zr</w:t>
      </w:r>
      <w:r w:rsidRPr="00861B1B">
        <w:rPr>
          <w:rFonts w:ascii="Times New Roman" w:hAnsi="Times New Roman"/>
          <w:color w:val="000000" w:themeColor="text1"/>
          <w:sz w:val="24"/>
          <w:szCs w:val="24"/>
          <w:vertAlign w:val="superscript"/>
        </w:rPr>
        <w:t>4+</w:t>
      </w:r>
      <w:r w:rsidRPr="00861B1B">
        <w:rPr>
          <w:rFonts w:ascii="Times New Roman" w:hAnsi="Times New Roman"/>
          <w:color w:val="000000" w:themeColor="text1"/>
          <w:sz w:val="24"/>
          <w:szCs w:val="24"/>
        </w:rPr>
        <w:t>-PA NF membranes until no Zr</w:t>
      </w:r>
      <w:r w:rsidRPr="00861B1B">
        <w:rPr>
          <w:rFonts w:ascii="Times New Roman" w:hAnsi="Times New Roman"/>
          <w:color w:val="000000" w:themeColor="text1"/>
          <w:sz w:val="24"/>
          <w:szCs w:val="24"/>
          <w:vertAlign w:val="superscript"/>
        </w:rPr>
        <w:t>4+</w:t>
      </w:r>
      <w:r w:rsidRPr="00861B1B">
        <w:rPr>
          <w:rFonts w:ascii="Times New Roman" w:hAnsi="Times New Roman"/>
          <w:color w:val="000000" w:themeColor="text1"/>
          <w:sz w:val="24"/>
          <w:szCs w:val="24"/>
        </w:rPr>
        <w:t xml:space="preserve"> could be detected in the filtrate. The zeta potentials on the surface of the two PEI/Zr</w:t>
      </w:r>
      <w:r w:rsidRPr="00861B1B">
        <w:rPr>
          <w:rFonts w:ascii="Times New Roman" w:hAnsi="Times New Roman"/>
          <w:color w:val="000000" w:themeColor="text1"/>
          <w:sz w:val="24"/>
          <w:szCs w:val="24"/>
          <w:vertAlign w:val="superscript"/>
        </w:rPr>
        <w:t>4+</w:t>
      </w:r>
      <w:r w:rsidRPr="00861B1B">
        <w:rPr>
          <w:rFonts w:ascii="Times New Roman" w:hAnsi="Times New Roman"/>
          <w:color w:val="000000" w:themeColor="text1"/>
          <w:sz w:val="24"/>
          <w:szCs w:val="24"/>
        </w:rPr>
        <w:t xml:space="preserve">-PA NF membranes were then measured and compared with the results of the initial PA NF membrane and the PEI-PA NF membrane, as shown in Figure </w:t>
      </w:r>
      <w:r w:rsidR="004D782F" w:rsidRPr="00861B1B">
        <w:rPr>
          <w:rFonts w:ascii="Times New Roman" w:hAnsi="Times New Roman"/>
          <w:color w:val="000000" w:themeColor="text1"/>
          <w:sz w:val="24"/>
          <w:szCs w:val="24"/>
        </w:rPr>
        <w:t>3</w:t>
      </w:r>
      <w:r w:rsidRPr="00861B1B">
        <w:rPr>
          <w:rFonts w:ascii="Times New Roman" w:hAnsi="Times New Roman"/>
          <w:color w:val="000000" w:themeColor="text1"/>
          <w:sz w:val="24"/>
          <w:szCs w:val="24"/>
        </w:rPr>
        <w:t xml:space="preserve"> (a). It co</w:t>
      </w:r>
      <w:r>
        <w:rPr>
          <w:rFonts w:ascii="Times New Roman" w:hAnsi="Times New Roman"/>
          <w:color w:val="000000" w:themeColor="text1"/>
          <w:sz w:val="24"/>
          <w:szCs w:val="24"/>
        </w:rPr>
        <w:t>uld be seen from the figure that the surface zeta potentials of the initial PA NF membrane and PEI-PA NF membrane were - 54 mV and + 30.16 mV, respectively. After the zirconium acetate was reloaded onto the surface of PEI-PA membrane, the surface zeta potential of the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membrane was + 28.11 mV, which was only a slightly lower than that of the PEI-PA NF membrane. However, the surface zeta potential of the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-PA NF membrane decreased significantly after the secondary loading of zirconium chloride to the surface of PEI-PA NF membrane and reached + 16.89 mV. The reasons for this might be that: (1) The two zirconium sources contain acetate ions and chloride ions, respectively. The acetate ions and chloride ions could be loaded onto the surface of the PEI-PA NF membrane together </w:t>
      </w:r>
      <w:r>
        <w:rPr>
          <w:rFonts w:ascii="Times New Roman" w:hAnsi="Times New Roman"/>
          <w:color w:val="000000" w:themeColor="text1"/>
          <w:sz w:val="24"/>
          <w:szCs w:val="24"/>
        </w:rPr>
        <w:lastRenderedPageBreak/>
        <w:t>with the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These two negatively charged groups surrounded the zirconium ions, forming a double electric layer with positive and negative charges. The side of the double electric layer near the water phase was abundant of negatively charged acetate ions and chloride ions, which made the measured zeta potentials decreased. At the same time, the hydrophilicity of chloride ions was much greater than that of acetate ions. The chloride ions tended to be much closer to the water phase side than acetate ions, which made the zeta potential on the surface of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by use of zirconium chloride decreased more greatly. (2) Zirconium acetate and zirconium chloride could undergo hydrolysis, and the pH value of the solution after hydrolysis of zirconium chloride was lower than that of zirconium acetate. The lower pH value made the adsorbed PEI molecules on the surface of PA NF membrane by physical adsorption more positively charged, which increase</w:t>
      </w:r>
      <w:r>
        <w:rPr>
          <w:rFonts w:ascii="Times New Roman" w:hAnsi="Times New Roman" w:hint="eastAsia"/>
          <w:color w:val="000000" w:themeColor="text1"/>
          <w:sz w:val="24"/>
          <w:szCs w:val="24"/>
        </w:rPr>
        <w:t>d</w:t>
      </w:r>
      <w:r>
        <w:rPr>
          <w:rFonts w:ascii="Times New Roman" w:hAnsi="Times New Roman"/>
          <w:color w:val="000000" w:themeColor="text1"/>
          <w:sz w:val="24"/>
          <w:szCs w:val="24"/>
        </w:rPr>
        <w:t xml:space="preserve"> the repulsive force between PEI molecules and contributed the PEI molecules much more easily washed away by water, thus reducing the positive charge on the surface of PA NF membrane modified with PEI and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In conclusion, zirconium acetate was a better source of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 than zirconium chloride, and subsequent experiments in this research would use zirconium acetate as the source of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It was worth mentioning that the acetate ions in zirconium acetate also had a strong chelating ability to heavy metal ions. In the filtration solution of heavy metal ions, the rejection performance of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for heavy metal ions might be enhanced due to the "capture" ability of acetate ions for heavy metal ions.</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T</w:t>
      </w:r>
      <w:r>
        <w:rPr>
          <w:rFonts w:ascii="Times New Roman" w:hAnsi="Times New Roman" w:hint="eastAsia"/>
          <w:color w:val="000000" w:themeColor="text1"/>
          <w:sz w:val="24"/>
          <w:szCs w:val="24"/>
        </w:rPr>
        <w:t>he</w:t>
      </w:r>
      <w:r>
        <w:rPr>
          <w:rFonts w:ascii="Times New Roman" w:hAnsi="Times New Roman"/>
          <w:color w:val="000000" w:themeColor="text1"/>
          <w:sz w:val="24"/>
          <w:szCs w:val="24"/>
        </w:rPr>
        <w:t xml:space="preserve"> hydrophilicity of membrane is one of the most important properties of NF membrane</w:t>
      </w:r>
      <w:r w:rsidRPr="00861B1B">
        <w:rPr>
          <w:rFonts w:ascii="Times New Roman" w:hAnsi="Times New Roman"/>
          <w:color w:val="000000" w:themeColor="text1"/>
          <w:sz w:val="24"/>
          <w:szCs w:val="24"/>
        </w:rPr>
        <w:t xml:space="preserve">s. Figure </w:t>
      </w:r>
      <w:r w:rsidR="004D782F" w:rsidRPr="00861B1B">
        <w:rPr>
          <w:rFonts w:ascii="Times New Roman" w:hAnsi="Times New Roman"/>
          <w:color w:val="000000" w:themeColor="text1"/>
          <w:sz w:val="24"/>
          <w:szCs w:val="24"/>
        </w:rPr>
        <w:t>3</w:t>
      </w:r>
      <w:r w:rsidRPr="00861B1B">
        <w:rPr>
          <w:rFonts w:ascii="Times New Roman" w:hAnsi="Times New Roman"/>
          <w:color w:val="000000" w:themeColor="text1"/>
          <w:sz w:val="24"/>
          <w:szCs w:val="24"/>
        </w:rPr>
        <w:t xml:space="preserve"> (b) showed the dynamic water contact angles of four kinds of NF membranes within 180 seconds. The four NF membranes were the initial PA NF membrane ("PA"), the PA NF membrane modified with PEI 70</w:t>
      </w:r>
      <w:r w:rsidR="000301FF" w:rsidRPr="00861B1B">
        <w:rPr>
          <w:rFonts w:ascii="Times New Roman" w:hAnsi="Times New Roman"/>
          <w:color w:val="000000" w:themeColor="text1"/>
          <w:sz w:val="24"/>
          <w:szCs w:val="24"/>
        </w:rPr>
        <w:t>,</w:t>
      </w:r>
      <w:r w:rsidRPr="00861B1B">
        <w:rPr>
          <w:rFonts w:ascii="Times New Roman" w:hAnsi="Times New Roman"/>
          <w:color w:val="000000" w:themeColor="text1"/>
          <w:sz w:val="24"/>
          <w:szCs w:val="24"/>
        </w:rPr>
        <w:t>000 ("P</w:t>
      </w:r>
      <w:r>
        <w:rPr>
          <w:rFonts w:ascii="Times New Roman" w:hAnsi="Times New Roman"/>
          <w:color w:val="000000" w:themeColor="text1"/>
          <w:sz w:val="24"/>
          <w:szCs w:val="24"/>
        </w:rPr>
        <w:t>EI-PA"), the PA NF membrane modified with PEI and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-PA") and the PA NF membrane </w:t>
      </w:r>
      <w:r>
        <w:rPr>
          <w:rFonts w:ascii="Times New Roman" w:hAnsi="Times New Roman"/>
          <w:color w:val="000000" w:themeColor="text1"/>
          <w:sz w:val="24"/>
          <w:szCs w:val="24"/>
        </w:rPr>
        <w:lastRenderedPageBreak/>
        <w:t>exposed only to zirconium ions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The water contact angles at the initial moment of "PA" NF membrane was about 38°. With time increasing, the water contact angles decreased gradually, and the water contact angle decreased quickly in the initial stage and slowly in the later stage. The results indicated that the surface of "PA" NF membrane was well hydrophilic and the</w:t>
      </w:r>
      <w:r w:rsidRPr="00861B1B">
        <w:rPr>
          <w:rFonts w:ascii="Times New Roman" w:hAnsi="Times New Roman"/>
          <w:color w:val="000000" w:themeColor="text1"/>
          <w:sz w:val="24"/>
          <w:szCs w:val="24"/>
        </w:rPr>
        <w:t xml:space="preserve"> water droplets could spread quickly on the membrane surface. After modified with PEI 70</w:t>
      </w:r>
      <w:r w:rsidR="00090B65" w:rsidRPr="00861B1B">
        <w:rPr>
          <w:rFonts w:ascii="Times New Roman" w:hAnsi="Times New Roman"/>
          <w:color w:val="000000" w:themeColor="text1"/>
          <w:sz w:val="24"/>
          <w:szCs w:val="24"/>
        </w:rPr>
        <w:t>,</w:t>
      </w:r>
      <w:r w:rsidRPr="00861B1B">
        <w:rPr>
          <w:rFonts w:ascii="Times New Roman" w:hAnsi="Times New Roman"/>
          <w:color w:val="000000" w:themeColor="text1"/>
          <w:sz w:val="24"/>
          <w:szCs w:val="24"/>
        </w:rPr>
        <w:t>000, although PEI with high molecular weight also contained hydrophilic amine group, most of its molecular chain structure was hydrophobic carbon chain, and the PEI with high molecular weight covered the water channel in the NF membrane, which hindered the speed of water molecules entering the water channel. Therefore, the initial water contact angles of "PEI-PA" NF membrane was relatively large and reached about 60°, and the water contact angles decreased slowly. When PEI and Zr</w:t>
      </w:r>
      <w:r w:rsidRPr="00861B1B">
        <w:rPr>
          <w:rFonts w:ascii="Times New Roman" w:hAnsi="Times New Roman"/>
          <w:color w:val="000000" w:themeColor="text1"/>
          <w:sz w:val="24"/>
          <w:szCs w:val="24"/>
          <w:vertAlign w:val="superscript"/>
        </w:rPr>
        <w:t>4+</w:t>
      </w:r>
      <w:r w:rsidRPr="00861B1B">
        <w:rPr>
          <w:rFonts w:ascii="Times New Roman" w:hAnsi="Times New Roman"/>
          <w:color w:val="000000" w:themeColor="text1"/>
          <w:sz w:val="24"/>
          <w:szCs w:val="24"/>
        </w:rPr>
        <w:t xml:space="preserve"> were loaded on the surface of PA NF membrane at the same time, as mentioned above, PEI 70</w:t>
      </w:r>
      <w:r w:rsidR="00090B65" w:rsidRPr="00861B1B">
        <w:rPr>
          <w:rFonts w:ascii="Times New Roman" w:hAnsi="Times New Roman"/>
          <w:color w:val="000000" w:themeColor="text1"/>
          <w:sz w:val="24"/>
          <w:szCs w:val="24"/>
        </w:rPr>
        <w:t>,</w:t>
      </w:r>
      <w:r w:rsidRPr="00861B1B">
        <w:rPr>
          <w:rFonts w:ascii="Times New Roman" w:hAnsi="Times New Roman"/>
          <w:color w:val="000000" w:themeColor="text1"/>
          <w:sz w:val="24"/>
          <w:szCs w:val="24"/>
        </w:rPr>
        <w:t>000 capture</w:t>
      </w:r>
      <w:r>
        <w:rPr>
          <w:rFonts w:ascii="Times New Roman" w:hAnsi="Times New Roman"/>
          <w:color w:val="000000" w:themeColor="text1"/>
          <w:sz w:val="24"/>
          <w:szCs w:val="24"/>
        </w:rPr>
        <w:t>d zirconium ions and zirconium ions were hydrophilic. Therefore, compared with "PEI-PA" NF membrane, the water contact angles of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was about 40° at the initial moment and decreased to a greater extent. The downward trend was fast in the early period and slow in the later period. The dynamic water contact angles of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was identical with that of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which indicated that the carboxyl group on the surface of PA NF membrane could also capture zirconium ions. However, the spatial position of the acetate ions around the zirconium ion was in the form of the carboxyl groups pointing towards the zirconium ion and the methyl groups pointing outwards, in other words, the closest to the water phase was the hydrophobic methyl group. Therefore, compared with "PA" NF membrane, the dynamic contact angles of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increased slightly.</w:t>
      </w:r>
    </w:p>
    <w:p w:rsidR="004B7F8C" w:rsidRPr="00861B1B"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In order to more accurately understand the influence of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 double </w:t>
      </w:r>
      <w:r>
        <w:rPr>
          <w:rFonts w:ascii="Times New Roman" w:hAnsi="Times New Roman"/>
          <w:color w:val="000000" w:themeColor="text1"/>
          <w:sz w:val="24"/>
          <w:szCs w:val="24"/>
        </w:rPr>
        <w:lastRenderedPageBreak/>
        <w:t>modification on the pure water flux of PA NF membrane, twelve PA NF membranes were specially selected as the research objects, as shown</w:t>
      </w:r>
      <w:r w:rsidRPr="00861B1B">
        <w:rPr>
          <w:rFonts w:ascii="Times New Roman" w:hAnsi="Times New Roman"/>
          <w:color w:val="000000" w:themeColor="text1"/>
          <w:sz w:val="24"/>
          <w:szCs w:val="24"/>
        </w:rPr>
        <w:t xml:space="preserve"> in Figure </w:t>
      </w:r>
      <w:r w:rsidR="004D782F" w:rsidRPr="00861B1B">
        <w:rPr>
          <w:rFonts w:ascii="Times New Roman" w:hAnsi="Times New Roman"/>
          <w:color w:val="000000" w:themeColor="text1"/>
          <w:sz w:val="24"/>
          <w:szCs w:val="24"/>
        </w:rPr>
        <w:t>3</w:t>
      </w:r>
      <w:r w:rsidRPr="00861B1B">
        <w:rPr>
          <w:rFonts w:ascii="Times New Roman" w:hAnsi="Times New Roman"/>
          <w:color w:val="000000" w:themeColor="text1"/>
          <w:sz w:val="24"/>
          <w:szCs w:val="24"/>
        </w:rPr>
        <w:t xml:space="preserve"> (</w:t>
      </w:r>
      <w:r w:rsidRPr="00861B1B">
        <w:rPr>
          <w:rFonts w:ascii="Times New Roman" w:hAnsi="Times New Roman" w:hint="eastAsia"/>
          <w:color w:val="000000" w:themeColor="text1"/>
          <w:sz w:val="24"/>
          <w:szCs w:val="24"/>
        </w:rPr>
        <w:t>c</w:t>
      </w:r>
      <w:r w:rsidRPr="00861B1B">
        <w:rPr>
          <w:rFonts w:ascii="Times New Roman" w:hAnsi="Times New Roman"/>
          <w:color w:val="000000" w:themeColor="text1"/>
          <w:sz w:val="24"/>
          <w:szCs w:val="24"/>
        </w:rPr>
        <w:t>). Before the experiment, the pure water flux of twelve initial PA NF membranes was measu</w:t>
      </w:r>
      <w:r>
        <w:rPr>
          <w:rFonts w:ascii="Times New Roman" w:hAnsi="Times New Roman"/>
          <w:color w:val="000000" w:themeColor="text1"/>
          <w:sz w:val="24"/>
          <w:szCs w:val="24"/>
        </w:rPr>
        <w:t>red. The PA NF membranes were arranged in order of pure water flux from large to small and were numbered "01" to "12". The twelve PA NF membranes were divided into three groups according to the pure water flux. The first membrane in each group was modified with nothing as a blank control sample, the second membrane in each group was only modified with PEI 70,000. The third and fourth membranes in each group were modified with PEI and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 at the same time. Then the pure water flux of each membrane before and after modification was tested. As could be seen from Figure 2 (c), the maximum and minimum pure water flux of the twelve initial PA NF membranes were 88.5 L/(m</w:t>
      </w:r>
      <w:r>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·h·MPa) and 81.2 L/(m</w:t>
      </w:r>
      <w:r>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·h·MPa). Even for the same batch and the same large group, the maximum pure water flux of the initial PA NF membrane was about 9.0 % higher than the minimum value. Because the difference of water flux between the initial PA NF membranes could be so large, all the experiments in this research needed to test the initial pure water flux of each PA NF membrane, and grouped several PA NF membranes whose pure water flux were close to each other into a group, so as to reduce the systematic error in the experiments as much as possible.</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The maximum and minimum values of pure water flux were 66.3 L/(m</w:t>
      </w:r>
      <w:r>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·h·MPa) and 62.6 L/(m</w:t>
      </w:r>
      <w:r>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·h·MPa) after PEI modification on nine of twelve PA NF membranes. Compared with the initial PA NF membrane, the decreased percentages of pure water flux of nine PEI-PA NF membranes were 19 % ~ 28 %. The main reason for the decrease of pure water flux was that the macromolecules of PEI covere</w:t>
      </w:r>
      <w:r w:rsidRPr="00861B1B">
        <w:rPr>
          <w:rFonts w:ascii="Times New Roman" w:hAnsi="Times New Roman"/>
          <w:color w:val="000000" w:themeColor="text1"/>
          <w:sz w:val="24"/>
          <w:szCs w:val="24"/>
        </w:rPr>
        <w:t>d the surface of PA NF membranes and reduced the effective pore size of water channel</w:t>
      </w:r>
      <w:r w:rsidR="007C7686" w:rsidRPr="00861B1B">
        <w:rPr>
          <w:rFonts w:ascii="Times New Roman" w:hAnsi="Times New Roman"/>
          <w:color w:val="000000" w:themeColor="text1"/>
          <w:sz w:val="24"/>
          <w:szCs w:val="24"/>
        </w:rPr>
        <w:t xml:space="preserve">. Another possible reason for the decrease of pure water flux was that the thickness of functional layer of PA NF membrane was </w:t>
      </w:r>
      <w:r w:rsidR="007C7686" w:rsidRPr="00861B1B">
        <w:rPr>
          <w:rFonts w:ascii="Times New Roman" w:hAnsi="Times New Roman"/>
          <w:color w:val="000000" w:themeColor="text1"/>
          <w:sz w:val="24"/>
          <w:szCs w:val="24"/>
        </w:rPr>
        <w:lastRenderedPageBreak/>
        <w:t>theoretically increased after modified with PEI</w:t>
      </w:r>
      <w:r w:rsidRPr="00861B1B">
        <w:rPr>
          <w:rFonts w:ascii="Times New Roman" w:hAnsi="Times New Roman"/>
          <w:color w:val="000000" w:themeColor="text1"/>
          <w:sz w:val="24"/>
          <w:szCs w:val="24"/>
        </w:rPr>
        <w:t>. Six of the</w:t>
      </w:r>
      <w:r>
        <w:rPr>
          <w:rFonts w:ascii="Times New Roman" w:hAnsi="Times New Roman"/>
          <w:color w:val="000000" w:themeColor="text1"/>
          <w:sz w:val="24"/>
          <w:szCs w:val="24"/>
        </w:rPr>
        <w:t xml:space="preserve"> nine PEI-PA NF membranes were loaded with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and the maximum and minimum values of pure water flux were 75.6 L/(m</w:t>
      </w:r>
      <w:r>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·h·MPa) and 71.6 L/(m</w:t>
      </w:r>
      <w:r>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·h·MPa). Compared with PEI-PA NF membranes, the increased percentages of pure water flux of six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membranes were 12 % ~ 15 %. The main reason for the increase of pure water flux was that after loading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not only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 increased the hydrophilicity on the surface of PA NF membranes, but also </w:t>
      </w:r>
      <w:r>
        <w:rPr>
          <w:rFonts w:ascii="Times New Roman" w:hAnsi="Times New Roman" w:hint="eastAsia"/>
          <w:color w:val="000000" w:themeColor="text1"/>
          <w:sz w:val="24"/>
          <w:szCs w:val="24"/>
        </w:rPr>
        <w:t>the</w:t>
      </w:r>
      <w:r>
        <w:rPr>
          <w:rFonts w:ascii="Times New Roman" w:hAnsi="Times New Roman"/>
          <w:color w:val="000000" w:themeColor="text1"/>
          <w:sz w:val="24"/>
          <w:szCs w:val="24"/>
        </w:rPr>
        <w:t xml:space="preserve"> acidic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 solution cleaned PEI deposited on the surface of PA NF membranes, which reduced the degree of blocking of PA NF membranes water channel by PEI. In conclusion, the continuous loading of zirconium acetate on the surface of PEI-PA NF membrane was helpful to improve the pure water flux of positively charged f</w:t>
      </w:r>
      <w:r w:rsidRPr="00861B1B">
        <w:rPr>
          <w:rFonts w:ascii="Times New Roman" w:hAnsi="Times New Roman"/>
          <w:color w:val="000000" w:themeColor="text1"/>
          <w:sz w:val="24"/>
          <w:szCs w:val="24"/>
        </w:rPr>
        <w:t>unctionalization PA NF membrane.</w:t>
      </w:r>
    </w:p>
    <w:p w:rsidR="004B7F8C" w:rsidRDefault="009F7AAC">
      <w:pPr>
        <w:spacing w:line="480" w:lineRule="auto"/>
        <w:ind w:firstLineChars="200" w:firstLine="480"/>
        <w:rPr>
          <w:rFonts w:ascii="Times New Roman" w:hAnsi="Times New Roman"/>
          <w:color w:val="000000" w:themeColor="text1"/>
          <w:sz w:val="24"/>
          <w:szCs w:val="24"/>
        </w:rPr>
      </w:pPr>
      <w:r w:rsidRPr="00861B1B">
        <w:rPr>
          <w:rFonts w:ascii="Times New Roman" w:hAnsi="Times New Roman"/>
          <w:color w:val="000000" w:themeColor="text1"/>
          <w:sz w:val="24"/>
          <w:szCs w:val="24"/>
        </w:rPr>
        <w:t xml:space="preserve">The </w:t>
      </w:r>
      <w:r w:rsidRPr="00861B1B">
        <w:rPr>
          <w:rFonts w:ascii="Times New Roman" w:hAnsi="Times New Roman" w:hint="eastAsia"/>
          <w:color w:val="000000" w:themeColor="text1"/>
          <w:sz w:val="24"/>
          <w:szCs w:val="24"/>
        </w:rPr>
        <w:t xml:space="preserve">Figure </w:t>
      </w:r>
      <w:r w:rsidR="004D782F" w:rsidRPr="00861B1B">
        <w:rPr>
          <w:rFonts w:ascii="Times New Roman" w:hAnsi="Times New Roman"/>
          <w:color w:val="000000" w:themeColor="text1"/>
          <w:sz w:val="24"/>
          <w:szCs w:val="24"/>
        </w:rPr>
        <w:t>3</w:t>
      </w:r>
      <w:r w:rsidRPr="00861B1B">
        <w:rPr>
          <w:rFonts w:ascii="Times New Roman" w:hAnsi="Times New Roman" w:hint="eastAsia"/>
          <w:color w:val="000000" w:themeColor="text1"/>
          <w:sz w:val="24"/>
          <w:szCs w:val="24"/>
        </w:rPr>
        <w:t xml:space="preserve"> (</w:t>
      </w:r>
      <w:r w:rsidRPr="00861B1B">
        <w:rPr>
          <w:rFonts w:ascii="Times New Roman" w:hAnsi="Times New Roman"/>
          <w:color w:val="000000" w:themeColor="text1"/>
          <w:sz w:val="24"/>
          <w:szCs w:val="24"/>
        </w:rPr>
        <w:t>d</w:t>
      </w:r>
      <w:r w:rsidRPr="00861B1B">
        <w:rPr>
          <w:rFonts w:ascii="Times New Roman" w:hAnsi="Times New Roman" w:hint="eastAsia"/>
          <w:color w:val="000000" w:themeColor="text1"/>
          <w:sz w:val="24"/>
          <w:szCs w:val="24"/>
        </w:rPr>
        <w:t>)</w:t>
      </w:r>
      <w:r w:rsidRPr="00861B1B">
        <w:rPr>
          <w:rFonts w:ascii="Times New Roman" w:hAnsi="Times New Roman"/>
          <w:color w:val="000000" w:themeColor="text1"/>
          <w:sz w:val="24"/>
          <w:szCs w:val="24"/>
        </w:rPr>
        <w:t xml:space="preserve"> showed the FTIR spectra of PA, PEI-PA, Zr</w:t>
      </w:r>
      <w:r w:rsidRPr="00861B1B">
        <w:rPr>
          <w:rFonts w:ascii="Times New Roman" w:hAnsi="Times New Roman"/>
          <w:color w:val="000000" w:themeColor="text1"/>
          <w:sz w:val="24"/>
          <w:szCs w:val="24"/>
          <w:vertAlign w:val="superscript"/>
        </w:rPr>
        <w:t>4+</w:t>
      </w:r>
      <w:r w:rsidRPr="00861B1B">
        <w:rPr>
          <w:rFonts w:ascii="Times New Roman" w:hAnsi="Times New Roman"/>
          <w:color w:val="000000" w:themeColor="text1"/>
          <w:sz w:val="24"/>
          <w:szCs w:val="24"/>
        </w:rPr>
        <w:t>-PA and PEI/Zr</w:t>
      </w:r>
      <w:r w:rsidRPr="00861B1B">
        <w:rPr>
          <w:rFonts w:ascii="Times New Roman" w:hAnsi="Times New Roman"/>
          <w:color w:val="000000" w:themeColor="text1"/>
          <w:sz w:val="24"/>
          <w:szCs w:val="24"/>
          <w:vertAlign w:val="superscript"/>
        </w:rPr>
        <w:t>4+</w:t>
      </w:r>
      <w:r w:rsidRPr="00861B1B">
        <w:rPr>
          <w:rFonts w:ascii="Times New Roman" w:hAnsi="Times New Roman"/>
          <w:color w:val="000000" w:themeColor="text1"/>
          <w:sz w:val="24"/>
          <w:szCs w:val="24"/>
        </w:rPr>
        <w:t>-PA NF membranes. The peak of 1680 cm</w:t>
      </w:r>
      <w:r w:rsidRPr="00861B1B">
        <w:rPr>
          <w:rFonts w:ascii="Times New Roman" w:hAnsi="Times New Roman"/>
          <w:color w:val="000000" w:themeColor="text1"/>
          <w:sz w:val="24"/>
          <w:szCs w:val="24"/>
          <w:vertAlign w:val="superscript"/>
        </w:rPr>
        <w:t>-1</w:t>
      </w:r>
      <w:r w:rsidRPr="00861B1B">
        <w:rPr>
          <w:rFonts w:ascii="Times New Roman" w:hAnsi="Times New Roman"/>
          <w:color w:val="000000" w:themeColor="text1"/>
          <w:sz w:val="24"/>
          <w:szCs w:val="24"/>
        </w:rPr>
        <w:t xml:space="preserve"> was attributed to the amide group and the 3500 cm</w:t>
      </w:r>
      <w:r w:rsidRPr="00861B1B">
        <w:rPr>
          <w:rFonts w:ascii="Times New Roman" w:hAnsi="Times New Roman"/>
          <w:color w:val="000000" w:themeColor="text1"/>
          <w:sz w:val="24"/>
          <w:szCs w:val="24"/>
          <w:vertAlign w:val="superscript"/>
        </w:rPr>
        <w:t>-1</w:t>
      </w:r>
      <w:r w:rsidRPr="00861B1B">
        <w:rPr>
          <w:rFonts w:ascii="Times New Roman" w:hAnsi="Times New Roman"/>
          <w:color w:val="000000" w:themeColor="text1"/>
          <w:sz w:val="24"/>
          <w:szCs w:val="24"/>
        </w:rPr>
        <w:t xml:space="preserve"> </w:t>
      </w:r>
      <w:r w:rsidRPr="00861B1B">
        <w:rPr>
          <w:rFonts w:ascii="Times New Roman" w:hAnsi="Times New Roman" w:hint="eastAsia"/>
          <w:color w:val="000000" w:themeColor="text1"/>
          <w:sz w:val="24"/>
          <w:szCs w:val="24"/>
        </w:rPr>
        <w:t>was</w:t>
      </w:r>
      <w:r w:rsidRPr="00861B1B">
        <w:rPr>
          <w:rFonts w:ascii="Times New Roman" w:hAnsi="Times New Roman"/>
          <w:color w:val="000000" w:themeColor="text1"/>
          <w:sz w:val="24"/>
          <w:szCs w:val="24"/>
        </w:rPr>
        <w:t xml:space="preserve"> attrib</w:t>
      </w:r>
      <w:r>
        <w:rPr>
          <w:rFonts w:ascii="Times New Roman" w:hAnsi="Times New Roman"/>
          <w:color w:val="000000" w:themeColor="text1"/>
          <w:sz w:val="24"/>
          <w:szCs w:val="24"/>
        </w:rPr>
        <w:t>uted to the N-H or O-H. It could be seen from the Figure 2 (d) that no matter what process the surface of PA NF membrane had undergone, there was no significant difference between the two peaks of 1680 cm</w:t>
      </w:r>
      <w:r>
        <w:rPr>
          <w:rFonts w:ascii="Times New Roman" w:hAnsi="Times New Roman"/>
          <w:color w:val="000000" w:themeColor="text1"/>
          <w:sz w:val="24"/>
          <w:szCs w:val="24"/>
          <w:vertAlign w:val="superscript"/>
        </w:rPr>
        <w:t>-1</w:t>
      </w:r>
      <w:r>
        <w:rPr>
          <w:rFonts w:ascii="Times New Roman" w:hAnsi="Times New Roman"/>
          <w:color w:val="000000" w:themeColor="text1"/>
          <w:sz w:val="24"/>
          <w:szCs w:val="24"/>
        </w:rPr>
        <w:t xml:space="preserve"> and 3500 cm</w:t>
      </w:r>
      <w:r>
        <w:rPr>
          <w:rFonts w:ascii="Times New Roman" w:hAnsi="Times New Roman"/>
          <w:color w:val="000000" w:themeColor="text1"/>
          <w:sz w:val="24"/>
          <w:szCs w:val="24"/>
          <w:vertAlign w:val="superscript"/>
        </w:rPr>
        <w:t>-1</w:t>
      </w:r>
      <w:r>
        <w:rPr>
          <w:rFonts w:ascii="Times New Roman" w:hAnsi="Times New Roman"/>
          <w:color w:val="000000" w:themeColor="text1"/>
          <w:sz w:val="24"/>
          <w:szCs w:val="24"/>
        </w:rPr>
        <w:t xml:space="preserve">. The FTIR results were identical to those of previous studies </w:t>
      </w:r>
      <w:r>
        <w:rPr>
          <w:rFonts w:ascii="Times New Roman" w:hAnsi="Times New Roman"/>
          <w:color w:val="000000" w:themeColor="text1"/>
          <w:sz w:val="24"/>
          <w:szCs w:val="24"/>
        </w:rPr>
        <w:fldChar w:fldCharType="begin"/>
      </w:r>
      <w:r w:rsidR="00005968">
        <w:rPr>
          <w:rFonts w:ascii="Times New Roman" w:hAnsi="Times New Roman"/>
          <w:color w:val="000000" w:themeColor="text1"/>
          <w:sz w:val="24"/>
          <w:szCs w:val="24"/>
        </w:rPr>
        <w:instrText xml:space="preserve"> ADDIN EN.CITE &lt;EndNote&gt;&lt;Cite&gt;&lt;Author&gt;Wang&lt;/Author&gt;&lt;Year&gt;2020&lt;/Year&gt;&lt;RecNum&gt;3&lt;/RecNum&gt;&lt;DisplayText&gt;[15]&lt;/DisplayText&gt;&lt;record&gt;&lt;rec-number&gt;3&lt;/rec-number&gt;&lt;foreign-keys&gt;&lt;key app="EN" db-id="zefdazs9tpfw50eftel5wxfaerf2de5sft9x" timestamp="1685461324"&gt;3&lt;/key&gt;&lt;/foreign-keys&gt;&lt;ref-type name="Journal Article"&gt;17&lt;/ref-type&gt;&lt;contributors&gt;&lt;authors&gt;&lt;author&gt;Wang, Jinqiang&lt;/author&gt;&lt;author&gt;Yu, Wenzheng&lt;/author&gt;&lt;author&gt;Graham, Nigel J. D.&lt;/author&gt;&lt;author&gt;Jiang, Lei&lt;/author&gt;&lt;/authors&gt;&lt;/contributors&gt;&lt;titles&gt;&lt;title&gt;Evaluation of a novel polyamide-polyethylenimine nanofiltration membrane for wastewater treatment: Removal of Cu2+ ions&lt;/title&gt;&lt;secondary-title&gt;Chemical Engineering Journal&lt;/secondary-title&gt;&lt;/titles&gt;&lt;periodical&gt;&lt;full-title&gt;Chemical Engineering Journal&lt;/full-title&gt;&lt;/periodical&gt;&lt;pages&gt;123769&lt;/pages&gt;&lt;volume&gt;392&lt;/volume&gt;&lt;keywords&gt;&lt;keyword&gt;Wastewater treatment&lt;/keyword&gt;&lt;keyword&gt;Polyethylenimine (PEI)&lt;/keyword&gt;&lt;keyword&gt;Polyamide (PA)&lt;/keyword&gt;&lt;keyword&gt;Nanofiltration membrane&lt;/keyword&gt;&lt;keyword&gt;Cu ion&lt;/keyword&gt;&lt;/keywords&gt;&lt;dates&gt;&lt;year&gt;2020&lt;/year&gt;&lt;pub-dates&gt;&lt;date&gt;2020/07/15/&lt;/date&gt;&lt;/pub-dates&gt;&lt;/dates&gt;&lt;isbn&gt;1385-8947&lt;/isbn&gt;&lt;urls&gt;&lt;related-urls&gt;&lt;url&gt;https://www.sciencedirect.com/science/article/pii/S1385894719331845&lt;/url&gt;&lt;/related-urls&gt;&lt;/urls&gt;&lt;electronic-resource-num&gt;https://doi.org/10.1016/j.cej.2019.123769&lt;/electronic-resource-num&gt;&lt;/record&gt;&lt;/Cite&gt;&lt;/EndNote&gt;</w:instrText>
      </w:r>
      <w:r>
        <w:rPr>
          <w:rFonts w:ascii="Times New Roman" w:hAnsi="Times New Roman"/>
          <w:color w:val="000000" w:themeColor="text1"/>
          <w:sz w:val="24"/>
          <w:szCs w:val="24"/>
        </w:rPr>
        <w:fldChar w:fldCharType="separate"/>
      </w:r>
      <w:r>
        <w:rPr>
          <w:rFonts w:ascii="Times New Roman" w:hAnsi="Times New Roman"/>
          <w:noProof/>
          <w:color w:val="000000" w:themeColor="text1"/>
          <w:sz w:val="24"/>
          <w:szCs w:val="24"/>
        </w:rPr>
        <w:t>[15]</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and showed the contents of PEI and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 loaded on the surface of PA NF membrane were extremely low, which could not be detected by FTIR. </w:t>
      </w:r>
    </w:p>
    <w:p w:rsidR="004B7F8C" w:rsidRDefault="009F7AAC">
      <w:pPr>
        <w:spacing w:line="480" w:lineRule="auto"/>
        <w:rPr>
          <w:rFonts w:ascii="Times New Roman" w:hAnsi="Times New Roman"/>
          <w:color w:val="000000" w:themeColor="text1"/>
          <w:sz w:val="24"/>
          <w:szCs w:val="24"/>
        </w:rPr>
      </w:pPr>
      <w:r>
        <w:rPr>
          <w:rFonts w:ascii="Times New Roman" w:hAnsi="Times New Roman"/>
          <w:b/>
          <w:color w:val="000000" w:themeColor="text1"/>
          <w:sz w:val="24"/>
          <w:szCs w:val="24"/>
        </w:rPr>
        <w:t>3.2. Rejection performance for Cr</w:t>
      </w:r>
      <w:r>
        <w:rPr>
          <w:rFonts w:ascii="Times New Roman" w:hAnsi="Times New Roman"/>
          <w:b/>
          <w:color w:val="000000" w:themeColor="text1"/>
          <w:sz w:val="24"/>
          <w:szCs w:val="24"/>
          <w:vertAlign w:val="superscript"/>
        </w:rPr>
        <w:t>3+</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 xml:space="preserve">Figure 4 (a) ~ (c) </w:t>
      </w:r>
      <w:r>
        <w:rPr>
          <w:rFonts w:ascii="Times New Roman" w:hAnsi="Times New Roman" w:hint="eastAsia"/>
          <w:color w:val="000000" w:themeColor="text1"/>
          <w:sz w:val="24"/>
          <w:szCs w:val="24"/>
        </w:rPr>
        <w:t>an</w:t>
      </w:r>
      <w:r>
        <w:rPr>
          <w:rFonts w:ascii="Times New Roman" w:hAnsi="Times New Roman"/>
          <w:color w:val="000000" w:themeColor="text1"/>
          <w:sz w:val="24"/>
          <w:szCs w:val="24"/>
        </w:rPr>
        <w:t>d (d) ~ (e) showed the removal results of 1 mg/L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and 10 mg/L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by the initial PA NF membrane, PEI-PA NF membrane and the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respectively. By comparing the Figure 4 (a) and (d), when the concentration of feed solution was relatively low (1 mg/L), the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concentrations in the filtrate by filtering with PA, PEI-PA and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-PA NF membranes gradually </w:t>
      </w:r>
      <w:r>
        <w:rPr>
          <w:rFonts w:ascii="Times New Roman" w:hAnsi="Times New Roman"/>
          <w:color w:val="000000" w:themeColor="text1"/>
          <w:sz w:val="24"/>
          <w:szCs w:val="24"/>
        </w:rPr>
        <w:lastRenderedPageBreak/>
        <w:t>decreased, while the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concentration in concentrate </w:t>
      </w:r>
      <w:r>
        <w:rPr>
          <w:rFonts w:ascii="Times New Roman" w:hAnsi="Times New Roman" w:hint="eastAsia"/>
          <w:color w:val="000000" w:themeColor="text1"/>
          <w:sz w:val="24"/>
          <w:szCs w:val="24"/>
        </w:rPr>
        <w:t>b</w:t>
      </w:r>
      <w:r w:rsidRPr="00861B1B">
        <w:rPr>
          <w:rFonts w:ascii="Times New Roman" w:hAnsi="Times New Roman" w:hint="eastAsia"/>
          <w:color w:val="000000" w:themeColor="text1"/>
          <w:sz w:val="24"/>
          <w:szCs w:val="24"/>
        </w:rPr>
        <w:t>y</w:t>
      </w:r>
      <w:r w:rsidRPr="00861B1B">
        <w:rPr>
          <w:rFonts w:ascii="Times New Roman" w:hAnsi="Times New Roman"/>
          <w:color w:val="000000" w:themeColor="text1"/>
          <w:sz w:val="24"/>
          <w:szCs w:val="24"/>
        </w:rPr>
        <w:t xml:space="preserve"> filtering with PEI</w:t>
      </w:r>
      <w:r w:rsidR="00A71355" w:rsidRPr="00861B1B">
        <w:rPr>
          <w:rFonts w:ascii="Times New Roman" w:hAnsi="Times New Roman"/>
          <w:color w:val="000000" w:themeColor="text1"/>
          <w:sz w:val="24"/>
          <w:szCs w:val="24"/>
        </w:rPr>
        <w:t>-</w:t>
      </w:r>
      <w:r w:rsidRPr="00861B1B">
        <w:rPr>
          <w:rFonts w:ascii="Times New Roman" w:hAnsi="Times New Roman"/>
          <w:color w:val="000000" w:themeColor="text1"/>
          <w:sz w:val="24"/>
          <w:szCs w:val="24"/>
        </w:rPr>
        <w:t>PA NF membrane was the largest. When the concentration of feed solution was relatively high (10 mg/L), the Cr</w:t>
      </w:r>
      <w:r w:rsidRPr="00861B1B">
        <w:rPr>
          <w:rFonts w:ascii="Times New Roman" w:hAnsi="Times New Roman"/>
          <w:color w:val="000000" w:themeColor="text1"/>
          <w:sz w:val="24"/>
          <w:szCs w:val="24"/>
          <w:vertAlign w:val="superscript"/>
        </w:rPr>
        <w:t>3+</w:t>
      </w:r>
      <w:r w:rsidRPr="00861B1B">
        <w:rPr>
          <w:rFonts w:ascii="Times New Roman" w:hAnsi="Times New Roman"/>
          <w:color w:val="000000" w:themeColor="text1"/>
          <w:sz w:val="24"/>
          <w:szCs w:val="24"/>
        </w:rPr>
        <w:t xml:space="preserve"> concentration in filtrate also showed a downward </w:t>
      </w:r>
      <w:r>
        <w:rPr>
          <w:rFonts w:ascii="Times New Roman" w:hAnsi="Times New Roman"/>
          <w:color w:val="000000" w:themeColor="text1"/>
          <w:sz w:val="24"/>
          <w:szCs w:val="24"/>
        </w:rPr>
        <w:t>trend. Different from filtering the low concentration feed solution, the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concentration in filtrate by filtering with initial PA NF membrane was much higher than that of by filtering with the latter two kinds of PA NF membranes modified with PEI and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while the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concentrations in the concentrate showed a gradually increasing trend. The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rejections calculated based on filtrate and concentrate concentrations were shown in Figure 4 (b) and (e). It could be seen from the two figures that the initial PA NF membrane also had a higher apparent rejection (~ 75 %) for low concentration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feed solution, and the PA NF membranes modified with PEI and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 had a certain improvement in apparent rejection for low concentration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feed solution. However, the initial PA NF membrane had a low apparent rejection for high concentration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feed solution, which only reached about 40 %. The PA NF membrane modified with PEI and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 had a significant increase in the apparent rejection for high concentration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feed solution, and the apparent rejection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reached the level of filtering the low concentration feed solution. These results indicated that the initial PA NF membrane had a low ability to remove high concentration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while the PA NF membranes modified with PEI and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 had a high ability to remove low and high concentration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and the secondary load of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 could continue to improve the performance of PA NF membrane to intercept high concentration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For the filtration results of feed solution with different concentrations, another noteworthy phenomenon was that the actual rejection of PEI-PA NF membrane for low concentration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was the highest and reached about 70 %. While the actual rejection of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membrane for high concentration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was the highest and reached </w:t>
      </w:r>
      <w:r>
        <w:rPr>
          <w:rFonts w:ascii="Times New Roman" w:hAnsi="Times New Roman"/>
          <w:color w:val="000000" w:themeColor="text1"/>
          <w:sz w:val="24"/>
          <w:szCs w:val="24"/>
        </w:rPr>
        <w:lastRenderedPageBreak/>
        <w:t>about 84 %, which was only slightly lower tha</w:t>
      </w:r>
      <w:r w:rsidRPr="00861B1B">
        <w:rPr>
          <w:rFonts w:ascii="Times New Roman" w:hAnsi="Times New Roman"/>
          <w:color w:val="000000" w:themeColor="text1"/>
          <w:sz w:val="24"/>
          <w:szCs w:val="24"/>
        </w:rPr>
        <w:t xml:space="preserve">n the </w:t>
      </w:r>
      <w:r w:rsidR="00AF242E" w:rsidRPr="00861B1B">
        <w:rPr>
          <w:rFonts w:ascii="Times New Roman" w:hAnsi="Times New Roman"/>
          <w:color w:val="000000" w:themeColor="text1"/>
          <w:sz w:val="24"/>
          <w:szCs w:val="24"/>
        </w:rPr>
        <w:t>apparent</w:t>
      </w:r>
      <w:r w:rsidRPr="00861B1B">
        <w:rPr>
          <w:rFonts w:ascii="Times New Roman" w:hAnsi="Times New Roman"/>
          <w:color w:val="000000" w:themeColor="text1"/>
          <w:sz w:val="24"/>
          <w:szCs w:val="24"/>
        </w:rPr>
        <w:t xml:space="preserve"> rejecti</w:t>
      </w:r>
      <w:r>
        <w:rPr>
          <w:rFonts w:ascii="Times New Roman" w:hAnsi="Times New Roman"/>
          <w:color w:val="000000" w:themeColor="text1"/>
          <w:sz w:val="24"/>
          <w:szCs w:val="24"/>
        </w:rPr>
        <w:t>on of 88 %. The differences in the actual rejections of the three kinds of PA NF membranes for the feed solutions with different concentrations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could be analyzed from the three directions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as shown in Figure 4 (c) and (e). When the concentration of feed solution was low, both the carboxyl on the surface of the initial PA NF membrane and the acetate ions around the zirconium ions had strong chelating ability to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and the PEI molecules had a weak ability to adsorb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due to its own positive charged amine groups and the speed of saturated adsorption might be slower. Therefore, the adsorption proportion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on the surface of PEI-PA NF membrane was relatively low and the higher rejection of PEI-PA NF membrane for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was due to its positive repulsive force for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and water channel aperture, which made the actual rejection of PEI-PA NF membrane to low concentration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feed solution was the highest.</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For the high concentration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feed solution, as the filtration process gone on, the concentration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in the concentrate became higher and higher, and the content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on the surface of three kinds of PA NF membranes rapidly exceeded the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adsorption capacity of carboxyl and acetate ions (that was, the surface of all the three kinds of PA NF membrane could quickly reach the maximum adsorption capacity to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Therefore, the excessive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either passed through the NF membrane or was rejected by the NF membranes. The water channel aperture of the initial PA NF membrane was larger and lacked of rejection performance for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Much more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penetrated the PA NF membrane and went into the filtrate. However, the PEI and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 modification could enhance the surface positive charged performance of PA NF membrane and reduce the effective pore size of water channel, which improved the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rejection ability. Therefore, much more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was rejected and remained in the concentrate. As mentioned above, the PEI content on the surface of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-PA NF membrane was </w:t>
      </w:r>
      <w:r>
        <w:rPr>
          <w:rFonts w:ascii="Times New Roman" w:hAnsi="Times New Roman"/>
          <w:color w:val="000000" w:themeColor="text1"/>
          <w:sz w:val="24"/>
          <w:szCs w:val="24"/>
        </w:rPr>
        <w:lastRenderedPageBreak/>
        <w:t>lower than that of unloaded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and the reduction of PEI content meant that the adsorption capacity of high-concentration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was also reduced. The adsorption capacity and </w:t>
      </w:r>
      <w:proofErr w:type="spellStart"/>
      <w:r>
        <w:rPr>
          <w:rFonts w:ascii="Times New Roman" w:hAnsi="Times New Roman"/>
          <w:color w:val="000000" w:themeColor="text1"/>
          <w:sz w:val="24"/>
          <w:szCs w:val="24"/>
        </w:rPr>
        <w:t>permeance</w:t>
      </w:r>
      <w:proofErr w:type="spellEnd"/>
      <w:r>
        <w:rPr>
          <w:rFonts w:ascii="Times New Roman" w:hAnsi="Times New Roman"/>
          <w:color w:val="000000" w:themeColor="text1"/>
          <w:sz w:val="24"/>
          <w:szCs w:val="24"/>
        </w:rPr>
        <w:t xml:space="preserve">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decreased at the same time, corresponding to the increase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rejection, that was, the PEI-PA and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membranes for high concentration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had the highest actual rejection.</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Figure 5 showed the dynamic water contact angles of the three kinds of PA NF membranes after filtration of pure water, low and high concentration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It could be seen that no matter whether PA NF membrane was modified or not, the dynamic water contact angles after the filtration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varied from 30° to 40°, and the dynamic water contact angles for the filtration of high concentration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was slightly lower than that for the filtration of low concentration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This was because the surface of three kinds of PA NF membranes could absorb the hydrophilic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and the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had a great influence on the dynamic water contact angles, so that the water contact angles on the surface of PA NF membranes were determined by the hydrophilic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When high concentration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was filtered, more content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was adsorbed and deposited on the surface of PA NF membranes, so the measured dynamic water contact angles were lower than that of filtering the low concentration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Figure 6 showed the effect of filtrate volume percentage on the rejection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with different concentrations by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-PA NF membrane. The feed solution concentrations in Figure 6 (a) ~ (c) and (d) ~ (f) were 1 mg/L and 10 mg/L, respectively. By comparing Figure 6 (a) and (d), it could be seen that for both low and high concentration of feed solutions, the concentration of filtrate increased slightly with the increase of the filtrate volume percentage, and the concentration of concentrate also increased with the increase of the filtrate volume percentage, and the increase of concentrate concentration was far greater than that of filtrate concentration. Figure 6 (b) </w:t>
      </w:r>
      <w:r>
        <w:rPr>
          <w:rFonts w:ascii="Times New Roman" w:hAnsi="Times New Roman"/>
          <w:color w:val="000000" w:themeColor="text1"/>
          <w:sz w:val="24"/>
          <w:szCs w:val="24"/>
        </w:rPr>
        <w:lastRenderedPageBreak/>
        <w:t>showed that when the feed solution concentration was low (1 mg/L), the apparent rejections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for all filtrate volume percentages were about 90 %, with almost no difference; the actual rejections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for all filtrate volume percentages were also greater than 60 %. Although the actual rejections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fluctuated, the overall trend was relatively stable. The results in Figure 6 (e) were slightly different from those in Figure 6 (b). When the feed solution concentration was high (10 mg/L), the apparent rejection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gradually decreased from 88 % to 75 % with the increase of the filtrate volume percentage, and the actual rejection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also presented a downward trend on the whole, from the maximum value of 84 % to 57 %. Three locations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were analyzed, and the results were shown in Figure 6 (c) and (f). When the feed solution concentration was low, wit</w:t>
      </w:r>
      <w:r w:rsidRPr="00861B1B">
        <w:rPr>
          <w:rFonts w:ascii="Times New Roman" w:hAnsi="Times New Roman"/>
          <w:color w:val="000000" w:themeColor="text1"/>
          <w:sz w:val="24"/>
          <w:szCs w:val="24"/>
        </w:rPr>
        <w:t>h the gradual increase of filtration degree, all the percentages of adsorbed Cr</w:t>
      </w:r>
      <w:r w:rsidRPr="00861B1B">
        <w:rPr>
          <w:rFonts w:ascii="Times New Roman" w:hAnsi="Times New Roman"/>
          <w:color w:val="000000" w:themeColor="text1"/>
          <w:sz w:val="24"/>
          <w:szCs w:val="24"/>
          <w:vertAlign w:val="superscript"/>
        </w:rPr>
        <w:t>3+</w:t>
      </w:r>
      <w:r w:rsidRPr="00861B1B">
        <w:rPr>
          <w:rFonts w:ascii="Times New Roman" w:hAnsi="Times New Roman"/>
          <w:color w:val="000000" w:themeColor="text1"/>
          <w:sz w:val="24"/>
          <w:szCs w:val="24"/>
        </w:rPr>
        <w:t>, intercepted Cr</w:t>
      </w:r>
      <w:r w:rsidRPr="00861B1B">
        <w:rPr>
          <w:rFonts w:ascii="Times New Roman" w:hAnsi="Times New Roman"/>
          <w:color w:val="000000" w:themeColor="text1"/>
          <w:sz w:val="24"/>
          <w:szCs w:val="24"/>
          <w:vertAlign w:val="superscript"/>
        </w:rPr>
        <w:t>3+</w:t>
      </w:r>
      <w:r w:rsidRPr="00861B1B">
        <w:rPr>
          <w:rFonts w:ascii="Times New Roman" w:hAnsi="Times New Roman"/>
          <w:color w:val="000000" w:themeColor="text1"/>
          <w:sz w:val="24"/>
          <w:szCs w:val="24"/>
        </w:rPr>
        <w:t xml:space="preserve"> and perm</w:t>
      </w:r>
      <w:r w:rsidR="0013081B" w:rsidRPr="00861B1B">
        <w:rPr>
          <w:rFonts w:ascii="Times New Roman" w:hAnsi="Times New Roman"/>
          <w:color w:val="000000" w:themeColor="text1"/>
          <w:sz w:val="24"/>
          <w:szCs w:val="24"/>
        </w:rPr>
        <w:t>eated</w:t>
      </w:r>
      <w:r w:rsidRPr="00861B1B">
        <w:rPr>
          <w:rFonts w:ascii="Times New Roman" w:hAnsi="Times New Roman"/>
          <w:color w:val="000000" w:themeColor="text1"/>
          <w:sz w:val="24"/>
          <w:szCs w:val="24"/>
        </w:rPr>
        <w:t xml:space="preserve"> Cr</w:t>
      </w:r>
      <w:r w:rsidRPr="00861B1B">
        <w:rPr>
          <w:rFonts w:ascii="Times New Roman" w:hAnsi="Times New Roman"/>
          <w:color w:val="000000" w:themeColor="text1"/>
          <w:sz w:val="24"/>
          <w:szCs w:val="24"/>
          <w:vertAlign w:val="superscript"/>
        </w:rPr>
        <w:t>3+</w:t>
      </w:r>
      <w:r w:rsidRPr="00861B1B">
        <w:rPr>
          <w:rFonts w:ascii="Times New Roman" w:hAnsi="Times New Roman"/>
          <w:color w:val="000000" w:themeColor="text1"/>
          <w:sz w:val="24"/>
          <w:szCs w:val="24"/>
        </w:rPr>
        <w:t xml:space="preserve"> were relatively stable, which made both the apparent rejection and actual rejection of Cr</w:t>
      </w:r>
      <w:r w:rsidRPr="00861B1B">
        <w:rPr>
          <w:rFonts w:ascii="Times New Roman" w:hAnsi="Times New Roman"/>
          <w:color w:val="000000" w:themeColor="text1"/>
          <w:sz w:val="24"/>
          <w:szCs w:val="24"/>
          <w:vertAlign w:val="superscript"/>
        </w:rPr>
        <w:t>3+</w:t>
      </w:r>
      <w:r w:rsidRPr="00861B1B">
        <w:rPr>
          <w:rFonts w:ascii="Times New Roman" w:hAnsi="Times New Roman"/>
          <w:color w:val="000000" w:themeColor="text1"/>
          <w:sz w:val="24"/>
          <w:szCs w:val="24"/>
        </w:rPr>
        <w:t xml:space="preserve"> remained stable. However, when the feed solution concentration was high, it could be seen that the percentage of adsorbed Cr</w:t>
      </w:r>
      <w:r w:rsidRPr="00861B1B">
        <w:rPr>
          <w:rFonts w:ascii="Times New Roman" w:hAnsi="Times New Roman"/>
          <w:color w:val="000000" w:themeColor="text1"/>
          <w:sz w:val="24"/>
          <w:szCs w:val="24"/>
          <w:vertAlign w:val="superscript"/>
        </w:rPr>
        <w:t>3+</w:t>
      </w:r>
      <w:r w:rsidRPr="00861B1B">
        <w:rPr>
          <w:rFonts w:ascii="Times New Roman" w:hAnsi="Times New Roman"/>
          <w:color w:val="000000" w:themeColor="text1"/>
          <w:sz w:val="24"/>
          <w:szCs w:val="24"/>
        </w:rPr>
        <w:t xml:space="preserve"> and permea</w:t>
      </w:r>
      <w:r w:rsidR="0013081B" w:rsidRPr="00861B1B">
        <w:rPr>
          <w:rFonts w:ascii="Times New Roman" w:hAnsi="Times New Roman"/>
          <w:color w:val="000000" w:themeColor="text1"/>
          <w:sz w:val="24"/>
          <w:szCs w:val="24"/>
        </w:rPr>
        <w:t>ted</w:t>
      </w:r>
      <w:r w:rsidRPr="00861B1B">
        <w:rPr>
          <w:rFonts w:ascii="Times New Roman" w:hAnsi="Times New Roman"/>
          <w:color w:val="000000" w:themeColor="text1"/>
          <w:sz w:val="24"/>
          <w:szCs w:val="24"/>
        </w:rPr>
        <w:t xml:space="preserve"> Cr</w:t>
      </w:r>
      <w:r w:rsidRPr="00861B1B">
        <w:rPr>
          <w:rFonts w:ascii="Times New Roman" w:hAnsi="Times New Roman"/>
          <w:color w:val="000000" w:themeColor="text1"/>
          <w:sz w:val="24"/>
          <w:szCs w:val="24"/>
          <w:vertAlign w:val="superscript"/>
        </w:rPr>
        <w:t>3+</w:t>
      </w:r>
      <w:r w:rsidRPr="00861B1B">
        <w:rPr>
          <w:rFonts w:ascii="Times New Roman" w:hAnsi="Times New Roman"/>
          <w:color w:val="000000" w:themeColor="text1"/>
          <w:sz w:val="24"/>
          <w:szCs w:val="24"/>
        </w:rPr>
        <w:t xml:space="preserve"> presented</w:t>
      </w:r>
      <w:r>
        <w:rPr>
          <w:rFonts w:ascii="Times New Roman" w:hAnsi="Times New Roman"/>
          <w:color w:val="000000" w:themeColor="text1"/>
          <w:sz w:val="24"/>
          <w:szCs w:val="24"/>
        </w:rPr>
        <w:t xml:space="preserve"> an increasing trend on the whole, so that the percentage of intercepted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decreased with the increase of filtration degree, and then the actual rejection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decreased on the whole. The above results could be explained as follows: the concentration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in the concentrate did not exceed the adsorption capacity and rejection ability of the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for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even though the filtration degree of the low concentration of feed solution was large, so that the apparent and actual rejection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could remain at a high and stable level. When feed liquid concentration was higher, the concentration of enriched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in the concentrate increased rapidly with the increase of filtration degree. The resulting concentration polarization effect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gradually made the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overcome the positive repulsive force on the surface of the modified PA NF membranes and entered into the </w:t>
      </w:r>
      <w:r>
        <w:rPr>
          <w:rFonts w:ascii="Times New Roman" w:hAnsi="Times New Roman"/>
          <w:color w:val="000000" w:themeColor="text1"/>
          <w:sz w:val="24"/>
          <w:szCs w:val="24"/>
        </w:rPr>
        <w:lastRenderedPageBreak/>
        <w:t>filtrate, eventually making the apparent rejection and the actual rejection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decline trends as a whole. In conclusion, even if the filtration degree of feed solution was up to 90 %, there was still no significant decline in the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rejection performance of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This result was of great significance in practical application.</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The effect of multiple and repeated filtration on the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rejection performance was also an important research content of the PA NF membrane modified by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 double positive charge functionalization. Figure 7 was the result of repeated </w:t>
      </w:r>
      <w:r>
        <w:rPr>
          <w:rFonts w:ascii="Times New Roman" w:hAnsi="Times New Roman" w:hint="eastAsia"/>
          <w:color w:val="000000" w:themeColor="text1"/>
          <w:sz w:val="24"/>
          <w:szCs w:val="24"/>
        </w:rPr>
        <w:t xml:space="preserve">filtration of feed solution </w:t>
      </w:r>
      <w:r>
        <w:rPr>
          <w:rFonts w:ascii="Times New Roman" w:hAnsi="Times New Roman"/>
          <w:color w:val="000000" w:themeColor="text1"/>
          <w:sz w:val="24"/>
          <w:szCs w:val="24"/>
        </w:rPr>
        <w:t xml:space="preserve">by </w:t>
      </w:r>
      <w:r>
        <w:rPr>
          <w:rFonts w:ascii="Times New Roman" w:hAnsi="Times New Roman" w:hint="eastAsia"/>
          <w:color w:val="000000" w:themeColor="text1"/>
          <w:sz w:val="24"/>
          <w:szCs w:val="24"/>
        </w:rPr>
        <w:t>PEI/Zr</w:t>
      </w:r>
      <w:r>
        <w:rPr>
          <w:rFonts w:ascii="Times New Roman" w:hAnsi="Times New Roman" w:hint="eastAsia"/>
          <w:color w:val="000000" w:themeColor="text1"/>
          <w:sz w:val="24"/>
          <w:szCs w:val="24"/>
          <w:vertAlign w:val="superscript"/>
        </w:rPr>
        <w:t>4+</w:t>
      </w:r>
      <w:r>
        <w:rPr>
          <w:rFonts w:ascii="Times New Roman" w:hAnsi="Times New Roman" w:hint="eastAsia"/>
          <w:color w:val="000000" w:themeColor="text1"/>
          <w:sz w:val="24"/>
          <w:szCs w:val="24"/>
        </w:rPr>
        <w:t>-</w:t>
      </w:r>
      <w:r>
        <w:rPr>
          <w:rFonts w:ascii="Times New Roman" w:hAnsi="Times New Roman"/>
          <w:color w:val="000000" w:themeColor="text1"/>
          <w:sz w:val="24"/>
          <w:szCs w:val="24"/>
        </w:rPr>
        <w:t xml:space="preserve">PA </w:t>
      </w:r>
      <w:r>
        <w:rPr>
          <w:rFonts w:ascii="Times New Roman" w:hAnsi="Times New Roman" w:hint="eastAsia"/>
          <w:color w:val="000000" w:themeColor="text1"/>
          <w:sz w:val="24"/>
          <w:szCs w:val="24"/>
        </w:rPr>
        <w:t>me</w:t>
      </w:r>
      <w:r>
        <w:rPr>
          <w:rFonts w:ascii="Times New Roman" w:hAnsi="Times New Roman"/>
          <w:color w:val="000000" w:themeColor="text1"/>
          <w:sz w:val="24"/>
          <w:szCs w:val="24"/>
        </w:rPr>
        <w:t>mbrane</w:t>
      </w:r>
      <w:r>
        <w:rPr>
          <w:rFonts w:ascii="Times New Roman" w:hAnsi="Times New Roman" w:hint="eastAsia"/>
          <w:color w:val="000000" w:themeColor="text1"/>
          <w:sz w:val="24"/>
          <w:szCs w:val="24"/>
        </w:rPr>
        <w:t xml:space="preserve"> for ten </w:t>
      </w:r>
      <w:r>
        <w:rPr>
          <w:rFonts w:ascii="Times New Roman" w:hAnsi="Times New Roman"/>
          <w:color w:val="000000" w:themeColor="text1"/>
          <w:sz w:val="24"/>
          <w:szCs w:val="24"/>
        </w:rPr>
        <w:t>cycles</w:t>
      </w:r>
      <w:r>
        <w:rPr>
          <w:rFonts w:ascii="Times New Roman" w:hAnsi="Times New Roman" w:hint="eastAsia"/>
          <w:color w:val="000000" w:themeColor="text1"/>
          <w:sz w:val="24"/>
          <w:szCs w:val="24"/>
        </w:rPr>
        <w:t xml:space="preserve">. The feed solution concentration of (a) ~ (c) </w:t>
      </w:r>
      <w:r>
        <w:rPr>
          <w:rFonts w:ascii="Times New Roman" w:hAnsi="Times New Roman"/>
          <w:color w:val="000000" w:themeColor="text1"/>
          <w:sz w:val="24"/>
          <w:szCs w:val="24"/>
        </w:rPr>
        <w:t>was</w:t>
      </w:r>
      <w:r>
        <w:rPr>
          <w:rFonts w:ascii="Times New Roman" w:hAnsi="Times New Roman" w:hint="eastAsia"/>
          <w:color w:val="000000" w:themeColor="text1"/>
          <w:sz w:val="24"/>
          <w:szCs w:val="24"/>
        </w:rPr>
        <w:t xml:space="preserve"> 1 mg/L, and the feed solution concentration of (d) ~ (f) </w:t>
      </w:r>
      <w:r>
        <w:rPr>
          <w:rFonts w:ascii="Times New Roman" w:hAnsi="Times New Roman"/>
          <w:color w:val="000000" w:themeColor="text1"/>
          <w:sz w:val="24"/>
          <w:szCs w:val="24"/>
        </w:rPr>
        <w:t>was</w:t>
      </w:r>
      <w:r>
        <w:rPr>
          <w:rFonts w:ascii="Times New Roman" w:hAnsi="Times New Roman" w:hint="eastAsia"/>
          <w:color w:val="000000" w:themeColor="text1"/>
          <w:sz w:val="24"/>
          <w:szCs w:val="24"/>
        </w:rPr>
        <w:t xml:space="preserve"> 10 mg/L. The treatment method</w:t>
      </w:r>
      <w:r>
        <w:rPr>
          <w:rFonts w:ascii="Times New Roman" w:hAnsi="Times New Roman"/>
          <w:color w:val="000000" w:themeColor="text1"/>
          <w:sz w:val="24"/>
          <w:szCs w:val="24"/>
        </w:rPr>
        <w:t xml:space="preserve"> of "∞" sam</w:t>
      </w:r>
      <w:r>
        <w:rPr>
          <w:rFonts w:ascii="Times New Roman" w:hAnsi="Times New Roman" w:hint="eastAsia"/>
          <w:color w:val="000000" w:themeColor="text1"/>
          <w:sz w:val="24"/>
          <w:szCs w:val="24"/>
        </w:rPr>
        <w:t>ple in the Figure</w:t>
      </w:r>
      <w:r>
        <w:rPr>
          <w:rFonts w:ascii="Times New Roman" w:hAnsi="Times New Roman"/>
          <w:color w:val="000000" w:themeColor="text1"/>
          <w:sz w:val="24"/>
          <w:szCs w:val="24"/>
        </w:rPr>
        <w:t xml:space="preserve"> 7</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was</w:t>
      </w:r>
      <w:r>
        <w:rPr>
          <w:rFonts w:ascii="Times New Roman" w:hAnsi="Times New Roman" w:hint="eastAsia"/>
          <w:color w:val="000000" w:themeColor="text1"/>
          <w:sz w:val="24"/>
          <w:szCs w:val="24"/>
        </w:rPr>
        <w:t xml:space="preserve"> as follows: PEI/Zr</w:t>
      </w:r>
      <w:r>
        <w:rPr>
          <w:rFonts w:ascii="Times New Roman" w:hAnsi="Times New Roman" w:hint="eastAsia"/>
          <w:color w:val="000000" w:themeColor="text1"/>
          <w:sz w:val="24"/>
          <w:szCs w:val="24"/>
          <w:vertAlign w:val="superscript"/>
        </w:rPr>
        <w:t>4+</w:t>
      </w:r>
      <w:r>
        <w:rPr>
          <w:rFonts w:ascii="Times New Roman" w:hAnsi="Times New Roman"/>
          <w:color w:val="000000" w:themeColor="text1"/>
          <w:sz w:val="24"/>
          <w:szCs w:val="24"/>
        </w:rPr>
        <w:t>-</w:t>
      </w:r>
      <w:r>
        <w:rPr>
          <w:rFonts w:ascii="Times New Roman" w:hAnsi="Times New Roman" w:hint="eastAsia"/>
          <w:color w:val="000000" w:themeColor="text1"/>
          <w:sz w:val="24"/>
          <w:szCs w:val="24"/>
        </w:rPr>
        <w:t xml:space="preserve">PA </w:t>
      </w:r>
      <w:r>
        <w:rPr>
          <w:rFonts w:ascii="Times New Roman" w:hAnsi="Times New Roman"/>
          <w:color w:val="000000" w:themeColor="text1"/>
          <w:sz w:val="24"/>
          <w:szCs w:val="24"/>
        </w:rPr>
        <w:t>NF membrane was immersed in a high concentration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solution (5 </w:t>
      </w:r>
      <w:r>
        <w:rPr>
          <w:rFonts w:ascii="Times New Roman" w:hAnsi="Times New Roman" w:hint="eastAsia"/>
          <w:color w:val="000000" w:themeColor="text1"/>
          <w:sz w:val="24"/>
          <w:szCs w:val="24"/>
        </w:rPr>
        <w:t>g</w:t>
      </w:r>
      <w:r>
        <w:rPr>
          <w:rFonts w:ascii="Times New Roman" w:hAnsi="Times New Roman"/>
          <w:color w:val="000000" w:themeColor="text1"/>
          <w:sz w:val="24"/>
          <w:szCs w:val="24"/>
        </w:rPr>
        <w:t>/L). After the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was adsorbed and saturated by the membrane, the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-PA NF membrane was washed with pure water and then was placed in </w:t>
      </w:r>
      <w:proofErr w:type="gramStart"/>
      <w:r>
        <w:rPr>
          <w:rFonts w:ascii="Times New Roman" w:hAnsi="Times New Roman"/>
          <w:color w:val="000000" w:themeColor="text1"/>
          <w:sz w:val="24"/>
          <w:szCs w:val="24"/>
        </w:rPr>
        <w:t>a</w:t>
      </w:r>
      <w:proofErr w:type="gramEnd"/>
      <w:r>
        <w:rPr>
          <w:rFonts w:ascii="Times New Roman" w:hAnsi="Times New Roman"/>
          <w:color w:val="000000" w:themeColor="text1"/>
          <w:sz w:val="24"/>
          <w:szCs w:val="24"/>
        </w:rPr>
        <w:t xml:space="preserve"> ultrafiltration cup to filter pure water with continuous cleaning until the concentration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detected in the filtrate was below 0.01 mg/L.</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As could be seen from Figure 7 (a) ~ (c), when the feed solution concentration was low (1 mg/L), the apparent rejection of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for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was relatively stable, which kept at the level of 90 % all the time, and did not decrease with the increase of filtration times. However, the actual rejection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increased gradually from ~ 40 % to ~ 70 % with the increase of filtration times. This was because with the increasing of filtration cycles, the adsorbed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on the surface of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gradually saturated, and backwashing with a short period of time could not completely washed away the adsorbed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the percentage of adsorbed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gradually reduced, which made a contribution to the improvement of percentage of intercepted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due to the electrostatic repulsion an</w:t>
      </w:r>
      <w:r>
        <w:rPr>
          <w:rFonts w:ascii="Times New Roman" w:hAnsi="Times New Roman" w:hint="eastAsia"/>
          <w:color w:val="000000" w:themeColor="text1"/>
          <w:sz w:val="24"/>
          <w:szCs w:val="24"/>
        </w:rPr>
        <w:t xml:space="preserve">d </w:t>
      </w:r>
      <w:r>
        <w:rPr>
          <w:rFonts w:ascii="Times New Roman" w:hAnsi="Times New Roman"/>
          <w:color w:val="000000" w:themeColor="text1"/>
          <w:sz w:val="24"/>
          <w:szCs w:val="24"/>
        </w:rPr>
        <w:t>water channel, resulting in the increasing actual rejection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The results of the "∞" </w:t>
      </w:r>
      <w:r>
        <w:rPr>
          <w:rFonts w:ascii="Times New Roman" w:hAnsi="Times New Roman"/>
          <w:color w:val="000000" w:themeColor="text1"/>
          <w:sz w:val="24"/>
          <w:szCs w:val="24"/>
        </w:rPr>
        <w:lastRenderedPageBreak/>
        <w:t xml:space="preserve">sample </w:t>
      </w:r>
      <w:r>
        <w:rPr>
          <w:rFonts w:ascii="Times New Roman" w:hAnsi="Times New Roman" w:hint="eastAsia"/>
          <w:color w:val="000000" w:themeColor="text1"/>
          <w:sz w:val="24"/>
          <w:szCs w:val="24"/>
        </w:rPr>
        <w:t>for the filtration of Cr</w:t>
      </w:r>
      <w:r>
        <w:rPr>
          <w:rFonts w:ascii="Times New Roman" w:hAnsi="Times New Roman" w:hint="eastAsia"/>
          <w:color w:val="000000" w:themeColor="text1"/>
          <w:sz w:val="24"/>
          <w:szCs w:val="24"/>
          <w:vertAlign w:val="superscript"/>
        </w:rPr>
        <w:t>3+</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were </w:t>
      </w:r>
      <w:r>
        <w:rPr>
          <w:rFonts w:ascii="Times New Roman" w:hAnsi="Times New Roman" w:hint="eastAsia"/>
          <w:color w:val="000000" w:themeColor="text1"/>
          <w:sz w:val="24"/>
          <w:szCs w:val="24"/>
        </w:rPr>
        <w:t>almost similar to the results of the first filtration of Cr</w:t>
      </w:r>
      <w:r>
        <w:rPr>
          <w:rFonts w:ascii="Times New Roman" w:hAnsi="Times New Roman" w:hint="eastAsia"/>
          <w:color w:val="000000" w:themeColor="text1"/>
          <w:sz w:val="24"/>
          <w:szCs w:val="24"/>
          <w:vertAlign w:val="superscript"/>
        </w:rPr>
        <w:t>3+</w:t>
      </w:r>
      <w:r>
        <w:rPr>
          <w:rFonts w:ascii="Times New Roman" w:hAnsi="Times New Roman" w:hint="eastAsia"/>
          <w:color w:val="000000" w:themeColor="text1"/>
          <w:sz w:val="24"/>
          <w:szCs w:val="24"/>
        </w:rPr>
        <w:t>, indicating t</w:t>
      </w:r>
      <w:r>
        <w:rPr>
          <w:rFonts w:ascii="Times New Roman" w:hAnsi="Times New Roman"/>
          <w:color w:val="000000" w:themeColor="text1"/>
          <w:sz w:val="24"/>
          <w:szCs w:val="24"/>
        </w:rPr>
        <w:t>hat the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after repeated use could be restored to the initial state after a long time of pure water cleaning, so as to achieve the purpose of reuse of the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Figure 7 (d) ~ (e) were the results of multiple filtration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by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when the concentration of feed solution was 10 mg/L. It could be seen that when the concentration of feed solution increased by ten times, the a</w:t>
      </w:r>
      <w:r>
        <w:rPr>
          <w:rFonts w:ascii="Times New Roman" w:hAnsi="Times New Roman" w:hint="eastAsia"/>
          <w:color w:val="000000" w:themeColor="text1"/>
          <w:sz w:val="24"/>
          <w:szCs w:val="24"/>
        </w:rPr>
        <w:t>pparent rejection of Cr</w:t>
      </w:r>
      <w:r>
        <w:rPr>
          <w:rFonts w:ascii="Times New Roman" w:hAnsi="Times New Roman" w:hint="eastAsia"/>
          <w:color w:val="000000" w:themeColor="text1"/>
          <w:sz w:val="24"/>
          <w:szCs w:val="24"/>
          <w:vertAlign w:val="superscript"/>
        </w:rPr>
        <w:t>3+</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was</w:t>
      </w:r>
      <w:r>
        <w:rPr>
          <w:rFonts w:ascii="Times New Roman" w:hAnsi="Times New Roman" w:hint="eastAsia"/>
          <w:color w:val="000000" w:themeColor="text1"/>
          <w:sz w:val="24"/>
          <w:szCs w:val="24"/>
        </w:rPr>
        <w:t xml:space="preserve"> relatively stable, while the actual rejection of Cr</w:t>
      </w:r>
      <w:r>
        <w:rPr>
          <w:rFonts w:ascii="Times New Roman" w:hAnsi="Times New Roman" w:hint="eastAsia"/>
          <w:color w:val="000000" w:themeColor="text1"/>
          <w:sz w:val="24"/>
          <w:szCs w:val="24"/>
          <w:vertAlign w:val="superscript"/>
        </w:rPr>
        <w:t>3+</w:t>
      </w:r>
      <w:r>
        <w:rPr>
          <w:rFonts w:ascii="Times New Roman" w:hAnsi="Times New Roman" w:hint="eastAsia"/>
          <w:color w:val="000000" w:themeColor="text1"/>
          <w:sz w:val="24"/>
          <w:szCs w:val="24"/>
        </w:rPr>
        <w:t xml:space="preserve"> fluctuated</w:t>
      </w:r>
      <w:r>
        <w:rPr>
          <w:rFonts w:ascii="Times New Roman" w:hAnsi="Times New Roman"/>
          <w:color w:val="000000" w:themeColor="text1"/>
          <w:sz w:val="24"/>
          <w:szCs w:val="24"/>
        </w:rPr>
        <w:t xml:space="preserve"> and </w:t>
      </w:r>
      <w:r>
        <w:rPr>
          <w:rFonts w:ascii="Times New Roman" w:hAnsi="Times New Roman" w:hint="eastAsia"/>
          <w:color w:val="000000" w:themeColor="text1"/>
          <w:sz w:val="24"/>
          <w:szCs w:val="24"/>
        </w:rPr>
        <w:t xml:space="preserve">there </w:t>
      </w:r>
      <w:r>
        <w:rPr>
          <w:rFonts w:ascii="Times New Roman" w:hAnsi="Times New Roman"/>
          <w:color w:val="000000" w:themeColor="text1"/>
          <w:sz w:val="24"/>
          <w:szCs w:val="24"/>
        </w:rPr>
        <w:t>was</w:t>
      </w:r>
      <w:r>
        <w:rPr>
          <w:rFonts w:ascii="Times New Roman" w:hAnsi="Times New Roman" w:hint="eastAsia"/>
          <w:color w:val="000000" w:themeColor="text1"/>
          <w:sz w:val="24"/>
          <w:szCs w:val="24"/>
        </w:rPr>
        <w:t xml:space="preserve"> no significant change</w:t>
      </w:r>
      <w:r>
        <w:rPr>
          <w:rFonts w:ascii="Times New Roman" w:hAnsi="Times New Roman"/>
          <w:color w:val="000000" w:themeColor="text1"/>
          <w:sz w:val="24"/>
          <w:szCs w:val="24"/>
        </w:rPr>
        <w:t xml:space="preserve"> for the </w:t>
      </w:r>
      <w:r>
        <w:rPr>
          <w:rFonts w:ascii="Times New Roman" w:hAnsi="Times New Roman" w:hint="eastAsia"/>
          <w:color w:val="000000" w:themeColor="text1"/>
          <w:sz w:val="24"/>
          <w:szCs w:val="24"/>
        </w:rPr>
        <w:t>actual rejection of Cr</w:t>
      </w:r>
      <w:r>
        <w:rPr>
          <w:rFonts w:ascii="Times New Roman" w:hAnsi="Times New Roman" w:hint="eastAsia"/>
          <w:color w:val="000000" w:themeColor="text1"/>
          <w:sz w:val="24"/>
          <w:szCs w:val="24"/>
          <w:vertAlign w:val="superscript"/>
        </w:rPr>
        <w:t>3+</w:t>
      </w:r>
      <w:r>
        <w:rPr>
          <w:rFonts w:ascii="Times New Roman" w:hAnsi="Times New Roman" w:hint="eastAsia"/>
          <w:color w:val="000000" w:themeColor="text1"/>
          <w:sz w:val="24"/>
          <w:szCs w:val="24"/>
        </w:rPr>
        <w:t xml:space="preserve"> in the overall. At this time, there was no significant difference bet</w:t>
      </w:r>
      <w:r>
        <w:rPr>
          <w:rFonts w:ascii="Times New Roman" w:hAnsi="Times New Roman"/>
          <w:color w:val="000000" w:themeColor="text1"/>
          <w:sz w:val="24"/>
          <w:szCs w:val="24"/>
        </w:rPr>
        <w:t>ween the "∞" sample and the results of the first filtration. These above results indicated that the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also had a relatively stable reusable performance when it was exposed to high concentration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feed solution.</w:t>
      </w:r>
    </w:p>
    <w:p w:rsidR="004B7F8C" w:rsidRDefault="009F7AAC">
      <w:pPr>
        <w:spacing w:line="480" w:lineRule="auto"/>
        <w:rPr>
          <w:rFonts w:ascii="Times New Roman" w:hAnsi="Times New Roman"/>
          <w:b/>
          <w:color w:val="000000" w:themeColor="text1"/>
          <w:sz w:val="24"/>
          <w:szCs w:val="24"/>
        </w:rPr>
      </w:pPr>
      <w:r>
        <w:rPr>
          <w:rFonts w:ascii="Times New Roman" w:hAnsi="Times New Roman"/>
          <w:b/>
          <w:color w:val="000000" w:themeColor="text1"/>
          <w:sz w:val="24"/>
          <w:szCs w:val="24"/>
        </w:rPr>
        <w:t>3.3. The effect of BSA on the rejection performance of Cr</w:t>
      </w:r>
      <w:r>
        <w:rPr>
          <w:rFonts w:ascii="Times New Roman" w:hAnsi="Times New Roman"/>
          <w:b/>
          <w:color w:val="000000" w:themeColor="text1"/>
          <w:sz w:val="24"/>
          <w:szCs w:val="24"/>
          <w:vertAlign w:val="superscript"/>
        </w:rPr>
        <w:t>3</w:t>
      </w:r>
      <w:r>
        <w:rPr>
          <w:rFonts w:ascii="Times New Roman" w:hAnsi="Times New Roman" w:hint="eastAsia"/>
          <w:b/>
          <w:color w:val="000000" w:themeColor="text1"/>
          <w:sz w:val="24"/>
          <w:szCs w:val="24"/>
          <w:vertAlign w:val="superscript"/>
        </w:rPr>
        <w:t>+</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As could be seen from Figure 8, when the PA NF membrane was modified with nothing, no matter which filter method was adopted, the rejection of PA NF membrane for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was all lower than 30 %, indicating that PA NF membrane could not effectively intercept the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When PEI was modified on the surface of PA NF membrane, the filtrate concentrations of PEI-PA NF membrane were all low and only slightly increased with the order of the three filter methods, but the concentrate concentrations gradually increased in the order of the three filter methods. The corresponding results were that the apparent rejection of PEI-PA NF membrane for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w:t>
      </w:r>
      <w:r>
        <w:rPr>
          <w:rFonts w:ascii="Times New Roman" w:hAnsi="Times New Roman" w:hint="eastAsia"/>
          <w:color w:val="000000" w:themeColor="text1"/>
          <w:sz w:val="24"/>
          <w:szCs w:val="24"/>
        </w:rPr>
        <w:t>wa</w:t>
      </w:r>
      <w:r>
        <w:rPr>
          <w:rFonts w:ascii="Times New Roman" w:hAnsi="Times New Roman"/>
          <w:color w:val="000000" w:themeColor="text1"/>
          <w:sz w:val="24"/>
          <w:szCs w:val="24"/>
        </w:rPr>
        <w:t xml:space="preserve">s about 90 %, and the actual rejection gradually increased with the order of the three filter methods. When the "BSA*Cr" filter method was used, BSA was first intercepted by PEI-PA NF membrane, and a large amount of BSA was adsorbed on the surface of PEI-PA NF membrane. </w:t>
      </w:r>
      <w:r>
        <w:rPr>
          <w:rFonts w:ascii="Times New Roman" w:hAnsi="Times New Roman"/>
          <w:color w:val="000000" w:themeColor="text1"/>
          <w:sz w:val="24"/>
          <w:szCs w:val="24"/>
        </w:rPr>
        <w:lastRenderedPageBreak/>
        <w:t>When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feed solution was filtered again, both BSA and PEI on the surface of PEI-PA NF membrane could adsorb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When "Cr" filter meth</w:t>
      </w:r>
      <w:r w:rsidRPr="00861B1B">
        <w:rPr>
          <w:rFonts w:ascii="Times New Roman" w:hAnsi="Times New Roman"/>
          <w:color w:val="000000" w:themeColor="text1"/>
          <w:sz w:val="24"/>
          <w:szCs w:val="24"/>
        </w:rPr>
        <w:t>od was used, only the PEI on the surface of PEI-PA NF membrane could adsorb Cr</w:t>
      </w:r>
      <w:r w:rsidRPr="00861B1B">
        <w:rPr>
          <w:rFonts w:ascii="Times New Roman" w:hAnsi="Times New Roman"/>
          <w:color w:val="000000" w:themeColor="text1"/>
          <w:sz w:val="24"/>
          <w:szCs w:val="24"/>
          <w:vertAlign w:val="superscript"/>
        </w:rPr>
        <w:t>3+</w:t>
      </w:r>
      <w:r w:rsidRPr="00861B1B">
        <w:rPr>
          <w:rFonts w:ascii="Times New Roman" w:hAnsi="Times New Roman"/>
          <w:color w:val="000000" w:themeColor="text1"/>
          <w:sz w:val="24"/>
          <w:szCs w:val="24"/>
        </w:rPr>
        <w:t>. When "</w:t>
      </w:r>
      <w:proofErr w:type="spellStart"/>
      <w:r w:rsidRPr="00861B1B">
        <w:rPr>
          <w:rFonts w:ascii="Times New Roman" w:hAnsi="Times New Roman"/>
          <w:color w:val="000000" w:themeColor="text1"/>
          <w:sz w:val="24"/>
          <w:szCs w:val="24"/>
        </w:rPr>
        <w:t>BSA+C</w:t>
      </w:r>
      <w:r w:rsidR="005F1B20" w:rsidRPr="00861B1B">
        <w:rPr>
          <w:rFonts w:ascii="Times New Roman" w:hAnsi="Times New Roman" w:hint="eastAsia"/>
          <w:color w:val="000000" w:themeColor="text1"/>
          <w:sz w:val="24"/>
          <w:szCs w:val="24"/>
        </w:rPr>
        <w:t>r</w:t>
      </w:r>
      <w:proofErr w:type="spellEnd"/>
      <w:r w:rsidRPr="00861B1B">
        <w:rPr>
          <w:rFonts w:ascii="Times New Roman" w:hAnsi="Times New Roman"/>
          <w:color w:val="000000" w:themeColor="text1"/>
          <w:sz w:val="24"/>
          <w:szCs w:val="24"/>
        </w:rPr>
        <w:t>" filter method was adopted, Cr</w:t>
      </w:r>
      <w:r w:rsidRPr="00861B1B">
        <w:rPr>
          <w:rFonts w:ascii="Times New Roman" w:hAnsi="Times New Roman"/>
          <w:color w:val="000000" w:themeColor="text1"/>
          <w:sz w:val="24"/>
          <w:szCs w:val="24"/>
          <w:vertAlign w:val="superscript"/>
        </w:rPr>
        <w:t>3+</w:t>
      </w:r>
      <w:r w:rsidRPr="00861B1B">
        <w:rPr>
          <w:rFonts w:ascii="Times New Roman" w:hAnsi="Times New Roman"/>
          <w:color w:val="000000" w:themeColor="text1"/>
          <w:sz w:val="24"/>
          <w:szCs w:val="24"/>
        </w:rPr>
        <w:t xml:space="preserve"> would bind to BSA in advance, which not only reduced the negative charge of BSA, but also occupied the binding site of Cr</w:t>
      </w:r>
      <w:r w:rsidRPr="00861B1B">
        <w:rPr>
          <w:rFonts w:ascii="Times New Roman" w:hAnsi="Times New Roman"/>
          <w:color w:val="000000" w:themeColor="text1"/>
          <w:sz w:val="24"/>
          <w:szCs w:val="24"/>
          <w:vertAlign w:val="superscript"/>
        </w:rPr>
        <w:t>3+</w:t>
      </w:r>
      <w:r w:rsidRPr="00861B1B">
        <w:rPr>
          <w:rFonts w:ascii="Times New Roman" w:hAnsi="Times New Roman"/>
          <w:color w:val="000000" w:themeColor="text1"/>
          <w:sz w:val="24"/>
          <w:szCs w:val="24"/>
        </w:rPr>
        <w:t xml:space="preserve"> and PEI, so that neither Cr</w:t>
      </w:r>
      <w:r w:rsidRPr="00861B1B">
        <w:rPr>
          <w:rFonts w:ascii="Times New Roman" w:hAnsi="Times New Roman"/>
          <w:color w:val="000000" w:themeColor="text1"/>
          <w:sz w:val="24"/>
          <w:szCs w:val="24"/>
          <w:vertAlign w:val="superscript"/>
        </w:rPr>
        <w:t>3+</w:t>
      </w:r>
      <w:r w:rsidRPr="00861B1B">
        <w:rPr>
          <w:rFonts w:ascii="Times New Roman" w:hAnsi="Times New Roman"/>
          <w:color w:val="000000" w:themeColor="text1"/>
          <w:sz w:val="24"/>
          <w:szCs w:val="24"/>
        </w:rPr>
        <w:t xml:space="preserve"> nor BSA could be effectively adsorbed by PEI on the surface o</w:t>
      </w:r>
      <w:r>
        <w:rPr>
          <w:rFonts w:ascii="Times New Roman" w:hAnsi="Times New Roman"/>
          <w:color w:val="000000" w:themeColor="text1"/>
          <w:sz w:val="24"/>
          <w:szCs w:val="24"/>
        </w:rPr>
        <w:t xml:space="preserve">f PEI-PA NF membrane. However, the </w:t>
      </w:r>
      <w:proofErr w:type="spellStart"/>
      <w:r>
        <w:rPr>
          <w:rFonts w:ascii="Times New Roman" w:hAnsi="Times New Roman"/>
          <w:color w:val="000000" w:themeColor="text1"/>
          <w:sz w:val="24"/>
          <w:szCs w:val="24"/>
        </w:rPr>
        <w:t>permeance</w:t>
      </w:r>
      <w:proofErr w:type="spellEnd"/>
      <w:r>
        <w:rPr>
          <w:rFonts w:ascii="Times New Roman" w:hAnsi="Times New Roman"/>
          <w:color w:val="000000" w:themeColor="text1"/>
          <w:sz w:val="24"/>
          <w:szCs w:val="24"/>
        </w:rPr>
        <w:t xml:space="preserve"> proportions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of the three filter methods were similar, so the proportion of intercepted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of "Cr" filter method was higher than that of "BSA*Cr" and lower than that of "</w:t>
      </w:r>
      <w:proofErr w:type="spellStart"/>
      <w:r>
        <w:rPr>
          <w:rFonts w:ascii="Times New Roman" w:hAnsi="Times New Roman"/>
          <w:color w:val="000000" w:themeColor="text1"/>
          <w:sz w:val="24"/>
          <w:szCs w:val="24"/>
        </w:rPr>
        <w:t>BSA+Cr</w:t>
      </w:r>
      <w:proofErr w:type="spellEnd"/>
      <w:r>
        <w:rPr>
          <w:rFonts w:ascii="Times New Roman" w:hAnsi="Times New Roman"/>
          <w:color w:val="000000" w:themeColor="text1"/>
          <w:sz w:val="24"/>
          <w:szCs w:val="24"/>
        </w:rPr>
        <w:t>". This made the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actual rejection of "Cr" higher than that of "BSA*Cr" and lower than that of "</w:t>
      </w:r>
      <w:proofErr w:type="spellStart"/>
      <w:r>
        <w:rPr>
          <w:rFonts w:ascii="Times New Roman" w:hAnsi="Times New Roman"/>
          <w:color w:val="000000" w:themeColor="text1"/>
          <w:sz w:val="24"/>
          <w:szCs w:val="24"/>
        </w:rPr>
        <w:t>BSA+Cr</w:t>
      </w:r>
      <w:proofErr w:type="spellEnd"/>
      <w:r>
        <w:rPr>
          <w:rFonts w:ascii="Times New Roman" w:hAnsi="Times New Roman"/>
          <w:color w:val="000000" w:themeColor="text1"/>
          <w:sz w:val="24"/>
          <w:szCs w:val="24"/>
        </w:rPr>
        <w:t>". These results indicated that the negatively charged substance of BSA could only affect the actual rejection of PEI-PA NF membrane for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but could not affect the apparent rejection of PEI-PA NF membrane for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For the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there was no difference between the apparent rejection and the actual rejection of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The apparent rejection of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for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was slightly higher than that of PEI-PA NF membrane, and the actual rejection of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-PA NF membrane was higher than that of PEI-PA NF membrane. When the zirconium acetate </w:t>
      </w:r>
      <w:r>
        <w:rPr>
          <w:rFonts w:ascii="Times New Roman" w:hAnsi="Times New Roman" w:hint="eastAsia"/>
          <w:color w:val="000000" w:themeColor="text1"/>
          <w:sz w:val="24"/>
          <w:szCs w:val="24"/>
        </w:rPr>
        <w:t>was</w:t>
      </w:r>
      <w:r>
        <w:rPr>
          <w:rFonts w:ascii="Times New Roman" w:hAnsi="Times New Roman"/>
          <w:color w:val="000000" w:themeColor="text1"/>
          <w:sz w:val="24"/>
          <w:szCs w:val="24"/>
        </w:rPr>
        <w:t xml:space="preserve"> secondary loaded onto the surface of PEI-PA NF membrane, the zirconium ions of zirconium acetate could bind with PEI, and the acetate ions were toward the side of the concentrate solution. Therefore, when "BSA*Cr" filter method was used, the content of BSA attached to the surface of the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-PA NF membrane was less due to the action of negatively charged acetate ions, and the PEI, which </w:t>
      </w:r>
      <w:proofErr w:type="spellStart"/>
      <w:r>
        <w:rPr>
          <w:rFonts w:ascii="Times New Roman" w:hAnsi="Times New Roman"/>
          <w:color w:val="000000" w:themeColor="text1"/>
          <w:sz w:val="24"/>
          <w:szCs w:val="24"/>
        </w:rPr>
        <w:t>binded</w:t>
      </w:r>
      <w:proofErr w:type="spellEnd"/>
      <w:r>
        <w:rPr>
          <w:rFonts w:ascii="Times New Roman" w:hAnsi="Times New Roman"/>
          <w:color w:val="000000" w:themeColor="text1"/>
          <w:sz w:val="24"/>
          <w:szCs w:val="24"/>
        </w:rPr>
        <w:t xml:space="preserve"> with zirconium ions, lost the binding site to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and the adsorbed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proportion did not increase. When the "Cr" filter method was used, there was not enough site for PEI to bind to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on the surface of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-PA NF membrane, </w:t>
      </w:r>
      <w:r>
        <w:rPr>
          <w:rFonts w:ascii="Times New Roman" w:hAnsi="Times New Roman"/>
          <w:color w:val="000000" w:themeColor="text1"/>
          <w:sz w:val="24"/>
          <w:szCs w:val="24"/>
        </w:rPr>
        <w:lastRenderedPageBreak/>
        <w:t>so that the adsorbed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proportion was not high. Similarly, when "</w:t>
      </w:r>
      <w:proofErr w:type="spellStart"/>
      <w:r>
        <w:rPr>
          <w:rFonts w:ascii="Times New Roman" w:hAnsi="Times New Roman"/>
          <w:color w:val="000000" w:themeColor="text1"/>
          <w:sz w:val="24"/>
          <w:szCs w:val="24"/>
        </w:rPr>
        <w:t>BSA+Cr</w:t>
      </w:r>
      <w:proofErr w:type="spellEnd"/>
      <w:r>
        <w:rPr>
          <w:rFonts w:ascii="Times New Roman" w:hAnsi="Times New Roman"/>
          <w:color w:val="000000" w:themeColor="text1"/>
          <w:sz w:val="24"/>
          <w:szCs w:val="24"/>
        </w:rPr>
        <w:t>" filter method was adopted, the BSA could absorbed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first, and the combination of BSA and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could not be deposited on the surface of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Therefore, the adsorbed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proportion on the surface of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was not high. It could be seen from Figure 8 that the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permeance</w:t>
      </w:r>
      <w:proofErr w:type="spellEnd"/>
      <w:r>
        <w:rPr>
          <w:rFonts w:ascii="Times New Roman" w:hAnsi="Times New Roman"/>
          <w:color w:val="000000" w:themeColor="text1"/>
          <w:sz w:val="24"/>
          <w:szCs w:val="24"/>
        </w:rPr>
        <w:t xml:space="preserve"> proportions of the three filter methods were almost the same, so the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rejections were relatively high, and the difference was not significant. In summary, the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had a high and similar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actual rejection when the three filter methods were adopted, which indicated that negatively charged substances in water (such as BSA) could not have any adverse effect on the rejection performance of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for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w:t>
      </w:r>
    </w:p>
    <w:p w:rsidR="004B7F8C" w:rsidRDefault="009F7AAC">
      <w:pPr>
        <w:spacing w:line="480" w:lineRule="auto"/>
        <w:rPr>
          <w:rFonts w:ascii="Times New Roman" w:hAnsi="Times New Roman"/>
          <w:color w:val="000000" w:themeColor="text1"/>
          <w:sz w:val="24"/>
          <w:szCs w:val="24"/>
        </w:rPr>
      </w:pPr>
      <w:bookmarkStart w:id="8" w:name="OLE_LINK3"/>
      <w:bookmarkStart w:id="9" w:name="OLE_LINK4"/>
      <w:r>
        <w:rPr>
          <w:rFonts w:ascii="Times New Roman" w:hAnsi="Times New Roman"/>
          <w:b/>
          <w:color w:val="000000" w:themeColor="text1"/>
          <w:sz w:val="24"/>
          <w:szCs w:val="24"/>
        </w:rPr>
        <w:t>3.4. Rejection performance for trimethoprim</w:t>
      </w:r>
    </w:p>
    <w:bookmarkEnd w:id="8"/>
    <w:bookmarkEnd w:id="9"/>
    <w:p w:rsidR="004B7F8C" w:rsidRDefault="009F7AAC">
      <w:pPr>
        <w:spacing w:line="480" w:lineRule="auto"/>
        <w:ind w:firstLine="480"/>
        <w:rPr>
          <w:rFonts w:ascii="Times New Roman" w:hAnsi="Times New Roman"/>
          <w:color w:val="000000" w:themeColor="text1"/>
          <w:sz w:val="24"/>
          <w:szCs w:val="24"/>
        </w:rPr>
      </w:pPr>
      <w:r>
        <w:rPr>
          <w:rFonts w:ascii="Times New Roman" w:hAnsi="Times New Roman"/>
          <w:color w:val="000000" w:themeColor="text1"/>
          <w:sz w:val="24"/>
          <w:szCs w:val="24"/>
        </w:rPr>
        <w:t>In addition to heavy metal ions, positively charged contaminants in water also include</w:t>
      </w:r>
      <w:r>
        <w:rPr>
          <w:rFonts w:ascii="Times New Roman" w:hAnsi="Times New Roman" w:hint="eastAsia"/>
          <w:color w:val="000000" w:themeColor="text1"/>
          <w:sz w:val="24"/>
          <w:szCs w:val="24"/>
        </w:rPr>
        <w:t>d</w:t>
      </w:r>
      <w:r>
        <w:rPr>
          <w:rFonts w:ascii="Times New Roman" w:hAnsi="Times New Roman"/>
          <w:color w:val="000000" w:themeColor="text1"/>
          <w:sz w:val="24"/>
          <w:szCs w:val="24"/>
        </w:rPr>
        <w:t xml:space="preserve"> positively charged organics, such as TMP of positively charged antibiotics. Figure 9 showed the rejection performance of 1mg/L and 10mg/L TMP by PA, PEI-PA and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-PA NF membranes. The Figure 9 (a) and (d) were the UV-vis spectra of TMP with concentrations of 0 ~ 2 mg/L and 0 ~ 20 mg/L, respectively. The peak of UV-vis at 272 nm was the characteristic absorption peak of TMP. The peak intensity at 272 </w:t>
      </w:r>
      <w:r>
        <w:rPr>
          <w:rFonts w:ascii="Times New Roman" w:hAnsi="Times New Roman" w:hint="eastAsia"/>
          <w:color w:val="000000" w:themeColor="text1"/>
          <w:sz w:val="24"/>
          <w:szCs w:val="24"/>
        </w:rPr>
        <w:t>nm</w:t>
      </w:r>
      <w:r>
        <w:rPr>
          <w:rFonts w:ascii="Times New Roman" w:hAnsi="Times New Roman"/>
          <w:color w:val="000000" w:themeColor="text1"/>
          <w:sz w:val="24"/>
          <w:szCs w:val="24"/>
        </w:rPr>
        <w:t xml:space="preserve"> </w:t>
      </w:r>
      <w:r>
        <w:rPr>
          <w:rFonts w:ascii="Times New Roman" w:hAnsi="Times New Roman" w:hint="eastAsia"/>
          <w:color w:val="000000" w:themeColor="text1"/>
          <w:sz w:val="24"/>
          <w:szCs w:val="24"/>
        </w:rPr>
        <w:t>was</w:t>
      </w:r>
      <w:r>
        <w:rPr>
          <w:rFonts w:ascii="Times New Roman" w:hAnsi="Times New Roman"/>
          <w:color w:val="000000" w:themeColor="text1"/>
          <w:sz w:val="24"/>
          <w:szCs w:val="24"/>
        </w:rPr>
        <w:t xml:space="preserve"> linearly fitted with the concentrations of TMP, and the standard curves of TMP detection was obtained and inserted into the Figure 9 (a) and (b).</w:t>
      </w:r>
      <w:r w:rsidRPr="0035778C">
        <w:rPr>
          <w:rFonts w:ascii="Times New Roman" w:hAnsi="Times New Roman"/>
          <w:sz w:val="24"/>
          <w:szCs w:val="24"/>
        </w:rPr>
        <w:t xml:space="preserve"> </w:t>
      </w:r>
      <w:r>
        <w:rPr>
          <w:rFonts w:ascii="Times New Roman" w:hAnsi="Times New Roman"/>
          <w:color w:val="000000" w:themeColor="text1"/>
          <w:sz w:val="24"/>
          <w:szCs w:val="24"/>
        </w:rPr>
        <w:t xml:space="preserve">Three kinds of PA NF membranes were then used to filtrate 1 mg/L and 10 mg/L TMP feed solutions, respectively. The UV-vis spectra of all filtrates, concentrates, and feed solutions were shown in Figure 9 (b) and (d). The inserted figures in Figure 9 (b) and (d) were the magnified images at the wave length range of 260 nm ~ 360 nm. Finally, the TMP concentrations in all the filtrates, concentrates and feed solutions were calculated according to the TMP standard curve and UV-vis spectra peak intensity at 272 nm of </w:t>
      </w:r>
      <w:r>
        <w:rPr>
          <w:rFonts w:ascii="Times New Roman" w:hAnsi="Times New Roman"/>
          <w:color w:val="000000" w:themeColor="text1"/>
          <w:sz w:val="24"/>
          <w:szCs w:val="24"/>
        </w:rPr>
        <w:lastRenderedPageBreak/>
        <w:t>TMP, and then the rejections of the three kinds of PA NF membranes for TMP at different concentrations were obtained. The results were shown in Figure 9 (c) and (e).</w:t>
      </w:r>
    </w:p>
    <w:p w:rsidR="004B7F8C" w:rsidRDefault="009F7AAC">
      <w:pPr>
        <w:spacing w:line="480" w:lineRule="auto"/>
        <w:ind w:firstLine="480"/>
        <w:rPr>
          <w:rFonts w:ascii="Times New Roman" w:hAnsi="Times New Roman"/>
          <w:color w:val="000000" w:themeColor="text1"/>
          <w:sz w:val="24"/>
          <w:szCs w:val="24"/>
        </w:rPr>
      </w:pPr>
      <w:r>
        <w:rPr>
          <w:rFonts w:ascii="Times New Roman" w:hAnsi="Times New Roman"/>
          <w:color w:val="000000" w:themeColor="text1"/>
          <w:sz w:val="24"/>
          <w:szCs w:val="24"/>
        </w:rPr>
        <w:t>It could be seen from the Figure 9 (c) that after the three kinds of PA NF membranes filtered the low concentration (1 mg/L) of TMP feed solution, the TMP concentrations in the filtrates were similar and about 0.573 mg/L, 0.572mg/L and 0.516mg/L respectively, while the TMP concentrations in the concentrates showed a slight increase trend with the two modifications of PEI and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 on the surface of PA NF membrane and were about 1.385 mg/L, 1.425 mg/L and 1.52 mg/L, respectively. After calculation, the rejection of the PA, PEI-PA and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-PA NF membranes for low concentration (1 mg/L) TMP were </w:t>
      </w:r>
      <w:r>
        <w:rPr>
          <w:rFonts w:ascii="Times New Roman" w:hAnsi="Times New Roman" w:hint="eastAsia"/>
          <w:color w:val="000000" w:themeColor="text1"/>
          <w:sz w:val="24"/>
          <w:szCs w:val="24"/>
        </w:rPr>
        <w:t>no</w:t>
      </w:r>
      <w:r>
        <w:rPr>
          <w:rFonts w:ascii="Times New Roman" w:hAnsi="Times New Roman"/>
          <w:color w:val="000000" w:themeColor="text1"/>
          <w:sz w:val="24"/>
          <w:szCs w:val="24"/>
        </w:rPr>
        <w:t>t high, and were about 40.37 %, 40.47 % and 46.31 %, respectively. The results indicated that the rejection of PEI-PA NF membrane for 1 mg/L TMP was almost not improved, while the rejection of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for 1 mg/L TMP was only slightly improved by about 6 %. The Figure 9 (e) were the results of filtration of high concentration (10 mg/L) TMP feed solution by three kinds of PA NF membranes. The TMP concentrations in the filtrates decreased obviously, and were about 5.475 mg/L, 4.121 mg/L and 3.389 mg/L, respectively. While the TMP concentrations in the concentrations also increased significantly, and were about 14.789 mg/L, 16.562 mg/L and 17.233 mg/L, respectively. The corresponding rejections of TMP (10 mg/L) were 46.30 %, 59.59 % and 66.76 %, respectively. It could be seen that for the feed solution with high concentration (10 mg</w:t>
      </w:r>
      <w:r>
        <w:rPr>
          <w:rFonts w:ascii="Times New Roman" w:hAnsi="Times New Roman" w:hint="eastAsia"/>
          <w:color w:val="000000" w:themeColor="text1"/>
          <w:sz w:val="24"/>
          <w:szCs w:val="24"/>
        </w:rPr>
        <w:t>/L</w:t>
      </w:r>
      <w:r>
        <w:rPr>
          <w:rFonts w:ascii="Times New Roman" w:hAnsi="Times New Roman"/>
          <w:color w:val="000000" w:themeColor="text1"/>
          <w:sz w:val="24"/>
          <w:szCs w:val="24"/>
        </w:rPr>
        <w:t>) of TMP, the rejections of both PEI-PA and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-PA NF membranes for TMP were significantly improved </w:t>
      </w:r>
      <w:r w:rsidRPr="00861B1B">
        <w:rPr>
          <w:rFonts w:ascii="Times New Roman" w:hAnsi="Times New Roman"/>
          <w:color w:val="000000" w:themeColor="text1"/>
          <w:sz w:val="24"/>
          <w:szCs w:val="24"/>
        </w:rPr>
        <w:t xml:space="preserve">compared with the blank PA NF membrane, which increased by about 13 % and 20 %, respectively. Through the above data analysis, it could be seen that the </w:t>
      </w:r>
      <w:r w:rsidR="00716A39" w:rsidRPr="00861B1B">
        <w:rPr>
          <w:rFonts w:ascii="Times New Roman" w:hAnsi="Times New Roman"/>
          <w:color w:val="000000" w:themeColor="text1"/>
          <w:sz w:val="24"/>
          <w:szCs w:val="24"/>
        </w:rPr>
        <w:t xml:space="preserve">increased percentage of </w:t>
      </w:r>
      <w:r w:rsidRPr="00861B1B">
        <w:rPr>
          <w:rFonts w:ascii="Times New Roman" w:hAnsi="Times New Roman"/>
          <w:color w:val="000000" w:themeColor="text1"/>
          <w:sz w:val="24"/>
          <w:szCs w:val="24"/>
        </w:rPr>
        <w:t>rejection of PEI/Zr</w:t>
      </w:r>
      <w:r w:rsidRPr="00861B1B">
        <w:rPr>
          <w:rFonts w:ascii="Times New Roman" w:hAnsi="Times New Roman"/>
          <w:color w:val="000000" w:themeColor="text1"/>
          <w:sz w:val="24"/>
          <w:szCs w:val="24"/>
          <w:vertAlign w:val="superscript"/>
        </w:rPr>
        <w:t>4+</w:t>
      </w:r>
      <w:r w:rsidRPr="00861B1B">
        <w:rPr>
          <w:rFonts w:ascii="Times New Roman" w:hAnsi="Times New Roman"/>
          <w:color w:val="000000" w:themeColor="text1"/>
          <w:sz w:val="24"/>
          <w:szCs w:val="24"/>
        </w:rPr>
        <w:t xml:space="preserve">-PA NF membrane for the high concentration (10 </w:t>
      </w:r>
      <w:r w:rsidRPr="00861B1B">
        <w:rPr>
          <w:rFonts w:ascii="Times New Roman" w:hAnsi="Times New Roman" w:hint="eastAsia"/>
          <w:color w:val="000000" w:themeColor="text1"/>
          <w:sz w:val="24"/>
          <w:szCs w:val="24"/>
        </w:rPr>
        <w:t>mg</w:t>
      </w:r>
      <w:r w:rsidRPr="00861B1B">
        <w:rPr>
          <w:rFonts w:ascii="Times New Roman" w:hAnsi="Times New Roman"/>
          <w:color w:val="000000" w:themeColor="text1"/>
          <w:sz w:val="24"/>
          <w:szCs w:val="24"/>
        </w:rPr>
        <w:t>/L) of TM</w:t>
      </w:r>
      <w:r>
        <w:rPr>
          <w:rFonts w:ascii="Times New Roman" w:hAnsi="Times New Roman"/>
          <w:color w:val="000000" w:themeColor="text1"/>
          <w:sz w:val="24"/>
          <w:szCs w:val="24"/>
        </w:rPr>
        <w:t xml:space="preserve">P was nearly three times higher than that of for the low </w:t>
      </w:r>
      <w:r>
        <w:rPr>
          <w:rFonts w:ascii="Times New Roman" w:hAnsi="Times New Roman"/>
          <w:color w:val="000000" w:themeColor="text1"/>
          <w:sz w:val="24"/>
          <w:szCs w:val="24"/>
        </w:rPr>
        <w:lastRenderedPageBreak/>
        <w:t xml:space="preserve">concentration (1 mg/L) of TMP. The reasons for this result might be that the high concentration (10 </w:t>
      </w:r>
      <w:r>
        <w:rPr>
          <w:rFonts w:ascii="Times New Roman" w:hAnsi="Times New Roman" w:hint="eastAsia"/>
          <w:color w:val="000000" w:themeColor="text1"/>
          <w:sz w:val="24"/>
          <w:szCs w:val="24"/>
        </w:rPr>
        <w:t>mg</w:t>
      </w:r>
      <w:r>
        <w:rPr>
          <w:rFonts w:ascii="Times New Roman" w:hAnsi="Times New Roman"/>
          <w:color w:val="000000" w:themeColor="text1"/>
          <w:sz w:val="24"/>
          <w:szCs w:val="24"/>
        </w:rPr>
        <w:t xml:space="preserve">/L) of TMP solution had more positive charge inside and higher positively electric potential, so the repulsion force on the surface of the positively charged PA NF membrane to the TMP was larger, which leaded to a higher rejection of the high concentration (10 </w:t>
      </w:r>
      <w:r>
        <w:rPr>
          <w:rFonts w:ascii="Times New Roman" w:hAnsi="Times New Roman" w:hint="eastAsia"/>
          <w:color w:val="000000" w:themeColor="text1"/>
          <w:sz w:val="24"/>
          <w:szCs w:val="24"/>
        </w:rPr>
        <w:t>mg</w:t>
      </w:r>
      <w:r>
        <w:rPr>
          <w:rFonts w:ascii="Times New Roman" w:hAnsi="Times New Roman"/>
          <w:color w:val="000000" w:themeColor="text1"/>
          <w:sz w:val="24"/>
          <w:szCs w:val="24"/>
        </w:rPr>
        <w:t>/L) of TMP.</w:t>
      </w:r>
    </w:p>
    <w:p w:rsidR="004B7F8C" w:rsidRDefault="009F7AAC">
      <w:pPr>
        <w:spacing w:line="48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 xml:space="preserve">Figure 10 showed the </w:t>
      </w:r>
      <w:r>
        <w:rPr>
          <w:rFonts w:ascii="Times New Roman" w:hAnsi="Times New Roman"/>
          <w:color w:val="000000" w:themeColor="text1"/>
          <w:sz w:val="24"/>
          <w:szCs w:val="24"/>
        </w:rPr>
        <w:t>dynamic water contact angles of the PA, PEI-PA and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-PA membranes after filtrating pure water, 1 mg/L TMP solution and 10 mg/L TMP solution, respectively. When </w:t>
      </w:r>
      <w:r>
        <w:rPr>
          <w:rFonts w:ascii="Times New Roman" w:hAnsi="Times New Roman" w:hint="eastAsia"/>
          <w:color w:val="000000" w:themeColor="text1"/>
          <w:sz w:val="24"/>
          <w:szCs w:val="24"/>
        </w:rPr>
        <w:t>the</w:t>
      </w:r>
      <w:r>
        <w:rPr>
          <w:rFonts w:ascii="Times New Roman" w:hAnsi="Times New Roman"/>
          <w:color w:val="000000" w:themeColor="text1"/>
          <w:sz w:val="24"/>
          <w:szCs w:val="24"/>
        </w:rPr>
        <w:t xml:space="preserve"> PA NF membrane filtered two different TMP solutions, the negative charged carboxyl group on the surface of PA NF membrane attracted the positive charged TMP and caused the amino groups of TMP molecule to point to the surface of the membrane and the </w:t>
      </w:r>
      <w:proofErr w:type="spellStart"/>
      <w:r>
        <w:rPr>
          <w:rFonts w:ascii="Times New Roman" w:hAnsi="Times New Roman"/>
          <w:color w:val="000000" w:themeColor="text1"/>
          <w:sz w:val="24"/>
          <w:szCs w:val="24"/>
        </w:rPr>
        <w:t>methoxy</w:t>
      </w:r>
      <w:proofErr w:type="spellEnd"/>
      <w:r>
        <w:rPr>
          <w:rFonts w:ascii="Times New Roman" w:hAnsi="Times New Roman"/>
          <w:color w:val="000000" w:themeColor="text1"/>
          <w:sz w:val="24"/>
          <w:szCs w:val="24"/>
        </w:rPr>
        <w:t xml:space="preserve"> groups to point to the concentrate. The outermost part of the membrane was the hydrophobic </w:t>
      </w:r>
      <w:proofErr w:type="spellStart"/>
      <w:r>
        <w:rPr>
          <w:rFonts w:ascii="Times New Roman" w:hAnsi="Times New Roman"/>
          <w:color w:val="000000" w:themeColor="text1"/>
          <w:sz w:val="24"/>
          <w:szCs w:val="24"/>
        </w:rPr>
        <w:t>methoxy</w:t>
      </w:r>
      <w:proofErr w:type="spellEnd"/>
      <w:r>
        <w:rPr>
          <w:rFonts w:ascii="Times New Roman" w:hAnsi="Times New Roman"/>
          <w:color w:val="000000" w:themeColor="text1"/>
          <w:sz w:val="24"/>
          <w:szCs w:val="24"/>
        </w:rPr>
        <w:t xml:space="preserve"> group of TMP, which made the dynamic contact angles increased greatly and reached the range of 40° ~ 50°. However, the results of PEI-PA and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-PA NF membranes were just the opposite. This was because the surface of these two membranes were positively charged and repelled the TMP so that the </w:t>
      </w:r>
      <w:proofErr w:type="spellStart"/>
      <w:r>
        <w:rPr>
          <w:rFonts w:ascii="Times New Roman" w:hAnsi="Times New Roman"/>
          <w:color w:val="000000" w:themeColor="text1"/>
          <w:sz w:val="24"/>
          <w:szCs w:val="24"/>
        </w:rPr>
        <w:t>methoxy</w:t>
      </w:r>
      <w:proofErr w:type="spellEnd"/>
      <w:r>
        <w:rPr>
          <w:rFonts w:ascii="Times New Roman" w:hAnsi="Times New Roman"/>
          <w:color w:val="000000" w:themeColor="text1"/>
          <w:sz w:val="24"/>
          <w:szCs w:val="24"/>
        </w:rPr>
        <w:t xml:space="preserve"> groups of TMP faced the surface of the membranes and the positively charged amine groups of TMP faced the concentrates. The hydrophilic amine groups of TMP were near the outermost layer of the membrane. Therefore, the dynamic contact angles on the surface of PEI-PA and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membranes after filtration of two kinds of TMP solutions were both low and within the range of 30° ~ 40°.</w:t>
      </w:r>
    </w:p>
    <w:p w:rsidR="004B7F8C" w:rsidRDefault="009F7AAC">
      <w:pPr>
        <w:spacing w:line="480" w:lineRule="auto"/>
        <w:rPr>
          <w:rFonts w:ascii="Times New Roman" w:hAnsi="Times New Roman"/>
          <w:color w:val="000000" w:themeColor="text1"/>
          <w:sz w:val="24"/>
          <w:szCs w:val="24"/>
        </w:rPr>
      </w:pPr>
      <w:r>
        <w:rPr>
          <w:rFonts w:ascii="Times New Roman" w:hAnsi="Times New Roman"/>
          <w:b/>
          <w:color w:val="000000" w:themeColor="text1"/>
          <w:sz w:val="24"/>
          <w:szCs w:val="24"/>
        </w:rPr>
        <w:t>3.5. The anti-fouling performance of the PEI/Zr</w:t>
      </w:r>
      <w:r>
        <w:rPr>
          <w:rFonts w:ascii="Times New Roman" w:hAnsi="Times New Roman"/>
          <w:b/>
          <w:color w:val="000000" w:themeColor="text1"/>
          <w:sz w:val="24"/>
          <w:szCs w:val="24"/>
          <w:vertAlign w:val="superscript"/>
        </w:rPr>
        <w:t>4+</w:t>
      </w:r>
      <w:r>
        <w:rPr>
          <w:rFonts w:ascii="Times New Roman" w:hAnsi="Times New Roman"/>
          <w:b/>
          <w:color w:val="000000" w:themeColor="text1"/>
          <w:sz w:val="24"/>
          <w:szCs w:val="24"/>
        </w:rPr>
        <w:t>-PA NF membrane</w:t>
      </w:r>
    </w:p>
    <w:p w:rsidR="004B7F8C" w:rsidRPr="00861B1B"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 xml:space="preserve">As in previous study </w:t>
      </w:r>
      <w:r>
        <w:rPr>
          <w:rFonts w:ascii="Times New Roman" w:hAnsi="Times New Roman"/>
          <w:color w:val="000000" w:themeColor="text1"/>
          <w:sz w:val="24"/>
          <w:szCs w:val="24"/>
        </w:rPr>
        <w:fldChar w:fldCharType="begin"/>
      </w:r>
      <w:r w:rsidR="00005968">
        <w:rPr>
          <w:rFonts w:ascii="Times New Roman" w:hAnsi="Times New Roman"/>
          <w:color w:val="000000" w:themeColor="text1"/>
          <w:sz w:val="24"/>
          <w:szCs w:val="24"/>
        </w:rPr>
        <w:instrText xml:space="preserve"> ADDIN EN.CITE &lt;EndNote&gt;&lt;Cite&gt;&lt;Author&gt;Wang&lt;/Author&gt;&lt;Year&gt;2020&lt;/Year&gt;&lt;RecNum&gt;3&lt;/RecNum&gt;&lt;DisplayText&gt;[15]&lt;/DisplayText&gt;&lt;record&gt;&lt;rec-number&gt;3&lt;/rec-number&gt;&lt;foreign-keys&gt;&lt;key app="EN" db-id="zefdazs9tpfw50eftel5wxfaerf2de5sft9x" timestamp="1685461324"&gt;3&lt;/key&gt;&lt;/foreign-keys&gt;&lt;ref-type name="Journal Article"&gt;17&lt;/ref-type&gt;&lt;contributors&gt;&lt;authors&gt;&lt;author&gt;Wang, Jinqiang&lt;/author&gt;&lt;author&gt;Yu, Wenzheng&lt;/author&gt;&lt;author&gt;Graham, Nigel J. D.&lt;/author&gt;&lt;author&gt;Jiang, Lei&lt;/author&gt;&lt;/authors&gt;&lt;/contributors&gt;&lt;titles&gt;&lt;title&gt;Evaluation of a novel polyamide-polyethylenimine nanofiltration membrane for wastewater treatment: Removal of Cu2+ ions&lt;/title&gt;&lt;secondary-title&gt;Chemical Engineering Journal&lt;/secondary-title&gt;&lt;/titles&gt;&lt;periodical&gt;&lt;full-title&gt;Chemical Engineering Journal&lt;/full-title&gt;&lt;/periodical&gt;&lt;pages&gt;123769&lt;/pages&gt;&lt;volume&gt;392&lt;/volume&gt;&lt;keywords&gt;&lt;keyword&gt;Wastewater treatment&lt;/keyword&gt;&lt;keyword&gt;Polyethylenimine (PEI)&lt;/keyword&gt;&lt;keyword&gt;Polyamide (PA)&lt;/keyword&gt;&lt;keyword&gt;Nanofiltration membrane&lt;/keyword&gt;&lt;keyword&gt;Cu ion&lt;/keyword&gt;&lt;/keywords&gt;&lt;dates&gt;&lt;year&gt;2020&lt;/year&gt;&lt;pub-dates&gt;&lt;date&gt;2020/07/15/&lt;/date&gt;&lt;/pub-dates&gt;&lt;/dates&gt;&lt;isbn&gt;1385-8947&lt;/isbn&gt;&lt;urls&gt;&lt;related-urls&gt;&lt;url&gt;https://www.sciencedirect.com/science/article/pii/S1385894719331845&lt;/url&gt;&lt;/related-urls&gt;&lt;/urls&gt;&lt;electronic-resource-num&gt;https://doi.org/10.1016/j.cej.2019.123769&lt;/electronic-resource-num&gt;&lt;/record&gt;&lt;/Cite&gt;&lt;/EndNote&gt;</w:instrText>
      </w:r>
      <w:r>
        <w:rPr>
          <w:rFonts w:ascii="Times New Roman" w:hAnsi="Times New Roman"/>
          <w:color w:val="000000" w:themeColor="text1"/>
          <w:sz w:val="24"/>
          <w:szCs w:val="24"/>
        </w:rPr>
        <w:fldChar w:fldCharType="separate"/>
      </w:r>
      <w:r>
        <w:rPr>
          <w:rFonts w:ascii="Times New Roman" w:hAnsi="Times New Roman"/>
          <w:noProof/>
          <w:color w:val="000000" w:themeColor="text1"/>
          <w:sz w:val="24"/>
          <w:szCs w:val="24"/>
        </w:rPr>
        <w:t>[15]</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this study also used 5 mg/L </w:t>
      </w:r>
      <w:proofErr w:type="spellStart"/>
      <w:r>
        <w:rPr>
          <w:rFonts w:ascii="Times New Roman" w:hAnsi="Times New Roman"/>
          <w:color w:val="000000" w:themeColor="text1"/>
          <w:sz w:val="24"/>
          <w:szCs w:val="24"/>
        </w:rPr>
        <w:t>humic</w:t>
      </w:r>
      <w:proofErr w:type="spellEnd"/>
      <w:r>
        <w:rPr>
          <w:rFonts w:ascii="Times New Roman" w:hAnsi="Times New Roman"/>
          <w:color w:val="000000" w:themeColor="text1"/>
          <w:sz w:val="24"/>
          <w:szCs w:val="24"/>
        </w:rPr>
        <w:t xml:space="preserve"> acid (HA) as the simulated solution of pollutants in water. The PA, PEI-PA and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-PA NF membranes were used to filter 60 mL of HA solution, respectively. Each membrane </w:t>
      </w:r>
      <w:r>
        <w:rPr>
          <w:rFonts w:ascii="Times New Roman" w:hAnsi="Times New Roman"/>
          <w:color w:val="000000" w:themeColor="text1"/>
          <w:sz w:val="24"/>
          <w:szCs w:val="24"/>
        </w:rPr>
        <w:lastRenderedPageBreak/>
        <w:t>filtered the HA solution for three times (i.e., three cycles). In addition, a backwashing process was inserted in each of the two filtration processes of HA. The pure water of backwashing was 15 mL, and the operating pressure of backwashing was 0.1 MPa. The continuous f</w:t>
      </w:r>
      <w:r w:rsidRPr="00861B1B">
        <w:rPr>
          <w:rFonts w:ascii="Times New Roman" w:hAnsi="Times New Roman"/>
          <w:color w:val="000000" w:themeColor="text1"/>
          <w:sz w:val="24"/>
          <w:szCs w:val="24"/>
        </w:rPr>
        <w:t>lux changes in all the processes of HA filtration were recorded and calculated, and the fluxes were normalized (</w:t>
      </w:r>
      <w:r w:rsidRPr="00861B1B">
        <w:rPr>
          <w:rFonts w:ascii="Times New Roman" w:hAnsi="Times New Roman"/>
          <w:b/>
          <w:i/>
          <w:color w:val="000000" w:themeColor="text1"/>
          <w:sz w:val="24"/>
          <w:szCs w:val="24"/>
        </w:rPr>
        <w:t>J/J</w:t>
      </w:r>
      <w:r w:rsidRPr="00861B1B">
        <w:rPr>
          <w:rFonts w:ascii="Times New Roman" w:hAnsi="Times New Roman"/>
          <w:b/>
          <w:i/>
          <w:color w:val="000000" w:themeColor="text1"/>
          <w:sz w:val="24"/>
          <w:szCs w:val="24"/>
          <w:vertAlign w:val="subscript"/>
        </w:rPr>
        <w:t>0</w:t>
      </w:r>
      <w:r w:rsidRPr="00861B1B">
        <w:rPr>
          <w:rFonts w:ascii="Times New Roman" w:hAnsi="Times New Roman"/>
          <w:color w:val="000000" w:themeColor="text1"/>
          <w:sz w:val="24"/>
          <w:szCs w:val="24"/>
        </w:rPr>
        <w:t>). The results were shown in Figure 11.</w:t>
      </w:r>
    </w:p>
    <w:p w:rsidR="004B7F8C" w:rsidRDefault="009F7AAC">
      <w:pPr>
        <w:spacing w:line="480" w:lineRule="auto"/>
        <w:ind w:firstLineChars="200" w:firstLine="480"/>
        <w:rPr>
          <w:rFonts w:ascii="Times New Roman" w:hAnsi="Times New Roman"/>
          <w:color w:val="000000" w:themeColor="text1"/>
          <w:sz w:val="24"/>
          <w:szCs w:val="24"/>
        </w:rPr>
      </w:pPr>
      <w:r w:rsidRPr="00861B1B">
        <w:rPr>
          <w:rFonts w:ascii="Times New Roman" w:hAnsi="Times New Roman"/>
          <w:color w:val="000000" w:themeColor="text1"/>
          <w:sz w:val="24"/>
          <w:szCs w:val="24"/>
        </w:rPr>
        <w:t>The normalized flux (</w:t>
      </w:r>
      <w:bookmarkStart w:id="10" w:name="OLE_LINK7"/>
      <w:bookmarkStart w:id="11" w:name="OLE_LINK8"/>
      <w:r w:rsidRPr="00861B1B">
        <w:rPr>
          <w:rFonts w:ascii="Times New Roman" w:hAnsi="Times New Roman"/>
          <w:b/>
          <w:i/>
          <w:color w:val="000000" w:themeColor="text1"/>
          <w:sz w:val="24"/>
          <w:szCs w:val="24"/>
        </w:rPr>
        <w:t>J/J</w:t>
      </w:r>
      <w:r w:rsidRPr="00861B1B">
        <w:rPr>
          <w:rFonts w:ascii="Times New Roman" w:hAnsi="Times New Roman"/>
          <w:b/>
          <w:i/>
          <w:color w:val="000000" w:themeColor="text1"/>
          <w:sz w:val="24"/>
          <w:szCs w:val="24"/>
          <w:vertAlign w:val="subscript"/>
        </w:rPr>
        <w:t>0</w:t>
      </w:r>
      <w:bookmarkEnd w:id="10"/>
      <w:bookmarkEnd w:id="11"/>
      <w:r w:rsidRPr="00861B1B">
        <w:rPr>
          <w:rFonts w:ascii="Times New Roman" w:hAnsi="Times New Roman"/>
          <w:color w:val="000000" w:themeColor="text1"/>
          <w:sz w:val="24"/>
          <w:szCs w:val="24"/>
        </w:rPr>
        <w:t xml:space="preserve">) of PA NF membrane decreased from 1.0 to 0.92 in the first filtration cycle, and increased to 0.96 after the first backwash. In the second cycle, the </w:t>
      </w:r>
      <w:r w:rsidR="007242D3" w:rsidRPr="00861B1B">
        <w:rPr>
          <w:rFonts w:ascii="Times New Roman" w:hAnsi="Times New Roman"/>
          <w:b/>
          <w:i/>
          <w:color w:val="000000" w:themeColor="text1"/>
          <w:sz w:val="24"/>
          <w:szCs w:val="24"/>
        </w:rPr>
        <w:t>J/J</w:t>
      </w:r>
      <w:r w:rsidR="007242D3" w:rsidRPr="00861B1B">
        <w:rPr>
          <w:rFonts w:ascii="Times New Roman" w:hAnsi="Times New Roman"/>
          <w:b/>
          <w:i/>
          <w:color w:val="000000" w:themeColor="text1"/>
          <w:sz w:val="24"/>
          <w:szCs w:val="24"/>
          <w:vertAlign w:val="subscript"/>
        </w:rPr>
        <w:t>0</w:t>
      </w:r>
      <w:r w:rsidRPr="00861B1B">
        <w:rPr>
          <w:rFonts w:ascii="Times New Roman" w:hAnsi="Times New Roman"/>
          <w:color w:val="000000" w:themeColor="text1"/>
          <w:sz w:val="24"/>
          <w:szCs w:val="24"/>
        </w:rPr>
        <w:t xml:space="preserve"> of PA NF membrane decreased to 0.89 and recovered to 0.95 after the second backwash. In the third filtration cycle, the </w:t>
      </w:r>
      <w:r w:rsidR="007242D3" w:rsidRPr="00861B1B">
        <w:rPr>
          <w:rFonts w:ascii="Times New Roman" w:hAnsi="Times New Roman"/>
          <w:b/>
          <w:i/>
          <w:color w:val="000000" w:themeColor="text1"/>
          <w:sz w:val="24"/>
          <w:szCs w:val="24"/>
        </w:rPr>
        <w:t>J/J</w:t>
      </w:r>
      <w:r w:rsidR="007242D3" w:rsidRPr="00861B1B">
        <w:rPr>
          <w:rFonts w:ascii="Times New Roman" w:hAnsi="Times New Roman"/>
          <w:b/>
          <w:i/>
          <w:color w:val="000000" w:themeColor="text1"/>
          <w:sz w:val="24"/>
          <w:szCs w:val="24"/>
          <w:vertAlign w:val="subscript"/>
        </w:rPr>
        <w:t>0</w:t>
      </w:r>
      <w:r w:rsidRPr="00861B1B">
        <w:rPr>
          <w:rFonts w:ascii="Times New Roman" w:hAnsi="Times New Roman"/>
          <w:color w:val="000000" w:themeColor="text1"/>
          <w:sz w:val="24"/>
          <w:szCs w:val="24"/>
        </w:rPr>
        <w:t xml:space="preserve"> of the PA NF membrane decreased to 0.91. In contrast, the normalized flux (</w:t>
      </w:r>
      <w:r w:rsidRPr="00861B1B">
        <w:rPr>
          <w:rFonts w:ascii="Times New Roman" w:hAnsi="Times New Roman"/>
          <w:b/>
          <w:i/>
          <w:color w:val="000000" w:themeColor="text1"/>
          <w:sz w:val="24"/>
          <w:szCs w:val="24"/>
        </w:rPr>
        <w:t>J/J</w:t>
      </w:r>
      <w:r w:rsidRPr="00861B1B">
        <w:rPr>
          <w:rFonts w:ascii="Times New Roman" w:hAnsi="Times New Roman"/>
          <w:b/>
          <w:i/>
          <w:color w:val="000000" w:themeColor="text1"/>
          <w:sz w:val="24"/>
          <w:szCs w:val="24"/>
          <w:vertAlign w:val="subscript"/>
        </w:rPr>
        <w:t>0</w:t>
      </w:r>
      <w:r w:rsidRPr="00861B1B">
        <w:rPr>
          <w:rFonts w:ascii="Times New Roman" w:hAnsi="Times New Roman"/>
          <w:color w:val="000000" w:themeColor="text1"/>
          <w:sz w:val="24"/>
          <w:szCs w:val="24"/>
        </w:rPr>
        <w:t xml:space="preserve">) of PEI-PA NF membrane decreased sharply from 1.0 to 0.66 in the first filtration cycle. In the subsequent two filtration cycles, although the </w:t>
      </w:r>
      <w:r w:rsidR="007242D3" w:rsidRPr="00861B1B">
        <w:rPr>
          <w:rFonts w:ascii="Times New Roman" w:hAnsi="Times New Roman"/>
          <w:b/>
          <w:i/>
          <w:color w:val="000000" w:themeColor="text1"/>
          <w:sz w:val="24"/>
          <w:szCs w:val="24"/>
        </w:rPr>
        <w:t>J/J</w:t>
      </w:r>
      <w:r w:rsidR="007242D3" w:rsidRPr="00861B1B">
        <w:rPr>
          <w:rFonts w:ascii="Times New Roman" w:hAnsi="Times New Roman"/>
          <w:b/>
          <w:i/>
          <w:color w:val="000000" w:themeColor="text1"/>
          <w:sz w:val="24"/>
          <w:szCs w:val="24"/>
          <w:vertAlign w:val="subscript"/>
        </w:rPr>
        <w:t>0</w:t>
      </w:r>
      <w:r w:rsidRPr="00861B1B">
        <w:rPr>
          <w:rFonts w:ascii="Times New Roman" w:hAnsi="Times New Roman"/>
          <w:color w:val="000000" w:themeColor="text1"/>
          <w:sz w:val="24"/>
          <w:szCs w:val="24"/>
        </w:rPr>
        <w:t xml:space="preserve"> of PEI-PA NF membrane recovered to some extent, the </w:t>
      </w:r>
      <w:r w:rsidR="007242D3" w:rsidRPr="00861B1B">
        <w:rPr>
          <w:rFonts w:ascii="Times New Roman" w:hAnsi="Times New Roman"/>
          <w:b/>
          <w:i/>
          <w:color w:val="000000" w:themeColor="text1"/>
          <w:sz w:val="24"/>
          <w:szCs w:val="24"/>
        </w:rPr>
        <w:t>J/J</w:t>
      </w:r>
      <w:r w:rsidR="007242D3" w:rsidRPr="00861B1B">
        <w:rPr>
          <w:rFonts w:ascii="Times New Roman" w:hAnsi="Times New Roman"/>
          <w:b/>
          <w:i/>
          <w:color w:val="000000" w:themeColor="text1"/>
          <w:sz w:val="24"/>
          <w:szCs w:val="24"/>
          <w:vertAlign w:val="subscript"/>
        </w:rPr>
        <w:t>0</w:t>
      </w:r>
      <w:r w:rsidRPr="00861B1B">
        <w:rPr>
          <w:rFonts w:ascii="Times New Roman" w:hAnsi="Times New Roman"/>
          <w:color w:val="000000" w:themeColor="text1"/>
          <w:sz w:val="24"/>
          <w:szCs w:val="24"/>
        </w:rPr>
        <w:t xml:space="preserve"> of PEI-PA NF membrane decreased to 0.66 after filtration of 60 mL HA solution. For PEI/Zr</w:t>
      </w:r>
      <w:r w:rsidRPr="00861B1B">
        <w:rPr>
          <w:rFonts w:ascii="Times New Roman" w:hAnsi="Times New Roman"/>
          <w:color w:val="000000" w:themeColor="text1"/>
          <w:sz w:val="24"/>
          <w:szCs w:val="24"/>
          <w:vertAlign w:val="superscript"/>
        </w:rPr>
        <w:t>4+</w:t>
      </w:r>
      <w:r w:rsidRPr="00861B1B">
        <w:rPr>
          <w:rFonts w:ascii="Times New Roman" w:hAnsi="Times New Roman"/>
          <w:color w:val="000000" w:themeColor="text1"/>
          <w:sz w:val="24"/>
          <w:szCs w:val="24"/>
        </w:rPr>
        <w:t xml:space="preserve">-PA NF membrane, </w:t>
      </w:r>
      <w:r w:rsidR="007242D3" w:rsidRPr="00861B1B">
        <w:rPr>
          <w:rFonts w:ascii="Times New Roman" w:hAnsi="Times New Roman"/>
          <w:b/>
          <w:i/>
          <w:color w:val="000000" w:themeColor="text1"/>
          <w:sz w:val="24"/>
          <w:szCs w:val="24"/>
        </w:rPr>
        <w:t>J/J</w:t>
      </w:r>
      <w:r w:rsidR="007242D3" w:rsidRPr="00861B1B">
        <w:rPr>
          <w:rFonts w:ascii="Times New Roman" w:hAnsi="Times New Roman"/>
          <w:b/>
          <w:i/>
          <w:color w:val="000000" w:themeColor="text1"/>
          <w:sz w:val="24"/>
          <w:szCs w:val="24"/>
          <w:vertAlign w:val="subscript"/>
        </w:rPr>
        <w:t>0</w:t>
      </w:r>
      <w:r w:rsidRPr="00861B1B">
        <w:rPr>
          <w:rFonts w:ascii="Times New Roman" w:hAnsi="Times New Roman"/>
          <w:color w:val="000000" w:themeColor="text1"/>
          <w:sz w:val="24"/>
          <w:szCs w:val="24"/>
        </w:rPr>
        <w:t xml:space="preserve"> decreased from 1.0 to 0.70 in the first filtration cycle, and recovered to some degree in the two subsequent filtration cycles. After filtration of 60 mL HA solution, </w:t>
      </w:r>
      <w:r w:rsidR="007242D3" w:rsidRPr="00861B1B">
        <w:rPr>
          <w:rFonts w:ascii="Times New Roman" w:hAnsi="Times New Roman"/>
          <w:b/>
          <w:i/>
          <w:color w:val="000000" w:themeColor="text1"/>
          <w:sz w:val="24"/>
          <w:szCs w:val="24"/>
        </w:rPr>
        <w:t>J/J</w:t>
      </w:r>
      <w:r w:rsidR="007242D3" w:rsidRPr="00861B1B">
        <w:rPr>
          <w:rFonts w:ascii="Times New Roman" w:hAnsi="Times New Roman"/>
          <w:b/>
          <w:i/>
          <w:color w:val="000000" w:themeColor="text1"/>
          <w:sz w:val="24"/>
          <w:szCs w:val="24"/>
          <w:vertAlign w:val="subscript"/>
        </w:rPr>
        <w:t>0</w:t>
      </w:r>
      <w:r w:rsidRPr="00861B1B">
        <w:rPr>
          <w:rFonts w:ascii="Times New Roman" w:hAnsi="Times New Roman"/>
          <w:color w:val="000000" w:themeColor="text1"/>
          <w:sz w:val="24"/>
          <w:szCs w:val="24"/>
        </w:rPr>
        <w:t xml:space="preserve"> also decreased to 0.70 in both cycles. These results indicated that there was a maximum limit for the fouling degree of both PEI-PA and P</w:t>
      </w:r>
      <w:r>
        <w:rPr>
          <w:rFonts w:ascii="Times New Roman" w:hAnsi="Times New Roman"/>
          <w:color w:val="000000" w:themeColor="text1"/>
          <w:sz w:val="24"/>
          <w:szCs w:val="24"/>
        </w:rPr>
        <w:t>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-PA NF membranes by HA, and the fouling degree of the former was greater than that of the latter. The results showed that the secondary </w:t>
      </w:r>
      <w:r>
        <w:rPr>
          <w:rFonts w:ascii="Times New Roman" w:hAnsi="Times New Roman" w:hint="eastAsia"/>
          <w:color w:val="000000" w:themeColor="text1"/>
          <w:sz w:val="24"/>
          <w:szCs w:val="24"/>
        </w:rPr>
        <w:t>loading</w:t>
      </w:r>
      <w:r>
        <w:rPr>
          <w:rFonts w:ascii="Times New Roman" w:hAnsi="Times New Roman"/>
          <w:color w:val="000000" w:themeColor="text1"/>
          <w:sz w:val="24"/>
          <w:szCs w:val="24"/>
        </w:rPr>
        <w:t xml:space="preserve"> of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 could not only increase the rejection performance of positively charged PA NF membrane for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but also reduce the fouling degree of positively charged PA NF membrane, which was helpful to improve the practical application ability of positively charged PA NF membrane to remove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w:t>
      </w:r>
    </w:p>
    <w:p w:rsidR="004B7F8C" w:rsidRDefault="009F7AAC">
      <w:pPr>
        <w:spacing w:line="480" w:lineRule="auto"/>
        <w:rPr>
          <w:rFonts w:ascii="Times New Roman" w:hAnsi="Times New Roman"/>
          <w:b/>
          <w:color w:val="000000" w:themeColor="text1"/>
          <w:sz w:val="24"/>
          <w:szCs w:val="24"/>
        </w:rPr>
      </w:pPr>
      <w:r>
        <w:rPr>
          <w:rFonts w:ascii="Times New Roman" w:hAnsi="Times New Roman"/>
          <w:b/>
          <w:color w:val="000000" w:themeColor="text1"/>
          <w:sz w:val="24"/>
          <w:szCs w:val="24"/>
        </w:rPr>
        <w:t>4. Conclusion</w:t>
      </w:r>
      <w:r w:rsidR="00460B2E">
        <w:rPr>
          <w:rFonts w:ascii="Times New Roman" w:hAnsi="Times New Roman"/>
          <w:b/>
          <w:color w:val="000000" w:themeColor="text1"/>
          <w:sz w:val="24"/>
          <w:szCs w:val="24"/>
        </w:rPr>
        <w:t>s</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Zr</w:t>
      </w:r>
      <w:r>
        <w:rPr>
          <w:rFonts w:ascii="Times New Roman" w:hAnsi="Times New Roman"/>
          <w:color w:val="000000" w:themeColor="text1"/>
          <w:sz w:val="24"/>
          <w:szCs w:val="24"/>
          <w:vertAlign w:val="superscript"/>
        </w:rPr>
        <w:t>4+</w:t>
      </w:r>
      <w:r w:rsidR="00626179">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00626179">
        <w:rPr>
          <w:rFonts w:ascii="Times New Roman" w:hAnsi="Times New Roman"/>
          <w:color w:val="000000" w:themeColor="text1"/>
          <w:sz w:val="24"/>
          <w:szCs w:val="24"/>
        </w:rPr>
        <w:t xml:space="preserve">provided by zirconium acetate, </w:t>
      </w:r>
      <w:r>
        <w:rPr>
          <w:rFonts w:ascii="Times New Roman" w:hAnsi="Times New Roman"/>
          <w:color w:val="000000" w:themeColor="text1"/>
          <w:sz w:val="24"/>
          <w:szCs w:val="24"/>
        </w:rPr>
        <w:t xml:space="preserve">was loaded on the surface of PA NF </w:t>
      </w:r>
      <w:r>
        <w:rPr>
          <w:rFonts w:ascii="Times New Roman" w:hAnsi="Times New Roman"/>
          <w:color w:val="000000" w:themeColor="text1"/>
          <w:sz w:val="24"/>
          <w:szCs w:val="24"/>
        </w:rPr>
        <w:lastRenderedPageBreak/>
        <w:t xml:space="preserve">membrane </w:t>
      </w:r>
      <w:r w:rsidR="00626179">
        <w:rPr>
          <w:rFonts w:ascii="Times New Roman" w:hAnsi="Times New Roman"/>
          <w:color w:val="000000" w:themeColor="text1"/>
          <w:sz w:val="24"/>
          <w:szCs w:val="24"/>
        </w:rPr>
        <w:t>with</w:t>
      </w:r>
      <w:r>
        <w:rPr>
          <w:rFonts w:ascii="Times New Roman" w:hAnsi="Times New Roman"/>
          <w:color w:val="000000" w:themeColor="text1"/>
          <w:sz w:val="24"/>
          <w:szCs w:val="24"/>
        </w:rPr>
        <w:t xml:space="preserve"> PEI 70,000, and </w:t>
      </w:r>
      <w:r w:rsidR="00626179">
        <w:rPr>
          <w:rFonts w:ascii="Times New Roman" w:hAnsi="Times New Roman"/>
          <w:color w:val="000000" w:themeColor="text1"/>
          <w:sz w:val="24"/>
          <w:szCs w:val="24"/>
        </w:rPr>
        <w:t xml:space="preserve">thus </w:t>
      </w:r>
      <w:r>
        <w:rPr>
          <w:rFonts w:ascii="Times New Roman" w:hAnsi="Times New Roman"/>
          <w:color w:val="000000" w:themeColor="text1"/>
          <w:sz w:val="24"/>
          <w:szCs w:val="24"/>
        </w:rPr>
        <w:t>double positive</w:t>
      </w:r>
      <w:r w:rsidR="009432FA">
        <w:rPr>
          <w:rFonts w:ascii="Times New Roman" w:hAnsi="Times New Roman"/>
          <w:color w:val="000000" w:themeColor="text1"/>
          <w:sz w:val="24"/>
          <w:szCs w:val="24"/>
        </w:rPr>
        <w:t>ly</w:t>
      </w:r>
      <w:r>
        <w:rPr>
          <w:rFonts w:ascii="Times New Roman" w:hAnsi="Times New Roman"/>
          <w:color w:val="000000" w:themeColor="text1"/>
          <w:sz w:val="24"/>
          <w:szCs w:val="24"/>
        </w:rPr>
        <w:t xml:space="preserve"> </w:t>
      </w:r>
      <w:r w:rsidR="00626179">
        <w:rPr>
          <w:rFonts w:ascii="Times New Roman" w:hAnsi="Times New Roman"/>
          <w:color w:val="000000" w:themeColor="text1"/>
          <w:sz w:val="24"/>
          <w:szCs w:val="24"/>
        </w:rPr>
        <w:t xml:space="preserve">charged </w:t>
      </w:r>
      <w:r>
        <w:rPr>
          <w:rFonts w:ascii="Times New Roman" w:hAnsi="Times New Roman"/>
          <w:color w:val="000000" w:themeColor="text1"/>
          <w:sz w:val="24"/>
          <w:szCs w:val="24"/>
        </w:rPr>
        <w:t>PA (</w:t>
      </w:r>
      <w:r w:rsidR="009432FA">
        <w:rPr>
          <w:rFonts w:ascii="Times New Roman" w:hAnsi="Times New Roman"/>
          <w:color w:val="000000" w:themeColor="text1"/>
          <w:sz w:val="24"/>
          <w:szCs w:val="24"/>
        </w:rPr>
        <w:t xml:space="preserve">denoted as </w:t>
      </w:r>
      <w:r>
        <w:rPr>
          <w:rFonts w:ascii="Times New Roman" w:hAnsi="Times New Roman"/>
          <w:color w:val="000000" w:themeColor="text1"/>
          <w:sz w:val="24"/>
          <w:szCs w:val="24"/>
        </w:rPr>
        <w:t>"PEI/Zr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w:t>
      </w:r>
      <w:r w:rsidR="00626179">
        <w:rPr>
          <w:rFonts w:ascii="Times New Roman" w:hAnsi="Times New Roman"/>
          <w:color w:val="000000" w:themeColor="text1"/>
          <w:sz w:val="24"/>
          <w:szCs w:val="24"/>
        </w:rPr>
        <w:t>s</w:t>
      </w:r>
      <w:r>
        <w:rPr>
          <w:rFonts w:ascii="Times New Roman" w:hAnsi="Times New Roman"/>
          <w:color w:val="000000" w:themeColor="text1"/>
          <w:sz w:val="24"/>
          <w:szCs w:val="24"/>
        </w:rPr>
        <w:t xml:space="preserve"> </w:t>
      </w:r>
      <w:r w:rsidR="00626179">
        <w:rPr>
          <w:rFonts w:ascii="Times New Roman" w:hAnsi="Times New Roman"/>
          <w:color w:val="000000" w:themeColor="text1"/>
          <w:sz w:val="24"/>
          <w:szCs w:val="24"/>
        </w:rPr>
        <w:t xml:space="preserve">were successfully </w:t>
      </w:r>
      <w:r>
        <w:rPr>
          <w:rFonts w:ascii="Times New Roman" w:hAnsi="Times New Roman"/>
          <w:color w:val="000000" w:themeColor="text1"/>
          <w:sz w:val="24"/>
          <w:szCs w:val="24"/>
        </w:rPr>
        <w:t xml:space="preserve">obtained. </w:t>
      </w:r>
      <w:r w:rsidR="007A73AC">
        <w:rPr>
          <w:rFonts w:ascii="Times New Roman" w:hAnsi="Times New Roman"/>
          <w:color w:val="000000" w:themeColor="text1"/>
          <w:sz w:val="24"/>
          <w:szCs w:val="24"/>
        </w:rPr>
        <w:t>Filtration</w:t>
      </w:r>
      <w:r w:rsidR="00797703">
        <w:rPr>
          <w:rFonts w:ascii="Times New Roman" w:hAnsi="Times New Roman"/>
          <w:color w:val="000000" w:themeColor="text1"/>
          <w:sz w:val="24"/>
          <w:szCs w:val="24"/>
        </w:rPr>
        <w:t xml:space="preserve"> performance of </w:t>
      </w:r>
      <w:r w:rsidR="007A73AC">
        <w:rPr>
          <w:rFonts w:ascii="Times New Roman" w:hAnsi="Times New Roman"/>
          <w:color w:val="000000" w:themeColor="text1"/>
          <w:sz w:val="24"/>
          <w:szCs w:val="24"/>
        </w:rPr>
        <w:t xml:space="preserve">these </w:t>
      </w:r>
      <w:r w:rsidR="00797703">
        <w:rPr>
          <w:rFonts w:ascii="Times New Roman" w:hAnsi="Times New Roman"/>
          <w:color w:val="000000" w:themeColor="text1"/>
          <w:sz w:val="24"/>
          <w:szCs w:val="24"/>
        </w:rPr>
        <w:t>PEI/Zr</w:t>
      </w:r>
      <w:r w:rsidR="00797703">
        <w:rPr>
          <w:rFonts w:ascii="Times New Roman" w:hAnsi="Times New Roman"/>
          <w:color w:val="000000" w:themeColor="text1"/>
          <w:sz w:val="24"/>
          <w:szCs w:val="24"/>
          <w:vertAlign w:val="superscript"/>
        </w:rPr>
        <w:t>4+</w:t>
      </w:r>
      <w:r w:rsidR="00797703">
        <w:rPr>
          <w:rFonts w:ascii="Times New Roman" w:hAnsi="Times New Roman"/>
          <w:color w:val="000000" w:themeColor="text1"/>
          <w:sz w:val="24"/>
          <w:szCs w:val="24"/>
        </w:rPr>
        <w:t>-PA NF membrane</w:t>
      </w:r>
      <w:r w:rsidR="007A73AC">
        <w:rPr>
          <w:rFonts w:ascii="Times New Roman" w:hAnsi="Times New Roman"/>
          <w:color w:val="000000" w:themeColor="text1"/>
          <w:sz w:val="24"/>
          <w:szCs w:val="24"/>
        </w:rPr>
        <w:t>s</w:t>
      </w:r>
      <w:r w:rsidR="00797703">
        <w:rPr>
          <w:rFonts w:ascii="Times New Roman" w:hAnsi="Times New Roman"/>
          <w:color w:val="000000" w:themeColor="text1"/>
          <w:sz w:val="24"/>
          <w:szCs w:val="24"/>
        </w:rPr>
        <w:t xml:space="preserve"> </w:t>
      </w:r>
      <w:r w:rsidR="007A73AC">
        <w:rPr>
          <w:rFonts w:ascii="Times New Roman" w:hAnsi="Times New Roman"/>
          <w:color w:val="000000" w:themeColor="text1"/>
          <w:sz w:val="24"/>
          <w:szCs w:val="24"/>
        </w:rPr>
        <w:t>were evaluated when treating</w:t>
      </w:r>
      <w:r w:rsidR="00797703">
        <w:rPr>
          <w:rFonts w:ascii="Times New Roman" w:hAnsi="Times New Roman"/>
          <w:color w:val="000000" w:themeColor="text1"/>
          <w:sz w:val="24"/>
          <w:szCs w:val="24"/>
        </w:rPr>
        <w:t xml:space="preserve"> Cr</w:t>
      </w:r>
      <w:r w:rsidR="00797703">
        <w:rPr>
          <w:rFonts w:ascii="Times New Roman" w:hAnsi="Times New Roman"/>
          <w:color w:val="000000" w:themeColor="text1"/>
          <w:sz w:val="24"/>
          <w:szCs w:val="24"/>
          <w:vertAlign w:val="superscript"/>
        </w:rPr>
        <w:t>3+</w:t>
      </w:r>
      <w:r w:rsidR="00797703">
        <w:rPr>
          <w:rFonts w:ascii="Times New Roman" w:hAnsi="Times New Roman"/>
          <w:color w:val="000000" w:themeColor="text1"/>
          <w:sz w:val="24"/>
          <w:szCs w:val="24"/>
        </w:rPr>
        <w:t xml:space="preserve"> </w:t>
      </w:r>
      <w:r w:rsidR="00797703">
        <w:rPr>
          <w:rFonts w:ascii="Times New Roman" w:hAnsi="Times New Roman" w:hint="eastAsia"/>
          <w:color w:val="000000" w:themeColor="text1"/>
          <w:sz w:val="24"/>
          <w:szCs w:val="24"/>
        </w:rPr>
        <w:t>an</w:t>
      </w:r>
      <w:r w:rsidR="00797703">
        <w:rPr>
          <w:rFonts w:ascii="Times New Roman" w:hAnsi="Times New Roman"/>
          <w:color w:val="000000" w:themeColor="text1"/>
          <w:sz w:val="24"/>
          <w:szCs w:val="24"/>
        </w:rPr>
        <w:t xml:space="preserve">d trimethoprim </w:t>
      </w:r>
      <w:r w:rsidR="007A73AC">
        <w:rPr>
          <w:rFonts w:ascii="Times New Roman" w:hAnsi="Times New Roman"/>
          <w:color w:val="000000" w:themeColor="text1"/>
          <w:sz w:val="24"/>
          <w:szCs w:val="24"/>
        </w:rPr>
        <w:t xml:space="preserve">as model aqueous contaminants, </w:t>
      </w:r>
      <w:r w:rsidR="00797703">
        <w:rPr>
          <w:rFonts w:ascii="Times New Roman" w:hAnsi="Times New Roman"/>
          <w:color w:val="000000" w:themeColor="text1"/>
          <w:sz w:val="24"/>
          <w:szCs w:val="24"/>
        </w:rPr>
        <w:t xml:space="preserve">and </w:t>
      </w:r>
      <w:r w:rsidR="007A73AC">
        <w:rPr>
          <w:rFonts w:ascii="Times New Roman" w:hAnsi="Times New Roman"/>
          <w:color w:val="000000" w:themeColor="text1"/>
          <w:sz w:val="24"/>
          <w:szCs w:val="24"/>
        </w:rPr>
        <w:t>their</w:t>
      </w:r>
      <w:r w:rsidR="00797703">
        <w:rPr>
          <w:rFonts w:ascii="Times New Roman" w:hAnsi="Times New Roman"/>
          <w:color w:val="000000" w:themeColor="text1"/>
          <w:sz w:val="24"/>
          <w:szCs w:val="24"/>
        </w:rPr>
        <w:t xml:space="preserve"> anti-fouling </w:t>
      </w:r>
      <w:r w:rsidR="007A73AC">
        <w:rPr>
          <w:rFonts w:ascii="Times New Roman" w:hAnsi="Times New Roman"/>
          <w:color w:val="000000" w:themeColor="text1"/>
          <w:sz w:val="24"/>
          <w:szCs w:val="24"/>
        </w:rPr>
        <w:t xml:space="preserve">capabilities and recoverability </w:t>
      </w:r>
      <w:r w:rsidR="00797703">
        <w:rPr>
          <w:rFonts w:ascii="Times New Roman" w:hAnsi="Times New Roman"/>
          <w:color w:val="000000" w:themeColor="text1"/>
          <w:sz w:val="24"/>
          <w:szCs w:val="24"/>
        </w:rPr>
        <w:t xml:space="preserve">were also investigated. </w:t>
      </w:r>
      <w:r w:rsidR="003271C2">
        <w:rPr>
          <w:rFonts w:ascii="Times New Roman" w:hAnsi="Times New Roman"/>
          <w:color w:val="000000" w:themeColor="text1"/>
          <w:sz w:val="24"/>
          <w:szCs w:val="24"/>
        </w:rPr>
        <w:t>Some specific</w:t>
      </w:r>
      <w:r>
        <w:rPr>
          <w:rFonts w:ascii="Times New Roman" w:hAnsi="Times New Roman"/>
          <w:color w:val="000000" w:themeColor="text1"/>
          <w:sz w:val="24"/>
          <w:szCs w:val="24"/>
        </w:rPr>
        <w:t xml:space="preserve"> conclusions </w:t>
      </w:r>
      <w:r w:rsidR="003271C2">
        <w:rPr>
          <w:rFonts w:ascii="Times New Roman" w:hAnsi="Times New Roman"/>
          <w:color w:val="000000" w:themeColor="text1"/>
          <w:sz w:val="24"/>
          <w:szCs w:val="24"/>
        </w:rPr>
        <w:t xml:space="preserve">are </w:t>
      </w:r>
      <w:r>
        <w:rPr>
          <w:rFonts w:ascii="Times New Roman" w:hAnsi="Times New Roman"/>
          <w:color w:val="000000" w:themeColor="text1"/>
          <w:sz w:val="24"/>
          <w:szCs w:val="24"/>
        </w:rPr>
        <w:t>as follows:</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006B67CE">
        <w:rPr>
          <w:rFonts w:ascii="Times New Roman" w:hAnsi="Times New Roman"/>
          <w:color w:val="000000" w:themeColor="text1"/>
          <w:sz w:val="24"/>
          <w:szCs w:val="24"/>
        </w:rPr>
        <w:t>PEI 70,000 firstly changed surface charge of virgin PA NF membrane</w:t>
      </w:r>
      <w:r w:rsidR="00F92B14">
        <w:rPr>
          <w:rFonts w:ascii="Times New Roman" w:hAnsi="Times New Roman"/>
          <w:color w:val="000000" w:themeColor="text1"/>
          <w:sz w:val="24"/>
          <w:szCs w:val="24"/>
        </w:rPr>
        <w:t>s</w:t>
      </w:r>
      <w:r w:rsidR="006B67CE">
        <w:rPr>
          <w:rFonts w:ascii="Times New Roman" w:hAnsi="Times New Roman"/>
          <w:color w:val="000000" w:themeColor="text1"/>
          <w:sz w:val="24"/>
          <w:szCs w:val="24"/>
        </w:rPr>
        <w:t xml:space="preserve">, from the negative to positive. </w:t>
      </w:r>
      <w:r w:rsidR="00044A34">
        <w:rPr>
          <w:rFonts w:ascii="Times New Roman" w:hAnsi="Times New Roman"/>
          <w:color w:val="000000" w:themeColor="text1"/>
          <w:sz w:val="24"/>
          <w:szCs w:val="24"/>
        </w:rPr>
        <w:t>Compared with zirconium chloride, z</w:t>
      </w:r>
      <w:r w:rsidR="00FC0FC3">
        <w:rPr>
          <w:rFonts w:ascii="Times New Roman" w:hAnsi="Times New Roman"/>
          <w:color w:val="000000" w:themeColor="text1"/>
          <w:sz w:val="24"/>
          <w:szCs w:val="24"/>
        </w:rPr>
        <w:t xml:space="preserve">irconium acetate was selected as </w:t>
      </w:r>
      <w:r w:rsidR="001415FC">
        <w:rPr>
          <w:rFonts w:ascii="Times New Roman" w:hAnsi="Times New Roman"/>
          <w:color w:val="000000" w:themeColor="text1"/>
          <w:sz w:val="24"/>
          <w:szCs w:val="24"/>
        </w:rPr>
        <w:t>a</w:t>
      </w:r>
      <w:r w:rsidR="00FC0FC3">
        <w:rPr>
          <w:rFonts w:ascii="Times New Roman" w:hAnsi="Times New Roman"/>
          <w:color w:val="000000" w:themeColor="text1"/>
          <w:sz w:val="24"/>
          <w:szCs w:val="24"/>
        </w:rPr>
        <w:t xml:space="preserve"> </w:t>
      </w:r>
      <w:r w:rsidR="00044A34">
        <w:rPr>
          <w:rFonts w:ascii="Times New Roman" w:hAnsi="Times New Roman"/>
          <w:color w:val="000000" w:themeColor="text1"/>
          <w:sz w:val="24"/>
          <w:szCs w:val="24"/>
        </w:rPr>
        <w:t>Zr</w:t>
      </w:r>
      <w:r w:rsidR="00044A34">
        <w:rPr>
          <w:rFonts w:ascii="Times New Roman" w:hAnsi="Times New Roman"/>
          <w:color w:val="000000" w:themeColor="text1"/>
          <w:sz w:val="24"/>
          <w:szCs w:val="24"/>
          <w:vertAlign w:val="superscript"/>
        </w:rPr>
        <w:t>4+</w:t>
      </w:r>
      <w:r w:rsidR="00FC0FC3">
        <w:rPr>
          <w:rFonts w:ascii="Times New Roman" w:hAnsi="Times New Roman"/>
          <w:color w:val="000000" w:themeColor="text1"/>
          <w:sz w:val="24"/>
          <w:szCs w:val="24"/>
        </w:rPr>
        <w:t xml:space="preserve"> source </w:t>
      </w:r>
      <w:r w:rsidR="00F11E81">
        <w:rPr>
          <w:rFonts w:ascii="Times New Roman" w:hAnsi="Times New Roman"/>
          <w:color w:val="000000" w:themeColor="text1"/>
          <w:sz w:val="24"/>
          <w:szCs w:val="24"/>
        </w:rPr>
        <w:t xml:space="preserve">for additional loading </w:t>
      </w:r>
      <w:r w:rsidR="00044A34">
        <w:rPr>
          <w:rFonts w:ascii="Times New Roman" w:hAnsi="Times New Roman"/>
          <w:color w:val="000000" w:themeColor="text1"/>
          <w:sz w:val="24"/>
          <w:szCs w:val="24"/>
        </w:rPr>
        <w:t xml:space="preserve">due to its charge </w:t>
      </w:r>
      <w:r w:rsidR="00F11E81">
        <w:rPr>
          <w:rFonts w:ascii="Times New Roman" w:hAnsi="Times New Roman"/>
          <w:color w:val="000000" w:themeColor="text1"/>
          <w:sz w:val="24"/>
          <w:szCs w:val="24"/>
        </w:rPr>
        <w:t>stability</w:t>
      </w:r>
      <w:r w:rsidR="006B67CE">
        <w:rPr>
          <w:rFonts w:ascii="Times New Roman" w:hAnsi="Times New Roman"/>
          <w:color w:val="000000" w:themeColor="text1"/>
          <w:sz w:val="24"/>
          <w:szCs w:val="24"/>
        </w:rPr>
        <w:t>, without a significant influence on surface charge</w:t>
      </w:r>
      <w:r w:rsidR="004915C3">
        <w:rPr>
          <w:rFonts w:ascii="Times New Roman" w:hAnsi="Times New Roman"/>
          <w:color w:val="000000" w:themeColor="text1"/>
          <w:sz w:val="24"/>
          <w:szCs w:val="24"/>
        </w:rPr>
        <w:t xml:space="preserve"> of PEI</w:t>
      </w:r>
      <w:r w:rsidR="00347187">
        <w:rPr>
          <w:rFonts w:ascii="Times New Roman" w:hAnsi="Times New Roman"/>
          <w:color w:val="000000" w:themeColor="text1"/>
          <w:sz w:val="24"/>
          <w:szCs w:val="24"/>
        </w:rPr>
        <w:t>-</w:t>
      </w:r>
      <w:r w:rsidR="004915C3">
        <w:rPr>
          <w:rFonts w:ascii="Times New Roman" w:hAnsi="Times New Roman"/>
          <w:color w:val="000000" w:themeColor="text1"/>
          <w:sz w:val="24"/>
          <w:szCs w:val="24"/>
        </w:rPr>
        <w:t>PA membranes</w:t>
      </w:r>
      <w:r w:rsidR="00F11E81">
        <w:rPr>
          <w:rFonts w:ascii="Times New Roman" w:hAnsi="Times New Roman"/>
          <w:color w:val="000000" w:themeColor="text1"/>
          <w:sz w:val="24"/>
          <w:szCs w:val="24"/>
        </w:rPr>
        <w:t>.</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(2) Secondary loading of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 could </w:t>
      </w:r>
      <w:r w:rsidR="00274DB9">
        <w:rPr>
          <w:rFonts w:ascii="Times New Roman" w:hAnsi="Times New Roman"/>
          <w:color w:val="000000" w:themeColor="text1"/>
          <w:sz w:val="24"/>
          <w:szCs w:val="24"/>
        </w:rPr>
        <w:t>improv</w:t>
      </w:r>
      <w:r w:rsidR="00274DB9">
        <w:rPr>
          <w:rFonts w:ascii="Times New Roman" w:hAnsi="Times New Roman" w:hint="eastAsia"/>
          <w:color w:val="000000" w:themeColor="text1"/>
          <w:sz w:val="24"/>
          <w:szCs w:val="24"/>
        </w:rPr>
        <w:t>e</w:t>
      </w:r>
      <w:r w:rsidR="00274DB9">
        <w:rPr>
          <w:rFonts w:ascii="Times New Roman" w:hAnsi="Times New Roman"/>
          <w:color w:val="000000" w:themeColor="text1"/>
          <w:sz w:val="24"/>
          <w:szCs w:val="24"/>
        </w:rPr>
        <w:t xml:space="preserve"> water flux of </w:t>
      </w:r>
      <w:r w:rsidR="00347187">
        <w:rPr>
          <w:rFonts w:ascii="Times New Roman" w:hAnsi="Times New Roman"/>
          <w:color w:val="000000" w:themeColor="text1"/>
          <w:sz w:val="24"/>
          <w:szCs w:val="24"/>
        </w:rPr>
        <w:t xml:space="preserve">the prepared </w:t>
      </w:r>
      <w:r w:rsidR="00274DB9">
        <w:rPr>
          <w:rFonts w:ascii="Times New Roman" w:hAnsi="Times New Roman"/>
          <w:color w:val="000000" w:themeColor="text1"/>
          <w:sz w:val="24"/>
          <w:szCs w:val="24"/>
        </w:rPr>
        <w:t>PEI/Zr</w:t>
      </w:r>
      <w:r w:rsidR="00274DB9">
        <w:rPr>
          <w:rFonts w:ascii="Times New Roman" w:hAnsi="Times New Roman"/>
          <w:color w:val="000000" w:themeColor="text1"/>
          <w:sz w:val="24"/>
          <w:szCs w:val="24"/>
          <w:vertAlign w:val="superscript"/>
        </w:rPr>
        <w:t>4+</w:t>
      </w:r>
      <w:r w:rsidR="00274DB9">
        <w:rPr>
          <w:rFonts w:ascii="Times New Roman" w:hAnsi="Times New Roman"/>
          <w:color w:val="000000" w:themeColor="text1"/>
          <w:sz w:val="24"/>
          <w:szCs w:val="24"/>
        </w:rPr>
        <w:t>-PA NF membrane</w:t>
      </w:r>
      <w:r w:rsidR="007F3CCD">
        <w:rPr>
          <w:rFonts w:ascii="Times New Roman" w:hAnsi="Times New Roman"/>
          <w:color w:val="000000" w:themeColor="text1"/>
          <w:sz w:val="24"/>
          <w:szCs w:val="24"/>
        </w:rPr>
        <w:t>s, supported by the decrease of</w:t>
      </w:r>
      <w:r w:rsidR="00274DB9">
        <w:rPr>
          <w:rFonts w:ascii="Times New Roman" w:hAnsi="Times New Roman"/>
          <w:color w:val="000000" w:themeColor="text1"/>
          <w:sz w:val="24"/>
          <w:szCs w:val="24"/>
        </w:rPr>
        <w:t xml:space="preserve"> </w:t>
      </w:r>
      <w:r>
        <w:rPr>
          <w:rFonts w:ascii="Times New Roman" w:hAnsi="Times New Roman"/>
          <w:color w:val="000000" w:themeColor="text1"/>
          <w:sz w:val="24"/>
          <w:szCs w:val="24"/>
        </w:rPr>
        <w:t>water contact angle of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w:t>
      </w:r>
      <w:r w:rsidR="007F3CCD">
        <w:rPr>
          <w:rFonts w:ascii="Times New Roman" w:hAnsi="Times New Roman"/>
          <w:color w:val="000000" w:themeColor="text1"/>
          <w:sz w:val="24"/>
          <w:szCs w:val="24"/>
        </w:rPr>
        <w:t>s</w:t>
      </w:r>
      <w:r>
        <w:rPr>
          <w:rFonts w:ascii="Times New Roman" w:hAnsi="Times New Roman"/>
          <w:color w:val="000000" w:themeColor="text1"/>
          <w:sz w:val="24"/>
          <w:szCs w:val="24"/>
        </w:rPr>
        <w:t xml:space="preserve">, </w:t>
      </w:r>
      <w:r w:rsidR="007F3CCD">
        <w:rPr>
          <w:rFonts w:ascii="Times New Roman" w:hAnsi="Times New Roman"/>
          <w:color w:val="000000" w:themeColor="text1"/>
          <w:sz w:val="24"/>
          <w:szCs w:val="24"/>
        </w:rPr>
        <w:t xml:space="preserve">comparing with </w:t>
      </w:r>
      <w:r w:rsidR="007F3CCD" w:rsidRPr="007F3CCD">
        <w:rPr>
          <w:rFonts w:ascii="Times New Roman" w:hAnsi="Times New Roman"/>
          <w:color w:val="000000" w:themeColor="text1"/>
          <w:sz w:val="24"/>
          <w:szCs w:val="24"/>
        </w:rPr>
        <w:t>PEI-PA membranes</w:t>
      </w:r>
      <w:r>
        <w:rPr>
          <w:rFonts w:ascii="Times New Roman" w:hAnsi="Times New Roman"/>
          <w:color w:val="000000" w:themeColor="text1"/>
          <w:sz w:val="24"/>
          <w:szCs w:val="24"/>
        </w:rPr>
        <w:t>.</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 xml:space="preserve">(3) </w:t>
      </w:r>
      <w:r w:rsidR="007A2468">
        <w:rPr>
          <w:rFonts w:ascii="Times New Roman" w:hAnsi="Times New Roman"/>
          <w:color w:val="000000" w:themeColor="text1"/>
          <w:sz w:val="24"/>
          <w:szCs w:val="24"/>
        </w:rPr>
        <w:t>A</w:t>
      </w:r>
      <w:r>
        <w:rPr>
          <w:rFonts w:ascii="Times New Roman" w:hAnsi="Times New Roman"/>
          <w:color w:val="000000" w:themeColor="text1"/>
          <w:sz w:val="24"/>
          <w:szCs w:val="24"/>
        </w:rPr>
        <w:t xml:space="preserve">pparent rejection of </w:t>
      </w:r>
      <w:r w:rsidR="002065BF">
        <w:rPr>
          <w:rFonts w:ascii="Times New Roman" w:hAnsi="Times New Roman"/>
          <w:color w:val="000000" w:themeColor="text1"/>
          <w:sz w:val="24"/>
          <w:szCs w:val="24"/>
        </w:rPr>
        <w:t>PEI-</w:t>
      </w:r>
      <w:r>
        <w:rPr>
          <w:rFonts w:ascii="Times New Roman" w:hAnsi="Times New Roman"/>
          <w:color w:val="000000" w:themeColor="text1"/>
          <w:sz w:val="24"/>
          <w:szCs w:val="24"/>
        </w:rPr>
        <w:t>PA NF membrane to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(more than 90 %) could be </w:t>
      </w:r>
      <w:r w:rsidR="007A2468">
        <w:rPr>
          <w:rFonts w:ascii="Times New Roman" w:hAnsi="Times New Roman"/>
          <w:color w:val="000000" w:themeColor="text1"/>
          <w:sz w:val="24"/>
          <w:szCs w:val="24"/>
        </w:rPr>
        <w:t xml:space="preserve">further </w:t>
      </w:r>
      <w:r>
        <w:rPr>
          <w:rFonts w:ascii="Times New Roman" w:hAnsi="Times New Roman"/>
          <w:color w:val="000000" w:themeColor="text1"/>
          <w:sz w:val="24"/>
          <w:szCs w:val="24"/>
        </w:rPr>
        <w:t>improved by secondary loading of Zr</w:t>
      </w:r>
      <w:r>
        <w:rPr>
          <w:rFonts w:ascii="Times New Roman" w:hAnsi="Times New Roman"/>
          <w:color w:val="000000" w:themeColor="text1"/>
          <w:sz w:val="24"/>
          <w:szCs w:val="24"/>
          <w:vertAlign w:val="superscript"/>
        </w:rPr>
        <w:t>4</w:t>
      </w:r>
      <w:r w:rsidR="007A2468">
        <w:rPr>
          <w:rFonts w:ascii="Times New Roman" w:hAnsi="Times New Roman"/>
          <w:color w:val="000000" w:themeColor="text1"/>
          <w:sz w:val="24"/>
          <w:szCs w:val="24"/>
          <w:vertAlign w:val="superscript"/>
        </w:rPr>
        <w:t>+</w:t>
      </w:r>
      <w:r w:rsidR="007A2468">
        <w:rPr>
          <w:rFonts w:ascii="Times New Roman" w:hAnsi="Times New Roman"/>
          <w:color w:val="000000" w:themeColor="text1"/>
          <w:sz w:val="24"/>
          <w:szCs w:val="24"/>
        </w:rPr>
        <w:t xml:space="preserve"> in the presence of both </w:t>
      </w:r>
      <w:r>
        <w:rPr>
          <w:rFonts w:ascii="Times New Roman" w:hAnsi="Times New Roman"/>
          <w:color w:val="000000" w:themeColor="text1"/>
          <w:sz w:val="24"/>
          <w:szCs w:val="24"/>
        </w:rPr>
        <w:t xml:space="preserve">low </w:t>
      </w:r>
      <w:r w:rsidR="007A2468">
        <w:rPr>
          <w:rFonts w:ascii="Times New Roman" w:hAnsi="Times New Roman"/>
          <w:color w:val="000000" w:themeColor="text1"/>
          <w:sz w:val="24"/>
          <w:szCs w:val="24"/>
        </w:rPr>
        <w:t xml:space="preserve">and </w:t>
      </w:r>
      <w:r>
        <w:rPr>
          <w:rFonts w:ascii="Times New Roman" w:hAnsi="Times New Roman"/>
          <w:color w:val="000000" w:themeColor="text1"/>
          <w:sz w:val="24"/>
          <w:szCs w:val="24"/>
        </w:rPr>
        <w:t xml:space="preserve">high </w:t>
      </w:r>
      <w:r w:rsidR="007A2468">
        <w:rPr>
          <w:rFonts w:ascii="Times New Roman" w:hAnsi="Times New Roman"/>
          <w:color w:val="000000" w:themeColor="text1"/>
          <w:sz w:val="24"/>
          <w:szCs w:val="24"/>
        </w:rPr>
        <w:t>Cr</w:t>
      </w:r>
      <w:r w:rsidR="007A2468">
        <w:rPr>
          <w:rFonts w:ascii="Times New Roman" w:hAnsi="Times New Roman"/>
          <w:color w:val="000000" w:themeColor="text1"/>
          <w:sz w:val="24"/>
          <w:szCs w:val="24"/>
          <w:vertAlign w:val="superscript"/>
        </w:rPr>
        <w:t>3+</w:t>
      </w:r>
      <w:r w:rsidR="007A2468">
        <w:rPr>
          <w:rFonts w:ascii="Times New Roman" w:hAnsi="Times New Roman"/>
          <w:color w:val="000000" w:themeColor="text1"/>
          <w:sz w:val="24"/>
          <w:szCs w:val="24"/>
        </w:rPr>
        <w:t xml:space="preserve"> </w:t>
      </w:r>
      <w:r>
        <w:rPr>
          <w:rFonts w:ascii="Times New Roman" w:hAnsi="Times New Roman"/>
          <w:color w:val="000000" w:themeColor="text1"/>
          <w:sz w:val="24"/>
          <w:szCs w:val="24"/>
        </w:rPr>
        <w:t>concentration</w:t>
      </w:r>
      <w:r w:rsidR="007A2468">
        <w:rPr>
          <w:rFonts w:ascii="Times New Roman" w:hAnsi="Times New Roman"/>
          <w:color w:val="000000" w:themeColor="text1"/>
          <w:sz w:val="24"/>
          <w:szCs w:val="24"/>
        </w:rPr>
        <w:t>s</w:t>
      </w:r>
      <w:r>
        <w:rPr>
          <w:rFonts w:ascii="Times New Roman" w:hAnsi="Times New Roman"/>
          <w:color w:val="000000" w:themeColor="text1"/>
          <w:sz w:val="24"/>
          <w:szCs w:val="24"/>
        </w:rPr>
        <w:t xml:space="preserve"> </w:t>
      </w:r>
      <w:r w:rsidR="007A2468">
        <w:rPr>
          <w:rFonts w:ascii="Times New Roman" w:hAnsi="Times New Roman"/>
          <w:color w:val="000000" w:themeColor="text1"/>
          <w:sz w:val="24"/>
          <w:szCs w:val="24"/>
        </w:rPr>
        <w:t>respectively</w:t>
      </w:r>
      <w:r>
        <w:rPr>
          <w:rFonts w:ascii="Times New Roman" w:hAnsi="Times New Roman"/>
          <w:color w:val="000000" w:themeColor="text1"/>
          <w:sz w:val="24"/>
          <w:szCs w:val="24"/>
        </w:rPr>
        <w:t>.</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 xml:space="preserve">(4) </w:t>
      </w:r>
      <w:r w:rsidR="00782428">
        <w:rPr>
          <w:rFonts w:ascii="Times New Roman" w:hAnsi="Times New Roman"/>
          <w:color w:val="000000" w:themeColor="text1"/>
          <w:sz w:val="24"/>
          <w:szCs w:val="24"/>
        </w:rPr>
        <w:t>R</w:t>
      </w:r>
      <w:r>
        <w:rPr>
          <w:rFonts w:ascii="Times New Roman" w:hAnsi="Times New Roman"/>
          <w:color w:val="000000" w:themeColor="text1"/>
          <w:sz w:val="24"/>
          <w:szCs w:val="24"/>
        </w:rPr>
        <w:t xml:space="preserve">etention </w:t>
      </w:r>
      <w:r w:rsidR="00782428">
        <w:rPr>
          <w:rFonts w:ascii="Times New Roman" w:hAnsi="Times New Roman"/>
          <w:color w:val="000000" w:themeColor="text1"/>
          <w:sz w:val="24"/>
          <w:szCs w:val="24"/>
        </w:rPr>
        <w:t>rate of NF feed</w:t>
      </w:r>
      <w:r>
        <w:rPr>
          <w:rFonts w:ascii="Times New Roman" w:hAnsi="Times New Roman"/>
          <w:color w:val="000000" w:themeColor="text1"/>
          <w:sz w:val="24"/>
          <w:szCs w:val="24"/>
        </w:rPr>
        <w:t>, filtration</w:t>
      </w:r>
      <w:r w:rsidR="00CE14A6">
        <w:rPr>
          <w:rFonts w:ascii="Times New Roman" w:hAnsi="Times New Roman"/>
          <w:color w:val="000000" w:themeColor="text1"/>
          <w:sz w:val="24"/>
          <w:szCs w:val="24"/>
        </w:rPr>
        <w:t xml:space="preserve"> cycle,</w:t>
      </w:r>
      <w:r>
        <w:rPr>
          <w:rFonts w:ascii="Times New Roman" w:hAnsi="Times New Roman"/>
          <w:color w:val="000000" w:themeColor="text1"/>
          <w:sz w:val="24"/>
          <w:szCs w:val="24"/>
        </w:rPr>
        <w:t xml:space="preserve"> and </w:t>
      </w:r>
      <w:r w:rsidR="00CE14A6">
        <w:rPr>
          <w:rFonts w:ascii="Times New Roman" w:hAnsi="Times New Roman"/>
          <w:color w:val="000000" w:themeColor="text1"/>
          <w:sz w:val="24"/>
          <w:szCs w:val="24"/>
        </w:rPr>
        <w:t xml:space="preserve">coexisting </w:t>
      </w:r>
      <w:r>
        <w:rPr>
          <w:rFonts w:ascii="Times New Roman" w:hAnsi="Times New Roman"/>
          <w:color w:val="000000" w:themeColor="text1"/>
          <w:sz w:val="24"/>
          <w:szCs w:val="24"/>
        </w:rPr>
        <w:t>substance</w:t>
      </w:r>
      <w:r w:rsidR="00CE14A6">
        <w:rPr>
          <w:rFonts w:ascii="Times New Roman" w:hAnsi="Times New Roman"/>
          <w:color w:val="000000" w:themeColor="text1"/>
          <w:sz w:val="24"/>
          <w:szCs w:val="24"/>
        </w:rPr>
        <w:t>s</w:t>
      </w:r>
      <w:r>
        <w:rPr>
          <w:rFonts w:ascii="Times New Roman" w:hAnsi="Times New Roman"/>
          <w:color w:val="000000" w:themeColor="text1"/>
          <w:sz w:val="24"/>
          <w:szCs w:val="24"/>
        </w:rPr>
        <w:t xml:space="preserve"> (</w:t>
      </w:r>
      <w:r w:rsidR="00CE14A6">
        <w:rPr>
          <w:rFonts w:ascii="Times New Roman" w:hAnsi="Times New Roman"/>
          <w:color w:val="000000" w:themeColor="text1"/>
          <w:sz w:val="24"/>
          <w:szCs w:val="24"/>
        </w:rPr>
        <w:t>e.g.</w:t>
      </w:r>
      <w:r w:rsidR="00D344B7">
        <w:rPr>
          <w:rFonts w:ascii="Times New Roman" w:hAnsi="Times New Roman"/>
          <w:color w:val="000000" w:themeColor="text1"/>
          <w:sz w:val="24"/>
          <w:szCs w:val="24"/>
        </w:rPr>
        <w:t>,</w:t>
      </w:r>
      <w:r w:rsidR="00CE14A6">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BSA) in water </w:t>
      </w:r>
      <w:r w:rsidR="00CE14A6">
        <w:rPr>
          <w:rFonts w:ascii="Times New Roman" w:hAnsi="Times New Roman"/>
          <w:color w:val="000000" w:themeColor="text1"/>
          <w:sz w:val="24"/>
          <w:szCs w:val="24"/>
        </w:rPr>
        <w:t>exerted a limited</w:t>
      </w:r>
      <w:r>
        <w:rPr>
          <w:rFonts w:ascii="Times New Roman" w:hAnsi="Times New Roman"/>
          <w:color w:val="000000" w:themeColor="text1"/>
          <w:sz w:val="24"/>
          <w:szCs w:val="24"/>
        </w:rPr>
        <w:t xml:space="preserve"> effect on Cr</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xml:space="preserve"> </w:t>
      </w:r>
      <w:r w:rsidR="00CE14A6">
        <w:rPr>
          <w:rFonts w:ascii="Times New Roman" w:hAnsi="Times New Roman"/>
          <w:color w:val="000000" w:themeColor="text1"/>
          <w:sz w:val="24"/>
          <w:szCs w:val="24"/>
        </w:rPr>
        <w:t>removal efficiency</w:t>
      </w:r>
      <w:r>
        <w:rPr>
          <w:rFonts w:ascii="Times New Roman" w:hAnsi="Times New Roman"/>
          <w:color w:val="000000" w:themeColor="text1"/>
          <w:sz w:val="24"/>
          <w:szCs w:val="24"/>
        </w:rPr>
        <w:t xml:space="preserve"> </w:t>
      </w:r>
      <w:r w:rsidR="00CE14A6">
        <w:rPr>
          <w:rFonts w:ascii="Times New Roman" w:hAnsi="Times New Roman"/>
          <w:color w:val="000000" w:themeColor="text1"/>
          <w:sz w:val="24"/>
          <w:szCs w:val="24"/>
        </w:rPr>
        <w:t>by</w:t>
      </w:r>
      <w:r>
        <w:rPr>
          <w:rFonts w:ascii="Times New Roman" w:hAnsi="Times New Roman"/>
          <w:color w:val="000000" w:themeColor="text1"/>
          <w:sz w:val="24"/>
          <w:szCs w:val="24"/>
        </w:rPr>
        <w:t xml:space="preserve">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w:t>
      </w:r>
      <w:r w:rsidR="00CE14A6">
        <w:rPr>
          <w:rFonts w:ascii="Times New Roman" w:hAnsi="Times New Roman"/>
          <w:color w:val="000000" w:themeColor="text1"/>
          <w:sz w:val="24"/>
          <w:szCs w:val="24"/>
        </w:rPr>
        <w:t>s</w:t>
      </w:r>
      <w:r>
        <w:rPr>
          <w:rFonts w:ascii="Times New Roman" w:hAnsi="Times New Roman"/>
          <w:color w:val="000000" w:themeColor="text1"/>
          <w:sz w:val="24"/>
          <w:szCs w:val="24"/>
        </w:rPr>
        <w:t>.</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 xml:space="preserve">(5) </w:t>
      </w:r>
      <w:r w:rsidR="000B5AF5">
        <w:rPr>
          <w:rFonts w:ascii="Times New Roman" w:hAnsi="Times New Roman"/>
          <w:color w:val="000000" w:themeColor="text1"/>
          <w:sz w:val="24"/>
          <w:szCs w:val="24"/>
        </w:rPr>
        <w:t>TMP removal efficiency was significantly improved by PEI/Zr</w:t>
      </w:r>
      <w:r w:rsidR="000B5AF5">
        <w:rPr>
          <w:rFonts w:ascii="Times New Roman" w:hAnsi="Times New Roman"/>
          <w:color w:val="000000" w:themeColor="text1"/>
          <w:sz w:val="24"/>
          <w:szCs w:val="24"/>
          <w:vertAlign w:val="superscript"/>
        </w:rPr>
        <w:t>4+</w:t>
      </w:r>
      <w:r w:rsidR="000B5AF5">
        <w:rPr>
          <w:rFonts w:ascii="Times New Roman" w:hAnsi="Times New Roman"/>
          <w:color w:val="000000" w:themeColor="text1"/>
          <w:sz w:val="24"/>
          <w:szCs w:val="24"/>
        </w:rPr>
        <w:t xml:space="preserve">-PA NF membranes when TMP was at a high concentration </w:t>
      </w:r>
      <w:r w:rsidR="00455039">
        <w:rPr>
          <w:rFonts w:ascii="Times New Roman" w:hAnsi="Times New Roman"/>
          <w:color w:val="000000" w:themeColor="text1"/>
          <w:sz w:val="24"/>
          <w:szCs w:val="24"/>
        </w:rPr>
        <w:t>(10 mg/L); however, little improvement was observed when TMP was at a low concentration (1 mg/L).</w:t>
      </w:r>
    </w:p>
    <w:p w:rsidR="004B7F8C" w:rsidRDefault="009F7AAC">
      <w:pPr>
        <w:spacing w:line="48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 xml:space="preserve">(6) </w:t>
      </w:r>
      <w:r w:rsidR="00E73B58">
        <w:rPr>
          <w:rFonts w:ascii="Times New Roman" w:hAnsi="Times New Roman"/>
          <w:color w:val="000000" w:themeColor="text1"/>
          <w:sz w:val="24"/>
          <w:szCs w:val="24"/>
        </w:rPr>
        <w:t>S</w:t>
      </w:r>
      <w:r>
        <w:rPr>
          <w:rFonts w:ascii="Times New Roman" w:hAnsi="Times New Roman"/>
          <w:color w:val="000000" w:themeColor="text1"/>
          <w:sz w:val="24"/>
          <w:szCs w:val="24"/>
        </w:rPr>
        <w:t>econdary load</w:t>
      </w:r>
      <w:r w:rsidR="006B33BB">
        <w:rPr>
          <w:rFonts w:ascii="Times New Roman" w:hAnsi="Times New Roman"/>
          <w:color w:val="000000" w:themeColor="text1"/>
          <w:sz w:val="24"/>
          <w:szCs w:val="24"/>
        </w:rPr>
        <w:t>ing</w:t>
      </w:r>
      <w:r>
        <w:rPr>
          <w:rFonts w:ascii="Times New Roman" w:hAnsi="Times New Roman"/>
          <w:color w:val="000000" w:themeColor="text1"/>
          <w:sz w:val="24"/>
          <w:szCs w:val="24"/>
        </w:rPr>
        <w:t xml:space="preserve"> of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 could reduce </w:t>
      </w:r>
      <w:r w:rsidR="00B15FB0">
        <w:rPr>
          <w:rFonts w:ascii="Times New Roman" w:hAnsi="Times New Roman"/>
          <w:color w:val="000000" w:themeColor="text1"/>
          <w:sz w:val="24"/>
          <w:szCs w:val="24"/>
        </w:rPr>
        <w:t>PEI/Zr</w:t>
      </w:r>
      <w:r w:rsidR="00B15FB0">
        <w:rPr>
          <w:rFonts w:ascii="Times New Roman" w:hAnsi="Times New Roman"/>
          <w:color w:val="000000" w:themeColor="text1"/>
          <w:sz w:val="24"/>
          <w:szCs w:val="24"/>
          <w:vertAlign w:val="superscript"/>
        </w:rPr>
        <w:t>4+</w:t>
      </w:r>
      <w:r w:rsidR="00B15FB0">
        <w:rPr>
          <w:rFonts w:ascii="Times New Roman" w:hAnsi="Times New Roman"/>
          <w:color w:val="000000" w:themeColor="text1"/>
          <w:sz w:val="24"/>
          <w:szCs w:val="24"/>
        </w:rPr>
        <w:t>-PA NF</w:t>
      </w:r>
      <w:r w:rsidR="00B15FB0" w:rsidDel="00B15FB0">
        <w:rPr>
          <w:rFonts w:ascii="Times New Roman" w:hAnsi="Times New Roman"/>
          <w:color w:val="000000" w:themeColor="text1"/>
          <w:sz w:val="24"/>
          <w:szCs w:val="24"/>
        </w:rPr>
        <w:t xml:space="preserve"> </w:t>
      </w:r>
      <w:r w:rsidR="00B15FB0">
        <w:rPr>
          <w:rFonts w:ascii="Times New Roman" w:hAnsi="Times New Roman"/>
          <w:color w:val="000000" w:themeColor="text1"/>
          <w:sz w:val="24"/>
          <w:szCs w:val="24"/>
        </w:rPr>
        <w:t xml:space="preserve">membrane </w:t>
      </w:r>
      <w:r>
        <w:rPr>
          <w:rFonts w:ascii="Times New Roman" w:hAnsi="Times New Roman"/>
          <w:color w:val="000000" w:themeColor="text1"/>
          <w:sz w:val="24"/>
          <w:szCs w:val="24"/>
        </w:rPr>
        <w:t xml:space="preserve">fouling </w:t>
      </w:r>
      <w:r w:rsidR="00B15FB0">
        <w:rPr>
          <w:rFonts w:ascii="Times New Roman" w:hAnsi="Times New Roman"/>
          <w:color w:val="000000" w:themeColor="text1"/>
          <w:sz w:val="24"/>
          <w:szCs w:val="24"/>
        </w:rPr>
        <w:t>caused by</w:t>
      </w:r>
      <w:r>
        <w:rPr>
          <w:rFonts w:ascii="Times New Roman" w:hAnsi="Times New Roman"/>
          <w:color w:val="000000" w:themeColor="text1"/>
          <w:sz w:val="24"/>
          <w:szCs w:val="24"/>
        </w:rPr>
        <w:t xml:space="preserve"> HA, and</w:t>
      </w:r>
      <w:r w:rsidR="00913D9D">
        <w:rPr>
          <w:rFonts w:ascii="Times New Roman" w:hAnsi="Times New Roman"/>
          <w:color w:val="000000" w:themeColor="text1"/>
          <w:sz w:val="24"/>
          <w:szCs w:val="24"/>
        </w:rPr>
        <w:t xml:space="preserve"> thus</w:t>
      </w:r>
      <w:r>
        <w:rPr>
          <w:rFonts w:ascii="Times New Roman" w:hAnsi="Times New Roman"/>
          <w:color w:val="000000" w:themeColor="text1"/>
          <w:sz w:val="24"/>
          <w:szCs w:val="24"/>
        </w:rPr>
        <w:t xml:space="preserve"> improve </w:t>
      </w:r>
      <w:r w:rsidR="00913D9D">
        <w:rPr>
          <w:rFonts w:ascii="Times New Roman" w:hAnsi="Times New Roman"/>
          <w:color w:val="000000" w:themeColor="text1"/>
          <w:sz w:val="24"/>
          <w:szCs w:val="24"/>
        </w:rPr>
        <w:t xml:space="preserve">its </w:t>
      </w:r>
      <w:r>
        <w:rPr>
          <w:rFonts w:ascii="Times New Roman" w:hAnsi="Times New Roman"/>
          <w:color w:val="000000" w:themeColor="text1"/>
          <w:sz w:val="24"/>
          <w:szCs w:val="24"/>
        </w:rPr>
        <w:t>anti-fouling ability.</w:t>
      </w:r>
    </w:p>
    <w:p w:rsidR="004B7F8C" w:rsidRDefault="009F7AAC" w:rsidP="002065BF">
      <w:pPr>
        <w:spacing w:line="480" w:lineRule="auto"/>
        <w:ind w:firstLineChars="300" w:firstLine="720"/>
        <w:rPr>
          <w:rFonts w:ascii="Times New Roman" w:eastAsia="等线" w:hAnsi="Times New Roman"/>
          <w:color w:val="000000" w:themeColor="text1"/>
          <w:sz w:val="24"/>
          <w:szCs w:val="24"/>
        </w:rPr>
      </w:pPr>
      <w:r>
        <w:rPr>
          <w:rFonts w:ascii="Times New Roman" w:hAnsi="Times New Roman"/>
          <w:color w:val="000000" w:themeColor="text1"/>
          <w:sz w:val="24"/>
          <w:szCs w:val="24"/>
        </w:rPr>
        <w:t>F</w:t>
      </w:r>
      <w:r>
        <w:rPr>
          <w:rFonts w:ascii="Times New Roman" w:hAnsi="Times New Roman" w:hint="eastAsia"/>
          <w:color w:val="000000" w:themeColor="text1"/>
          <w:sz w:val="24"/>
          <w:szCs w:val="24"/>
        </w:rPr>
        <w:t>or</w:t>
      </w:r>
      <w:r>
        <w:rPr>
          <w:rFonts w:ascii="Times New Roman" w:hAnsi="Times New Roman"/>
          <w:color w:val="000000" w:themeColor="text1"/>
          <w:sz w:val="24"/>
          <w:szCs w:val="24"/>
        </w:rPr>
        <w:t xml:space="preserve"> future studies, it is suggested that the rejection of the double positively charged functionalization of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-PA NF membrane to mixed heavy metal ions can </w:t>
      </w:r>
      <w:r>
        <w:rPr>
          <w:rFonts w:ascii="Times New Roman" w:hAnsi="Times New Roman"/>
          <w:color w:val="000000" w:themeColor="text1"/>
          <w:sz w:val="24"/>
          <w:szCs w:val="24"/>
        </w:rPr>
        <w:lastRenderedPageBreak/>
        <w:t>be evaluated. In addition, the removal effect of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 on positively charged organic matter has a great potential for improvement.</w:t>
      </w:r>
    </w:p>
    <w:p w:rsidR="004B7F8C" w:rsidRDefault="009F7AAC">
      <w:pPr>
        <w:spacing w:line="480" w:lineRule="auto"/>
        <w:rPr>
          <w:rFonts w:ascii="Times New Roman" w:eastAsia="等线" w:hAnsi="Times New Roman"/>
          <w:b/>
          <w:color w:val="000000" w:themeColor="text1"/>
          <w:sz w:val="30"/>
          <w:szCs w:val="30"/>
        </w:rPr>
      </w:pPr>
      <w:r>
        <w:rPr>
          <w:rFonts w:ascii="Times New Roman" w:eastAsia="等线" w:hAnsi="Times New Roman" w:hint="eastAsia"/>
          <w:b/>
          <w:color w:val="000000" w:themeColor="text1"/>
          <w:sz w:val="30"/>
          <w:szCs w:val="30"/>
        </w:rPr>
        <w:t>Ref</w:t>
      </w:r>
      <w:r>
        <w:rPr>
          <w:rFonts w:ascii="Times New Roman" w:eastAsia="等线" w:hAnsi="Times New Roman"/>
          <w:b/>
          <w:color w:val="000000" w:themeColor="text1"/>
          <w:sz w:val="30"/>
          <w:szCs w:val="30"/>
        </w:rPr>
        <w:t>erences</w:t>
      </w:r>
    </w:p>
    <w:p w:rsidR="007A5F58" w:rsidRPr="007A5F58" w:rsidRDefault="009F7AAC" w:rsidP="007A5F58">
      <w:pPr>
        <w:pStyle w:val="EndNoteBibliography"/>
        <w:rPr>
          <w:noProof/>
        </w:rPr>
      </w:pPr>
      <w:r>
        <w:rPr>
          <w:color w:val="000000" w:themeColor="text1"/>
          <w:szCs w:val="24"/>
        </w:rPr>
        <w:fldChar w:fldCharType="begin"/>
      </w:r>
      <w:r>
        <w:rPr>
          <w:color w:val="000000" w:themeColor="text1"/>
          <w:szCs w:val="24"/>
        </w:rPr>
        <w:instrText xml:space="preserve"> ADDIN EN.REFLIST </w:instrText>
      </w:r>
      <w:r>
        <w:rPr>
          <w:color w:val="000000" w:themeColor="text1"/>
          <w:szCs w:val="24"/>
        </w:rPr>
        <w:fldChar w:fldCharType="separate"/>
      </w:r>
      <w:r w:rsidR="007A5F58" w:rsidRPr="007A5F58">
        <w:rPr>
          <w:noProof/>
        </w:rPr>
        <w:t>[1] J. Jawad, A.H. Hawari, S. Javaid Zaidi, Artificial neural network modeling of wastewater treatment and desalination using membrane processes: A review, Chem. Eng. J. 419 (2021) 129540.</w:t>
      </w:r>
    </w:p>
    <w:p w:rsidR="007A5F58" w:rsidRPr="007A5F58" w:rsidRDefault="007A5F58" w:rsidP="007A5F58">
      <w:pPr>
        <w:pStyle w:val="EndNoteBibliography"/>
        <w:rPr>
          <w:noProof/>
        </w:rPr>
      </w:pPr>
      <w:r w:rsidRPr="007A5F58">
        <w:rPr>
          <w:noProof/>
        </w:rPr>
        <w:t>[2] Y. Yu, S. Lee, K. Hong, S. Hong, Evaluation of membrane fouling potential by multiple membrane array system (MMAS): Measurements and applications, J. Membr. Sci. 362 (2010) 279-288.</w:t>
      </w:r>
    </w:p>
    <w:p w:rsidR="007A5F58" w:rsidRPr="007A5F58" w:rsidRDefault="007A5F58" w:rsidP="007A5F58">
      <w:pPr>
        <w:pStyle w:val="EndNoteBibliography"/>
        <w:rPr>
          <w:noProof/>
        </w:rPr>
      </w:pPr>
      <w:r w:rsidRPr="007A5F58">
        <w:rPr>
          <w:noProof/>
        </w:rPr>
        <w:t>[3] D.L. Zhao, T.-S. Chung, Applications of carbon quantum dots (CQDs) in membrane technologies: A review, Water Res. 147 (2018) 43-49.</w:t>
      </w:r>
    </w:p>
    <w:p w:rsidR="007A5F58" w:rsidRPr="007A5F58" w:rsidRDefault="007A5F58" w:rsidP="007A5F58">
      <w:pPr>
        <w:pStyle w:val="EndNoteBibliography"/>
        <w:rPr>
          <w:noProof/>
        </w:rPr>
      </w:pPr>
      <w:r w:rsidRPr="007A5F58">
        <w:rPr>
          <w:noProof/>
        </w:rPr>
        <w:t>[4] J. Gao, S.-P. Sun, W.-P. Zhu, T.-S. Chung, Polyethyleneimine (PEI) cross-linked P84 nanofiltration (NF) hollow fiber membranes for Pb2+ removal, J. Membr. Sci. 452 (2014) 300-310.</w:t>
      </w:r>
    </w:p>
    <w:p w:rsidR="007A5F58" w:rsidRPr="007A5F58" w:rsidRDefault="007A5F58" w:rsidP="007A5F58">
      <w:pPr>
        <w:pStyle w:val="EndNoteBibliography"/>
        <w:rPr>
          <w:noProof/>
        </w:rPr>
      </w:pPr>
      <w:r w:rsidRPr="007A5F58">
        <w:rPr>
          <w:noProof/>
        </w:rPr>
        <w:t>[5] K.Y. Wang, Q. Yang, T.-S. Chung, R. Rajagopalan, Enhanced forward osmosis from chemically modified polybenzimidazole (PBI) nanofiltration hollow fiber membranes with a thin wall, ChEnS 64 (2009) 1577-1584.</w:t>
      </w:r>
    </w:p>
    <w:p w:rsidR="007A5F58" w:rsidRPr="007A5F58" w:rsidRDefault="007A5F58" w:rsidP="007A5F58">
      <w:pPr>
        <w:pStyle w:val="EndNoteBibliography"/>
        <w:rPr>
          <w:noProof/>
        </w:rPr>
      </w:pPr>
      <w:r w:rsidRPr="007A5F58">
        <w:rPr>
          <w:noProof/>
        </w:rPr>
        <w:t>[6] D.L. Oatley, L. Llenas, R. Pérez, P.M. Williams, X. Martínez-Lladó, M. Rovira, Review of the dielectric properties of nanofiltration membranes and verification of the single oriented layer approximation, Adv. Colloid Interface Sci. 173 (2012) 1-11.</w:t>
      </w:r>
    </w:p>
    <w:p w:rsidR="007A5F58" w:rsidRPr="007A5F58" w:rsidRDefault="007A5F58" w:rsidP="007A5F58">
      <w:pPr>
        <w:pStyle w:val="EndNoteBibliography"/>
        <w:rPr>
          <w:noProof/>
        </w:rPr>
      </w:pPr>
      <w:r w:rsidRPr="007A5F58">
        <w:rPr>
          <w:noProof/>
        </w:rPr>
        <w:t>[7] A.W. Mohammad, Y.H. Teow, W.L. Ang, Y.T. Chung, D.L. Oatley-Radcliffe, N. Hilal, Nanofiltration membranes review: Recent advances and future prospects, Desalination 356 (2015) 226-254.</w:t>
      </w:r>
    </w:p>
    <w:p w:rsidR="007A5F58" w:rsidRPr="007A5F58" w:rsidRDefault="007A5F58" w:rsidP="007A5F58">
      <w:pPr>
        <w:pStyle w:val="EndNoteBibliography"/>
        <w:rPr>
          <w:noProof/>
        </w:rPr>
      </w:pPr>
      <w:r w:rsidRPr="007A5F58">
        <w:rPr>
          <w:noProof/>
        </w:rPr>
        <w:t>[8] J. Luo, Y. Wan, Effects of pH and salt on nanofiltration—a critical review, J. Membr. Sci. 438 (2013) 18-28.</w:t>
      </w:r>
    </w:p>
    <w:p w:rsidR="007A5F58" w:rsidRPr="007A5F58" w:rsidRDefault="007A5F58" w:rsidP="007A5F58">
      <w:pPr>
        <w:pStyle w:val="EndNoteBibliography"/>
        <w:rPr>
          <w:noProof/>
        </w:rPr>
      </w:pPr>
      <w:r w:rsidRPr="007A5F58">
        <w:rPr>
          <w:noProof/>
        </w:rPr>
        <w:lastRenderedPageBreak/>
        <w:t>[9] I.I. Ryzhkov, A.V. Minakov, Theoretical study of electrolyte transport in nanofiltration membranes with constant surface potential/charge density, J. Membr. Sci. 520 (2016) 515-528.</w:t>
      </w:r>
    </w:p>
    <w:p w:rsidR="007A5F58" w:rsidRPr="007A5F58" w:rsidRDefault="007A5F58" w:rsidP="007A5F58">
      <w:pPr>
        <w:pStyle w:val="EndNoteBibliography"/>
        <w:rPr>
          <w:noProof/>
        </w:rPr>
      </w:pPr>
      <w:r w:rsidRPr="007A5F58">
        <w:rPr>
          <w:noProof/>
        </w:rPr>
        <w:t>[10] A. Yaroshchuk, M.L. Bruening, E. Zholkovskiy, Modelling nanofiltration of electrolyte solutions, Adv. Colloid Interface Sci. 268 (2019) 39-63.</w:t>
      </w:r>
    </w:p>
    <w:p w:rsidR="007A5F58" w:rsidRPr="007A5F58" w:rsidRDefault="007A5F58" w:rsidP="007A5F58">
      <w:pPr>
        <w:pStyle w:val="EndNoteBibliography"/>
        <w:rPr>
          <w:noProof/>
        </w:rPr>
      </w:pPr>
      <w:r w:rsidRPr="007A5F58">
        <w:rPr>
          <w:noProof/>
        </w:rPr>
        <w:t>[11] S. Lee, E.Y. Choi, C.K. Kim, Fabrication and Properties of Nanofiltration Membranes Assembled with Chitosan on Poly(Ether Sulfone) Membranes Surface-Functionalized with Acyl Chloride Groups, Ind. Eng. Chem. Res. 58 (2019) 6679-6686.</w:t>
      </w:r>
    </w:p>
    <w:p w:rsidR="007A5F58" w:rsidRPr="007A5F58" w:rsidRDefault="007A5F58" w:rsidP="007A5F58">
      <w:pPr>
        <w:pStyle w:val="EndNoteBibliography"/>
        <w:rPr>
          <w:noProof/>
        </w:rPr>
      </w:pPr>
      <w:r w:rsidRPr="007A5F58">
        <w:rPr>
          <w:noProof/>
        </w:rPr>
        <w:t>[12] R. Epsztein, E. Shaulsky, N. Dizge, D.M. Warsinger, M. Elimelech, Role of Ionic Charge Density in Donnan Exclusion of Monovalent Anions by Nanofiltration, Environ. Sci. Technol. 52 (2018) 4108-4116.</w:t>
      </w:r>
    </w:p>
    <w:p w:rsidR="007A5F58" w:rsidRPr="007A5F58" w:rsidRDefault="007A5F58" w:rsidP="007A5F58">
      <w:pPr>
        <w:pStyle w:val="EndNoteBibliography"/>
        <w:rPr>
          <w:noProof/>
        </w:rPr>
      </w:pPr>
      <w:r w:rsidRPr="007A5F58">
        <w:rPr>
          <w:noProof/>
        </w:rPr>
        <w:t>[13] Y. Zhao, X. Tong, Y. Chen, Fit-for-Purpose Design of Nanofiltration Membranes for Simultaneous Nutrient Recovery and Micropollutant Removal, Environ. Sci. Technol. 55 (2021) 3352-3361.</w:t>
      </w:r>
    </w:p>
    <w:p w:rsidR="007A5F58" w:rsidRPr="007A5F58" w:rsidRDefault="007A5F58" w:rsidP="007A5F58">
      <w:pPr>
        <w:pStyle w:val="EndNoteBibliography"/>
        <w:rPr>
          <w:noProof/>
        </w:rPr>
      </w:pPr>
      <w:r w:rsidRPr="007A5F58">
        <w:rPr>
          <w:noProof/>
        </w:rPr>
        <w:t>[14] C.-H. Tu, Y.-Y. Fang, J. Zhu, B. Van der Bruggen, X.-L. Wang, Free Energies of the Ion Equilibrium Partition of KCl into Nanofiltration Membranes Based on Transmembrane Electrical Potential and Rejection, Langmuir 27 (2011) 10274-10281.</w:t>
      </w:r>
    </w:p>
    <w:p w:rsidR="007A5F58" w:rsidRPr="007A5F58" w:rsidRDefault="007A5F58" w:rsidP="007A5F58">
      <w:pPr>
        <w:pStyle w:val="EndNoteBibliography"/>
        <w:rPr>
          <w:noProof/>
        </w:rPr>
      </w:pPr>
      <w:r w:rsidRPr="007A5F58">
        <w:rPr>
          <w:noProof/>
        </w:rPr>
        <w:t>[15] J. Wang, W. Yu, N.J.D. Graham, L. Jiang, Evaluation of a novel polyamide-polyethylenimine nanofiltration membrane for wastewater treatment: Removal of Cu2+ ions, Chemical Engineering Journal 392 (2020) 123769.</w:t>
      </w:r>
    </w:p>
    <w:p w:rsidR="007A5F58" w:rsidRPr="007A5F58" w:rsidRDefault="007A5F58" w:rsidP="007A5F58">
      <w:pPr>
        <w:pStyle w:val="EndNoteBibliography"/>
        <w:rPr>
          <w:noProof/>
        </w:rPr>
      </w:pPr>
      <w:r w:rsidRPr="007A5F58">
        <w:rPr>
          <w:noProof/>
        </w:rPr>
        <w:t>[16] C. Zhao, X. Yu, X. Da, M. Qiu, X. Chen, Y. Fan, Fabrication of a charged PDA/PEI/Al2O3 composite nanofiltration membrane for desalination at high temperatures, Sep. Purif. Technol. 263 (2021) 118388.</w:t>
      </w:r>
    </w:p>
    <w:p w:rsidR="007A5F58" w:rsidRPr="007A5F58" w:rsidRDefault="007A5F58" w:rsidP="007A5F58">
      <w:pPr>
        <w:pStyle w:val="EndNoteBibliography"/>
        <w:rPr>
          <w:noProof/>
        </w:rPr>
      </w:pPr>
      <w:r w:rsidRPr="007A5F58">
        <w:rPr>
          <w:noProof/>
        </w:rPr>
        <w:t xml:space="preserve">[17] D. Xu, X. Zhu, X. Luo, Y. Guo, Y. Liu, L. Yang, X. Tang, G. Li, H. Liang, MXene Nanosheet Templated Nanofiltration Membranes toward Ultrahigh Water Transport, </w:t>
      </w:r>
      <w:r w:rsidRPr="007A5F58">
        <w:rPr>
          <w:noProof/>
        </w:rPr>
        <w:lastRenderedPageBreak/>
        <w:t>Environ. Sci. Technol. 55 (2021) 1270-1278.</w:t>
      </w:r>
    </w:p>
    <w:p w:rsidR="007A5F58" w:rsidRPr="007A5F58" w:rsidRDefault="007A5F58" w:rsidP="007A5F58">
      <w:pPr>
        <w:pStyle w:val="EndNoteBibliography"/>
        <w:rPr>
          <w:noProof/>
        </w:rPr>
      </w:pPr>
      <w:r w:rsidRPr="007A5F58">
        <w:rPr>
          <w:noProof/>
        </w:rPr>
        <w:t>[18] S. Liu, X. Tong, Y. Chen, J. Crittenden, Forward Solute Transport in Forward Osmosis Using a Freestanding Graphene Oxide Membrane, Environ. Sci. Technol. 55 (2021) 6290-6298.</w:t>
      </w:r>
    </w:p>
    <w:p w:rsidR="007A5F58" w:rsidRPr="00861B1B" w:rsidRDefault="007A5F58" w:rsidP="007A5F58">
      <w:pPr>
        <w:pStyle w:val="EndNoteBibliography"/>
        <w:rPr>
          <w:noProof/>
          <w:color w:val="000000" w:themeColor="text1"/>
        </w:rPr>
      </w:pPr>
      <w:r w:rsidRPr="007A5F58">
        <w:rPr>
          <w:noProof/>
        </w:rPr>
        <w:t>[19] X.</w:t>
      </w:r>
      <w:r w:rsidRPr="00861B1B">
        <w:rPr>
          <w:noProof/>
          <w:color w:val="000000" w:themeColor="text1"/>
        </w:rPr>
        <w:t xml:space="preserve"> Wei, S. Wang, Y. Shi, H. Xiang, J. Chen, Application of Positively Charged Composite Hollow-Fiber Nanofiltration Membranes for Dye Purification, Ind. Eng. Chem. Res. 53 (2014) 14036-14045.</w:t>
      </w:r>
    </w:p>
    <w:p w:rsidR="007A5F58" w:rsidRPr="00861B1B" w:rsidRDefault="007A5F58" w:rsidP="007A5F58">
      <w:pPr>
        <w:pStyle w:val="EndNoteBibliography"/>
        <w:rPr>
          <w:noProof/>
          <w:color w:val="000000" w:themeColor="text1"/>
        </w:rPr>
      </w:pPr>
      <w:r w:rsidRPr="00861B1B">
        <w:rPr>
          <w:noProof/>
          <w:color w:val="000000" w:themeColor="text1"/>
        </w:rPr>
        <w:t>[20] X. Cheng, Y. Zhang, S. Shao, C. Lai, D. Wu, J. Xu, X. Luo, D. Xu, H. Liang, X. Zhu, Highly permeable positively charged nanofiltration membranes with multilayer structures for multiple heavy metal removals, Desalination 548 (2023) 116266.</w:t>
      </w:r>
    </w:p>
    <w:p w:rsidR="007A5F58" w:rsidRPr="007A5F58" w:rsidRDefault="007A5F58" w:rsidP="007A5F58">
      <w:pPr>
        <w:pStyle w:val="EndNoteBibliography"/>
        <w:rPr>
          <w:noProof/>
        </w:rPr>
      </w:pPr>
      <w:r w:rsidRPr="00861B1B">
        <w:rPr>
          <w:noProof/>
          <w:color w:val="000000" w:themeColor="text1"/>
        </w:rPr>
        <w:t>[21] B.-M. Jun, H.K. Lee, Y.-N. Kwon, Acid-catalyzed hydrolysis of semi-aromatic polyamide NF membrane and its application to w</w:t>
      </w:r>
      <w:r w:rsidRPr="007A5F58">
        <w:rPr>
          <w:noProof/>
        </w:rPr>
        <w:t>ater softening and antibiotics enrichment, Chem. Eng. J. 332 (2018) 419-430.</w:t>
      </w:r>
    </w:p>
    <w:p w:rsidR="007A5F58" w:rsidRPr="00861B1B" w:rsidRDefault="007A5F58" w:rsidP="007A5F58">
      <w:pPr>
        <w:pStyle w:val="EndNoteBibliography"/>
        <w:rPr>
          <w:noProof/>
          <w:color w:val="000000" w:themeColor="text1"/>
        </w:rPr>
      </w:pPr>
      <w:r w:rsidRPr="00861B1B">
        <w:rPr>
          <w:noProof/>
          <w:color w:val="000000" w:themeColor="text1"/>
        </w:rPr>
        <w:t>[22] P. Ge, Z. Lin, J. Yang, C. Hu, Q. Liu, Q. Zhang, Polyethylenimine grafted hollow fiber membranes for fast dye separation, Journal of Membrane Science 672 (2023) 121428.</w:t>
      </w:r>
    </w:p>
    <w:p w:rsidR="007A5F58" w:rsidRPr="00861B1B" w:rsidRDefault="007A5F58" w:rsidP="007A5F58">
      <w:pPr>
        <w:pStyle w:val="EndNoteBibliography"/>
        <w:rPr>
          <w:noProof/>
          <w:color w:val="000000" w:themeColor="text1"/>
        </w:rPr>
      </w:pPr>
      <w:r w:rsidRPr="00861B1B">
        <w:rPr>
          <w:noProof/>
          <w:color w:val="000000" w:themeColor="text1"/>
        </w:rPr>
        <w:t>[23] W. Lai, L. Liu, J. Bai, L. Xiao, Y. Jiao, Y. Yang, L. Shan, S. Luo, Highly permeable benzene-trisulfonyl chloride-based polysulfonamide membranes fabricated by interfacial polymerization for acid-resistant nanofiltration, Chemical Engineering Journal 460 (2023) 141708.</w:t>
      </w:r>
    </w:p>
    <w:p w:rsidR="007A5F58" w:rsidRPr="007A5F58" w:rsidRDefault="007A5F58" w:rsidP="007A5F58">
      <w:pPr>
        <w:pStyle w:val="EndNoteBibliography"/>
        <w:rPr>
          <w:noProof/>
        </w:rPr>
      </w:pPr>
      <w:r w:rsidRPr="007A5F58">
        <w:rPr>
          <w:noProof/>
        </w:rPr>
        <w:t>[24] T. Shintani, K. Akamatsu, S. Hamada, K. Nakagawa, H. Matsuyama, T. Yoshioka, Preparation of monoamine-incorporated polyamide nanofiltration membranes by interfacial polymerization for efficient separation of divalent anions from divalent cations, Sep. Purif. Technol. 239 (2020) 116530.</w:t>
      </w:r>
    </w:p>
    <w:p w:rsidR="007A5F58" w:rsidRPr="007A5F58" w:rsidRDefault="007A5F58" w:rsidP="007A5F58">
      <w:pPr>
        <w:pStyle w:val="EndNoteBibliography"/>
        <w:rPr>
          <w:noProof/>
        </w:rPr>
      </w:pPr>
      <w:r w:rsidRPr="007A5F58">
        <w:rPr>
          <w:noProof/>
        </w:rPr>
        <w:t xml:space="preserve">[25] R. Epsztein, W. Cheng, E. Shaulsky, N. Dizge, M. Elimelech, Elucidating the </w:t>
      </w:r>
      <w:r w:rsidRPr="007A5F58">
        <w:rPr>
          <w:noProof/>
        </w:rPr>
        <w:lastRenderedPageBreak/>
        <w:t>mechanisms underlying the difference between chloride and nitrate rejection in nanofiltration, J. Membr. Sci. 548 (2018) 694-701.</w:t>
      </w:r>
    </w:p>
    <w:p w:rsidR="007A5F58" w:rsidRPr="007A5F58" w:rsidRDefault="007A5F58" w:rsidP="007A5F58">
      <w:pPr>
        <w:pStyle w:val="EndNoteBibliography"/>
        <w:rPr>
          <w:noProof/>
        </w:rPr>
      </w:pPr>
      <w:r w:rsidRPr="007A5F58">
        <w:rPr>
          <w:noProof/>
        </w:rPr>
        <w:t>[26] S. Bandini, Modelling the mechanism of charge formation in NF membranes: Theory and application, J. Membr. Sci. 264 (2005) 75-86.</w:t>
      </w:r>
    </w:p>
    <w:p w:rsidR="007A5F58" w:rsidRPr="007A5F58" w:rsidRDefault="007A5F58" w:rsidP="007A5F58">
      <w:pPr>
        <w:pStyle w:val="EndNoteBibliography"/>
        <w:rPr>
          <w:noProof/>
        </w:rPr>
      </w:pPr>
      <w:r w:rsidRPr="007A5F58">
        <w:rPr>
          <w:noProof/>
        </w:rPr>
        <w:t>[27] C.-E. Lin, L.-F. Fang, S.-Y. Du, Z.-K. Yao, B.-K. Zhu, A novel positively charged nanofiltration membrane formed via simultaneous cross-linking/quaternization of poly(m-phenylene isophthalamide)/polyethyleneimine blend membrane, Sep. Purif. Technol. 212 (2019) 101-109.</w:t>
      </w:r>
    </w:p>
    <w:p w:rsidR="007A5F58" w:rsidRPr="007A5F58" w:rsidRDefault="007A5F58" w:rsidP="007A5F58">
      <w:pPr>
        <w:pStyle w:val="EndNoteBibliography"/>
        <w:rPr>
          <w:noProof/>
        </w:rPr>
      </w:pPr>
      <w:r w:rsidRPr="007A5F58">
        <w:rPr>
          <w:noProof/>
        </w:rPr>
        <w:t>[28] J. Cheng, S. Feng, S. Han, X. Zhang, Y. Chen, X. Zhou, R. Wang, X. Li, H. Hu, J. Zhang, Facile Assembly of Cost-Effective and Locally Applicable or Injectable Nanohemostats for Hemorrhage Control, ACS Nano 10 (2016) 9957-9973.</w:t>
      </w:r>
    </w:p>
    <w:p w:rsidR="007A5F58" w:rsidRPr="007A5F58" w:rsidRDefault="007A5F58" w:rsidP="007A5F58">
      <w:pPr>
        <w:pStyle w:val="EndNoteBibliography"/>
        <w:rPr>
          <w:noProof/>
        </w:rPr>
      </w:pPr>
      <w:r w:rsidRPr="007A5F58">
        <w:rPr>
          <w:noProof/>
        </w:rPr>
        <w:t>[29] K. Na, S. Kim, K. Park, K. Kim, D.G. Woo, I.C. Kwon, H.-M. Chung, K.-H. Park, Heparin/Poly(l-lysine) Nanoparticle-Coated Polymeric Microspheres for Stem-Cell Therapy, J. Am. Chem. Soc. 129 (2007) 5788-5789.</w:t>
      </w:r>
    </w:p>
    <w:p w:rsidR="007A5F58" w:rsidRPr="007A5F58" w:rsidRDefault="007A5F58" w:rsidP="007A5F58">
      <w:pPr>
        <w:pStyle w:val="EndNoteBibliography"/>
        <w:rPr>
          <w:noProof/>
        </w:rPr>
      </w:pPr>
      <w:r w:rsidRPr="007A5F58">
        <w:rPr>
          <w:noProof/>
        </w:rPr>
        <w:t>[30] L. Bui, S. Abbou, E. Ibarboure, N. Guidolin, C. Staedel, J.-J. Toulmé, S. Lecommandoux, C. Schatz, Encapsidation of RNA–Polyelectrolyte Complexes with Amphiphilic Block Copolymers: Toward a New Self-Assembly Route, J. Am. Chem. Soc. 134 (2012) 20189-20196.</w:t>
      </w:r>
    </w:p>
    <w:p w:rsidR="007A5F58" w:rsidRPr="007A5F58" w:rsidRDefault="007A5F58" w:rsidP="007A5F58">
      <w:pPr>
        <w:pStyle w:val="EndNoteBibliography"/>
        <w:rPr>
          <w:noProof/>
        </w:rPr>
      </w:pPr>
      <w:r w:rsidRPr="007A5F58">
        <w:rPr>
          <w:noProof/>
        </w:rPr>
        <w:t>[31] Z. Bao, C. Hou, Z. Shen, H. Sun, G. Zhang, Z. Luo, Z. Dai, C. Wang, X. Chen, L. Li, Y. Yin, Y. Shen, X. Li, Negatively Charged Nanosheets Significantly Enhance the Energy-Storage Capability of Polymer-Based Nanocomposites, Adv. Mater. 32 (2020) 1907227.</w:t>
      </w:r>
    </w:p>
    <w:p w:rsidR="007A5F58" w:rsidRPr="007A5F58" w:rsidRDefault="007A5F58" w:rsidP="007A5F58">
      <w:pPr>
        <w:pStyle w:val="EndNoteBibliography"/>
        <w:rPr>
          <w:noProof/>
        </w:rPr>
      </w:pPr>
      <w:r w:rsidRPr="007A5F58">
        <w:rPr>
          <w:noProof/>
        </w:rPr>
        <w:t>[32] X. Cao, J. Chen, S. Wen, C. Peng, M. Shen, X. Shi, Effect of surface charge of polyethyleneimine-modified multiwalled carbon nanotubes on the improvement of polymerase chain reaction, Nanoscale 3 (2011) 1741-1747.</w:t>
      </w:r>
    </w:p>
    <w:p w:rsidR="007A5F58" w:rsidRPr="007A5F58" w:rsidRDefault="007A5F58" w:rsidP="007A5F58">
      <w:pPr>
        <w:pStyle w:val="EndNoteBibliography"/>
        <w:rPr>
          <w:noProof/>
        </w:rPr>
      </w:pPr>
      <w:r w:rsidRPr="007A5F58">
        <w:rPr>
          <w:noProof/>
        </w:rPr>
        <w:lastRenderedPageBreak/>
        <w:t>[33] X.-Y. Gong, Z.-H. Huang, H. Zhang, W.-L. Liu, X.-H. Ma, Z.-L. Xu, C.Y. Tang, Novel high-flux positively charged composite membrane incorporating titanium-based MOFs for heavy metal removal, Chem. Eng. J. 398 (2020) 125706.</w:t>
      </w:r>
    </w:p>
    <w:p w:rsidR="007A5F58" w:rsidRPr="007A5F58" w:rsidRDefault="007A5F58" w:rsidP="007A5F58">
      <w:pPr>
        <w:pStyle w:val="EndNoteBibliography"/>
        <w:rPr>
          <w:noProof/>
        </w:rPr>
      </w:pPr>
      <w:r w:rsidRPr="007A5F58">
        <w:rPr>
          <w:noProof/>
        </w:rPr>
        <w:t>[34] X. Cheng, Y. Qin, Y. Ye, X. Chen, K. Wang, Y. Zhang, A. Figoli, E. Drioli, Finely tailored pore structure of polyamide nanofiltration membranes for highly-efficient application in water treatment, Chem. Eng. J. 417 (2021) 127976.</w:t>
      </w:r>
    </w:p>
    <w:p w:rsidR="007A5F58" w:rsidRPr="007A5F58" w:rsidRDefault="007A5F58" w:rsidP="007A5F58">
      <w:pPr>
        <w:pStyle w:val="EndNoteBibliography"/>
        <w:rPr>
          <w:noProof/>
        </w:rPr>
      </w:pPr>
      <w:r w:rsidRPr="007A5F58">
        <w:rPr>
          <w:noProof/>
        </w:rPr>
        <w:t>[35] W.-J. Yang, D.-D. Shao, Z. Zhou, Q.-C. Xia, J. Chen, X.-L. Cao, T. Zheng, S.-P. Sun, Carbon quantum dots (CQDs) nanofiltration membranes towards efficient biogas slurry valorization, Chem. Eng. J. 385 (2020) 123993.</w:t>
      </w:r>
    </w:p>
    <w:p w:rsidR="007A5F58" w:rsidRPr="00861B1B" w:rsidRDefault="007A5F58" w:rsidP="007A5F58">
      <w:pPr>
        <w:pStyle w:val="EndNoteBibliography"/>
        <w:rPr>
          <w:noProof/>
          <w:color w:val="000000" w:themeColor="text1"/>
        </w:rPr>
      </w:pPr>
      <w:r w:rsidRPr="00861B1B">
        <w:rPr>
          <w:noProof/>
          <w:color w:val="000000" w:themeColor="text1"/>
        </w:rPr>
        <w:t>[36] V.N. Francis, J.Y. Chong, G. Yang, L. Che, R. Wang, Robust polyamide-PTFE hollow fibre membranes for harsh organic solvent nanofiltration, Chemical Engineering Journal 452 (2023) 139333.</w:t>
      </w:r>
    </w:p>
    <w:p w:rsidR="007A5F58" w:rsidRPr="007A5F58" w:rsidRDefault="007A5F58" w:rsidP="007A5F58">
      <w:pPr>
        <w:pStyle w:val="EndNoteBibliography"/>
        <w:rPr>
          <w:noProof/>
        </w:rPr>
      </w:pPr>
      <w:r w:rsidRPr="007A5F58">
        <w:rPr>
          <w:noProof/>
        </w:rPr>
        <w:t>[37] A. Metecan, A. Cihanoğlu, S. Alsoy Altinkaya, A positively charged loose nanofiltration membrane fabricated through complexing of alginate and polyethyleneimine with metal ions on the polyamideimide support for dye desalination, Chem. Eng. J. 416 (2021) 128946.</w:t>
      </w:r>
    </w:p>
    <w:p w:rsidR="007A5F58" w:rsidRPr="007A5F58" w:rsidRDefault="007A5F58" w:rsidP="007A5F58">
      <w:pPr>
        <w:pStyle w:val="EndNoteBibliography"/>
        <w:rPr>
          <w:noProof/>
        </w:rPr>
      </w:pPr>
      <w:r w:rsidRPr="007A5F58">
        <w:rPr>
          <w:noProof/>
        </w:rPr>
        <w:t>[38] Q. Li, Z. Liao, X. Fang, D. Wang, J. Xie, X. Sun, L. Wang, J. Li, Tannic acid-polyethyleneimine crosslinked loose nanofiltration membrane for dye/salt mixture separation, J. Membr. Sci. 584 (2019) 324-332.</w:t>
      </w:r>
    </w:p>
    <w:p w:rsidR="007A5F58" w:rsidRPr="007A5F58" w:rsidRDefault="007A5F58" w:rsidP="007A5F58">
      <w:pPr>
        <w:pStyle w:val="EndNoteBibliography"/>
        <w:rPr>
          <w:noProof/>
        </w:rPr>
      </w:pPr>
      <w:r w:rsidRPr="007A5F58">
        <w:rPr>
          <w:noProof/>
        </w:rPr>
        <w:t>[39] Z. Zhang, X. Xiao, Y. Zhou, L. Huang, Y. Wang, Q. Rong, Z. Han, H. Qu, Z. Zhu, S. Xu, J. Tang, J. Chen, Bioinspired Graphene Oxide Membranes with pH-Responsive Nanochannels for High-Performance Nanofiltration, ACS Nano (2021).</w:t>
      </w:r>
    </w:p>
    <w:p w:rsidR="007A5F58" w:rsidRPr="007A5F58" w:rsidRDefault="007A5F58" w:rsidP="007A5F58">
      <w:pPr>
        <w:pStyle w:val="EndNoteBibliography"/>
        <w:rPr>
          <w:noProof/>
        </w:rPr>
      </w:pPr>
      <w:r w:rsidRPr="007A5F58">
        <w:rPr>
          <w:noProof/>
        </w:rPr>
        <w:t>[40] S. Liu, Z. Wang, M. Ban, P. Song, X. Song, B. Khan, Chelation–assisted in situ self-assembly route to prepare the loose PAN–based nanocomposite membrane for dye desalination, J. Membr. Sci. 566 (2018) 168-180.</w:t>
      </w:r>
    </w:p>
    <w:p w:rsidR="007A5F58" w:rsidRPr="007A5F58" w:rsidRDefault="007A5F58" w:rsidP="007A5F58">
      <w:pPr>
        <w:pStyle w:val="EndNoteBibliography"/>
        <w:rPr>
          <w:noProof/>
        </w:rPr>
      </w:pPr>
      <w:r w:rsidRPr="007A5F58">
        <w:rPr>
          <w:noProof/>
        </w:rPr>
        <w:lastRenderedPageBreak/>
        <w:t>[41] P. Li, Z. Wang, L. Yang, S. Zhao, P. Song, B. Khan, A novel loose-NF membrane based on the phosphorylation and cross-linking of polyethyleneimine layer on porous PAN UF membranes, J. Membr. Sci. 555 (2018) 56-68.</w:t>
      </w:r>
    </w:p>
    <w:p w:rsidR="007A5F58" w:rsidRPr="007A5F58" w:rsidRDefault="007A5F58" w:rsidP="007A5F58">
      <w:pPr>
        <w:pStyle w:val="EndNoteBibliography"/>
        <w:rPr>
          <w:noProof/>
        </w:rPr>
      </w:pPr>
      <w:r w:rsidRPr="007A5F58">
        <w:rPr>
          <w:noProof/>
        </w:rPr>
        <w:t>[42] S. Zhao, H. Zhu, Z. Wang, P. Song, M. Ban, X. Song, A loose hybrid nanofiltration membrane fabricated via chelating-assisted in-situ growth of Co/Ni LDHs for dye wastewater treatment, Chem. Eng. J. 353 (2018) 460-471.</w:t>
      </w:r>
    </w:p>
    <w:p w:rsidR="007A5F58" w:rsidRPr="007A5F58" w:rsidRDefault="007A5F58" w:rsidP="007A5F58">
      <w:pPr>
        <w:pStyle w:val="EndNoteBibliography"/>
        <w:rPr>
          <w:noProof/>
        </w:rPr>
      </w:pPr>
      <w:r w:rsidRPr="007A5F58">
        <w:rPr>
          <w:noProof/>
        </w:rPr>
        <w:t>[43] L. Yang, Z. Wang, J. Zhang, Highly permeable zeolite imidazolate framework composite membranes fabricated via a chelation-assisted interfacial reaction, Journal of Materials Chemistry A 5 (2017) 15342-15355.</w:t>
      </w:r>
    </w:p>
    <w:p w:rsidR="007A5F58" w:rsidRPr="00861B1B" w:rsidRDefault="007A5F58" w:rsidP="007A5F58">
      <w:pPr>
        <w:pStyle w:val="EndNoteBibliography"/>
        <w:rPr>
          <w:noProof/>
          <w:color w:val="000000" w:themeColor="text1"/>
        </w:rPr>
      </w:pPr>
      <w:r w:rsidRPr="00861B1B">
        <w:rPr>
          <w:noProof/>
          <w:color w:val="000000" w:themeColor="text1"/>
        </w:rPr>
        <w:t>[44] Q. Shi, N. Zhang, D. Wang, J. Zhang, Y. Li, Z. Wang, Polyethylenimine-mica nanosheets/cellulose nanofibers stacked loose nanofiltration membrane for effective dye/salt separation, Desalination 551 (2023) 116410.</w:t>
      </w:r>
    </w:p>
    <w:p w:rsidR="007A5F58" w:rsidRPr="007A5F58" w:rsidRDefault="007A5F58" w:rsidP="007A5F58">
      <w:pPr>
        <w:pStyle w:val="EndNoteBibliography"/>
        <w:rPr>
          <w:noProof/>
        </w:rPr>
      </w:pPr>
      <w:r w:rsidRPr="007A5F58">
        <w:rPr>
          <w:noProof/>
        </w:rPr>
        <w:t>[45] S. Zhang, A. Bao, T. Sun, E. Wang, J. Wang, PEI/Zr4+-coated nanopore for selective and sensitive detection of ATP in combination with single-walled carbon nanotubes, Biosensors Bioelectron. 63 (2015) 287-293.</w:t>
      </w:r>
    </w:p>
    <w:p w:rsidR="007A5F58" w:rsidRPr="007A5F58" w:rsidRDefault="007A5F58" w:rsidP="007A5F58">
      <w:pPr>
        <w:pStyle w:val="EndNoteBibliography"/>
        <w:rPr>
          <w:noProof/>
        </w:rPr>
      </w:pPr>
      <w:r w:rsidRPr="007A5F58">
        <w:rPr>
          <w:noProof/>
        </w:rPr>
        <w:t>[46] S. Zhang, T. Sun, J. Wang, Biomimetic phosphate assay based on nanopores obtained by immobilization of zirconium(IV) on a film of polyethyleneimine, Microchimica Acta 182 (2015) 1387-1393.</w:t>
      </w:r>
    </w:p>
    <w:p w:rsidR="007A5F58" w:rsidRPr="007A5F58" w:rsidRDefault="007A5F58" w:rsidP="007A5F58">
      <w:pPr>
        <w:pStyle w:val="EndNoteBibliography"/>
        <w:rPr>
          <w:noProof/>
        </w:rPr>
      </w:pPr>
      <w:r w:rsidRPr="007A5F58">
        <w:rPr>
          <w:noProof/>
        </w:rPr>
        <w:t>[47] H. Sun, X. Yang, Y. Zhang, X. Cheng, Y. Xu, Y. Bai, L. Shao, Segregation-induced in situ hydrophilic modification of poly (vinylidene fluoride) ultrafiltration membranes via sticky poly (ethylene glycol) blending, J. Membr. Sci. 563 (2018) 22-30.</w:t>
      </w:r>
    </w:p>
    <w:p w:rsidR="007A5F58" w:rsidRPr="007A5F58" w:rsidRDefault="007A5F58" w:rsidP="007A5F58">
      <w:pPr>
        <w:pStyle w:val="EndNoteBibliography"/>
        <w:rPr>
          <w:noProof/>
        </w:rPr>
      </w:pPr>
      <w:r w:rsidRPr="007A5F58">
        <w:rPr>
          <w:noProof/>
        </w:rPr>
        <w:t>[48] J. Gao, S.-P. Sun, W.-P. Zhu, T.-S. Chung, Chelating polymer modified P84 nanofiltration (NF) hollow fiber membranes for high efficient heavy metal removal, Water Res. 63 (2014) 252-261.</w:t>
      </w:r>
    </w:p>
    <w:p w:rsidR="004B7F8C" w:rsidRDefault="009F7AAC">
      <w:p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fldChar w:fldCharType="end"/>
      </w:r>
    </w:p>
    <w:p w:rsidR="004B7F8C" w:rsidRDefault="009F7AAC">
      <w:pPr>
        <w:widowControl/>
        <w:jc w:val="left"/>
        <w:rPr>
          <w:rFonts w:ascii="Times New Roman" w:hAnsi="Times New Roman"/>
          <w:color w:val="000000" w:themeColor="text1"/>
          <w:sz w:val="24"/>
          <w:szCs w:val="24"/>
        </w:rPr>
      </w:pPr>
      <w:r>
        <w:rPr>
          <w:rFonts w:ascii="Times New Roman" w:hAnsi="Times New Roman"/>
          <w:color w:val="000000" w:themeColor="text1"/>
          <w:sz w:val="24"/>
          <w:szCs w:val="24"/>
        </w:rPr>
        <w:lastRenderedPageBreak/>
        <w:br w:type="page"/>
      </w:r>
    </w:p>
    <w:p w:rsidR="004B7F8C" w:rsidRDefault="009F7AAC">
      <w:pPr>
        <w:spacing w:line="480" w:lineRule="auto"/>
        <w:jc w:val="center"/>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0" distR="0">
            <wp:extent cx="5229225" cy="23920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56543" cy="2404654"/>
                    </a:xfrm>
                    <a:prstGeom prst="rect">
                      <a:avLst/>
                    </a:prstGeom>
                    <a:noFill/>
                  </pic:spPr>
                </pic:pic>
              </a:graphicData>
            </a:graphic>
          </wp:inline>
        </w:drawing>
      </w:r>
    </w:p>
    <w:p w:rsidR="004B7F8C" w:rsidRPr="0035778C" w:rsidRDefault="009F7AAC">
      <w:pPr>
        <w:spacing w:line="480" w:lineRule="auto"/>
        <w:jc w:val="center"/>
        <w:rPr>
          <w:rFonts w:ascii="Times New Roman" w:hAnsi="Times New Roman"/>
          <w:color w:val="000000" w:themeColor="text1"/>
          <w:sz w:val="24"/>
          <w:szCs w:val="24"/>
        </w:rPr>
      </w:pPr>
      <w:r w:rsidRPr="0035778C">
        <w:rPr>
          <w:rFonts w:ascii="Times New Roman" w:hAnsi="Times New Roman"/>
          <w:b/>
          <w:color w:val="000000" w:themeColor="text1"/>
          <w:sz w:val="24"/>
          <w:szCs w:val="24"/>
        </w:rPr>
        <w:t xml:space="preserve">Figure 1. </w:t>
      </w:r>
      <w:r>
        <w:rPr>
          <w:rFonts w:ascii="Times New Roman" w:hAnsi="Times New Roman"/>
          <w:color w:val="000000" w:themeColor="text1"/>
          <w:sz w:val="24"/>
          <w:szCs w:val="24"/>
        </w:rPr>
        <w:t>S</w:t>
      </w:r>
      <w:r w:rsidRPr="0035778C">
        <w:rPr>
          <w:rFonts w:ascii="Times New Roman" w:hAnsi="Times New Roman"/>
          <w:color w:val="000000" w:themeColor="text1"/>
          <w:sz w:val="24"/>
          <w:szCs w:val="24"/>
        </w:rPr>
        <w:t>chematic diagram of double positively charged</w:t>
      </w:r>
      <w:r>
        <w:rPr>
          <w:rFonts w:ascii="Times New Roman" w:hAnsi="Times New Roman"/>
          <w:color w:val="000000" w:themeColor="text1"/>
          <w:sz w:val="24"/>
          <w:szCs w:val="24"/>
        </w:rPr>
        <w:t xml:space="preserve"> PA NF membrane modification with</w:t>
      </w:r>
      <w:r w:rsidRPr="0035778C">
        <w:rPr>
          <w:rFonts w:ascii="Times New Roman" w:hAnsi="Times New Roman"/>
          <w:color w:val="000000" w:themeColor="text1"/>
          <w:sz w:val="24"/>
          <w:szCs w:val="24"/>
        </w:rPr>
        <w:t xml:space="preserve"> </w:t>
      </w:r>
      <w:r>
        <w:rPr>
          <w:rFonts w:ascii="Times New Roman" w:hAnsi="Times New Roman"/>
          <w:color w:val="000000" w:themeColor="text1"/>
          <w:sz w:val="24"/>
          <w:szCs w:val="24"/>
        </w:rPr>
        <w:t>PEI/Zr</w:t>
      </w:r>
      <w:r>
        <w:rPr>
          <w:rFonts w:ascii="Times New Roman" w:hAnsi="Times New Roman"/>
          <w:color w:val="000000" w:themeColor="text1"/>
          <w:sz w:val="24"/>
          <w:szCs w:val="24"/>
          <w:vertAlign w:val="superscript"/>
        </w:rPr>
        <w:t>4+</w:t>
      </w:r>
      <w:r w:rsidRPr="0035778C">
        <w:rPr>
          <w:rFonts w:ascii="Times New Roman" w:hAnsi="Times New Roman"/>
          <w:color w:val="000000" w:themeColor="text1"/>
          <w:sz w:val="24"/>
          <w:szCs w:val="24"/>
        </w:rPr>
        <w:t>.</w:t>
      </w:r>
    </w:p>
    <w:p w:rsidR="004B7F8C" w:rsidRDefault="009F7AAC" w:rsidP="00877109">
      <w:pPr>
        <w:widowControl/>
        <w:jc w:val="center"/>
        <w:rPr>
          <w:rFonts w:ascii="Times New Roman" w:hAnsi="Times New Roman"/>
          <w:b/>
          <w:color w:val="000000" w:themeColor="text1"/>
          <w:sz w:val="24"/>
          <w:szCs w:val="24"/>
        </w:rPr>
      </w:pPr>
      <w:r>
        <w:rPr>
          <w:rFonts w:ascii="Times New Roman" w:hAnsi="Times New Roman"/>
          <w:color w:val="000000" w:themeColor="text1"/>
          <w:szCs w:val="21"/>
        </w:rPr>
        <w:br w:type="page"/>
      </w:r>
      <w:r>
        <w:rPr>
          <w:rFonts w:ascii="Times New Roman" w:hAnsi="Times New Roman"/>
          <w:b/>
          <w:noProof/>
          <w:color w:val="000000" w:themeColor="text1"/>
          <w:sz w:val="24"/>
          <w:szCs w:val="24"/>
        </w:rPr>
        <w:lastRenderedPageBreak/>
        <w:drawing>
          <wp:inline distT="0" distB="0" distL="0" distR="0">
            <wp:extent cx="4121785" cy="69983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155926" cy="7055715"/>
                    </a:xfrm>
                    <a:prstGeom prst="rect">
                      <a:avLst/>
                    </a:prstGeom>
                    <a:noFill/>
                  </pic:spPr>
                </pic:pic>
              </a:graphicData>
            </a:graphic>
          </wp:inline>
        </w:drawing>
      </w:r>
    </w:p>
    <w:p w:rsidR="004B7F8C" w:rsidRDefault="009F7AAC" w:rsidP="0035778C">
      <w:pPr>
        <w:spacing w:line="480" w:lineRule="auto"/>
        <w:jc w:val="center"/>
        <w:rPr>
          <w:rFonts w:ascii="Times New Roman" w:hAnsi="Times New Roman"/>
          <w:color w:val="000000" w:themeColor="text1"/>
          <w:sz w:val="24"/>
          <w:szCs w:val="24"/>
        </w:rPr>
      </w:pPr>
      <w:r w:rsidRPr="00861B1B">
        <w:rPr>
          <w:rFonts w:ascii="Times New Roman" w:hAnsi="Times New Roman"/>
          <w:b/>
          <w:color w:val="000000" w:themeColor="text1"/>
          <w:sz w:val="24"/>
          <w:szCs w:val="24"/>
        </w:rPr>
        <w:t xml:space="preserve">Figure </w:t>
      </w:r>
      <w:r w:rsidR="00877109" w:rsidRPr="00861B1B">
        <w:rPr>
          <w:rFonts w:ascii="Times New Roman" w:hAnsi="Times New Roman"/>
          <w:b/>
          <w:color w:val="000000" w:themeColor="text1"/>
          <w:sz w:val="24"/>
          <w:szCs w:val="24"/>
        </w:rPr>
        <w:t>2</w:t>
      </w:r>
      <w:r w:rsidRPr="00861B1B">
        <w:rPr>
          <w:rFonts w:ascii="Times New Roman" w:hAnsi="Times New Roman"/>
          <w:b/>
          <w:color w:val="000000" w:themeColor="text1"/>
          <w:sz w:val="24"/>
          <w:szCs w:val="24"/>
        </w:rPr>
        <w:t xml:space="preserve">. </w:t>
      </w:r>
      <w:r>
        <w:rPr>
          <w:rFonts w:ascii="Times New Roman" w:hAnsi="Times New Roman"/>
          <w:color w:val="000000" w:themeColor="text1"/>
          <w:sz w:val="24"/>
          <w:szCs w:val="24"/>
        </w:rPr>
        <w:t>XPS spectra of PA, PEI-PA and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 xml:space="preserve">-PA NF membranes: </w:t>
      </w:r>
      <w:r w:rsidRPr="0035778C">
        <w:rPr>
          <w:rFonts w:ascii="Times New Roman" w:hAnsi="Times New Roman"/>
          <w:color w:val="000000" w:themeColor="text1"/>
          <w:sz w:val="24"/>
          <w:szCs w:val="24"/>
        </w:rPr>
        <w:t>(a) XPS spectra</w:t>
      </w:r>
      <w:r>
        <w:rPr>
          <w:rFonts w:ascii="Times New Roman" w:hAnsi="Times New Roman"/>
          <w:color w:val="000000" w:themeColor="text1"/>
          <w:sz w:val="24"/>
          <w:szCs w:val="24"/>
        </w:rPr>
        <w:t xml:space="preserve"> and</w:t>
      </w:r>
      <w:r w:rsidRPr="0035778C">
        <w:rPr>
          <w:rFonts w:ascii="Times New Roman" w:hAnsi="Times New Roman"/>
          <w:color w:val="000000" w:themeColor="text1"/>
          <w:sz w:val="24"/>
          <w:szCs w:val="24"/>
        </w:rPr>
        <w:t xml:space="preserve"> (b) </w:t>
      </w:r>
      <w:r>
        <w:rPr>
          <w:rFonts w:ascii="Times New Roman" w:hAnsi="Times New Roman"/>
          <w:color w:val="000000" w:themeColor="text1"/>
          <w:sz w:val="24"/>
          <w:szCs w:val="24"/>
        </w:rPr>
        <w:t xml:space="preserve">their </w:t>
      </w:r>
      <w:r w:rsidRPr="0035778C">
        <w:rPr>
          <w:rFonts w:ascii="Times New Roman" w:hAnsi="Times New Roman"/>
          <w:color w:val="000000" w:themeColor="text1"/>
          <w:sz w:val="24"/>
          <w:szCs w:val="24"/>
        </w:rPr>
        <w:t>Zr3d peak</w:t>
      </w:r>
      <w:r>
        <w:rPr>
          <w:rFonts w:ascii="Times New Roman" w:hAnsi="Times New Roman"/>
          <w:color w:val="000000" w:themeColor="text1"/>
          <w:sz w:val="24"/>
          <w:szCs w:val="24"/>
        </w:rPr>
        <w:t>s</w:t>
      </w:r>
      <w:r w:rsidRPr="0035778C">
        <w:rPr>
          <w:rFonts w:ascii="Times New Roman" w:hAnsi="Times New Roman"/>
          <w:color w:val="000000" w:themeColor="text1"/>
          <w:sz w:val="24"/>
          <w:szCs w:val="24"/>
        </w:rPr>
        <w:t xml:space="preserve">; </w:t>
      </w:r>
      <w:bookmarkStart w:id="12" w:name="OLE_LINK5"/>
      <w:bookmarkStart w:id="13" w:name="OLE_LINK6"/>
      <w:r w:rsidRPr="0035778C">
        <w:rPr>
          <w:rFonts w:ascii="Times New Roman" w:hAnsi="Times New Roman"/>
          <w:color w:val="000000" w:themeColor="text1"/>
          <w:sz w:val="24"/>
          <w:szCs w:val="24"/>
        </w:rPr>
        <w:t>the C1s of XPS spectra of (c) PA, (d) PEI-PA</w:t>
      </w:r>
      <w:r>
        <w:rPr>
          <w:rFonts w:ascii="Times New Roman" w:hAnsi="Times New Roman"/>
          <w:color w:val="000000" w:themeColor="text1"/>
          <w:sz w:val="24"/>
          <w:szCs w:val="24"/>
        </w:rPr>
        <w:t>,</w:t>
      </w:r>
      <w:r w:rsidRPr="0035778C">
        <w:rPr>
          <w:rFonts w:ascii="Times New Roman" w:hAnsi="Times New Roman"/>
          <w:color w:val="000000" w:themeColor="text1"/>
          <w:sz w:val="24"/>
          <w:szCs w:val="24"/>
        </w:rPr>
        <w:t xml:space="preserve"> and (e) PEI/Zr</w:t>
      </w:r>
      <w:r w:rsidRPr="0035778C">
        <w:rPr>
          <w:rFonts w:ascii="Times New Roman" w:hAnsi="Times New Roman"/>
          <w:color w:val="000000" w:themeColor="text1"/>
          <w:sz w:val="24"/>
          <w:szCs w:val="24"/>
          <w:vertAlign w:val="superscript"/>
        </w:rPr>
        <w:t>4+</w:t>
      </w:r>
      <w:r w:rsidRPr="0035778C">
        <w:rPr>
          <w:rFonts w:ascii="Times New Roman" w:hAnsi="Times New Roman"/>
          <w:color w:val="000000" w:themeColor="text1"/>
          <w:sz w:val="24"/>
          <w:szCs w:val="24"/>
        </w:rPr>
        <w:t>-PA NF membranes</w:t>
      </w:r>
      <w:bookmarkEnd w:id="12"/>
      <w:bookmarkEnd w:id="13"/>
      <w:r w:rsidRPr="0035778C">
        <w:rPr>
          <w:rFonts w:ascii="Times New Roman" w:hAnsi="Times New Roman"/>
          <w:color w:val="000000" w:themeColor="text1"/>
          <w:sz w:val="24"/>
          <w:szCs w:val="24"/>
        </w:rPr>
        <w:t>; the O1s of XPS spectra of (f) PA, (g) PEI-PA</w:t>
      </w:r>
      <w:r>
        <w:rPr>
          <w:rFonts w:ascii="Times New Roman" w:hAnsi="Times New Roman"/>
          <w:color w:val="000000" w:themeColor="text1"/>
          <w:sz w:val="24"/>
          <w:szCs w:val="24"/>
        </w:rPr>
        <w:t>,</w:t>
      </w:r>
      <w:r w:rsidRPr="0035778C">
        <w:rPr>
          <w:rFonts w:ascii="Times New Roman" w:hAnsi="Times New Roman"/>
          <w:color w:val="000000" w:themeColor="text1"/>
          <w:sz w:val="24"/>
          <w:szCs w:val="24"/>
        </w:rPr>
        <w:t xml:space="preserve"> and (h) PEI/Zr</w:t>
      </w:r>
      <w:r w:rsidRPr="0035778C">
        <w:rPr>
          <w:rFonts w:ascii="Times New Roman" w:hAnsi="Times New Roman"/>
          <w:color w:val="000000" w:themeColor="text1"/>
          <w:sz w:val="24"/>
          <w:szCs w:val="24"/>
          <w:vertAlign w:val="superscript"/>
        </w:rPr>
        <w:t>4+</w:t>
      </w:r>
      <w:r w:rsidRPr="0035778C">
        <w:rPr>
          <w:rFonts w:ascii="Times New Roman" w:hAnsi="Times New Roman"/>
          <w:color w:val="000000" w:themeColor="text1"/>
          <w:sz w:val="24"/>
          <w:szCs w:val="24"/>
        </w:rPr>
        <w:t>-PA NF membranes.</w:t>
      </w:r>
    </w:p>
    <w:p w:rsidR="00877109" w:rsidRDefault="00877109" w:rsidP="00877109">
      <w:pPr>
        <w:spacing w:line="480" w:lineRule="auto"/>
        <w:rPr>
          <w:rFonts w:ascii="Times New Roman" w:hAnsi="Times New Roman"/>
          <w:color w:val="000000" w:themeColor="text1"/>
          <w:sz w:val="24"/>
          <w:szCs w:val="24"/>
        </w:rPr>
      </w:pPr>
    </w:p>
    <w:p w:rsidR="00877109" w:rsidRDefault="00877109" w:rsidP="00877109">
      <w:pPr>
        <w:spacing w:line="480" w:lineRule="auto"/>
        <w:rPr>
          <w:rFonts w:ascii="Times New Roman" w:hAnsi="Times New Roman"/>
          <w:b/>
          <w:color w:val="000000" w:themeColor="text1"/>
          <w:sz w:val="24"/>
          <w:szCs w:val="24"/>
        </w:rPr>
      </w:pPr>
      <w:r>
        <w:rPr>
          <w:rFonts w:ascii="Times New Roman" w:hAnsi="Times New Roman"/>
          <w:b/>
          <w:noProof/>
          <w:color w:val="000000" w:themeColor="text1"/>
          <w:sz w:val="24"/>
          <w:szCs w:val="24"/>
        </w:rPr>
        <w:lastRenderedPageBreak/>
        <w:drawing>
          <wp:inline distT="0" distB="0" distL="0" distR="0" wp14:anchorId="578DD172" wp14:editId="76A8DD26">
            <wp:extent cx="5332095" cy="4210685"/>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344353" cy="4220679"/>
                    </a:xfrm>
                    <a:prstGeom prst="rect">
                      <a:avLst/>
                    </a:prstGeom>
                    <a:noFill/>
                  </pic:spPr>
                </pic:pic>
              </a:graphicData>
            </a:graphic>
          </wp:inline>
        </w:drawing>
      </w:r>
    </w:p>
    <w:p w:rsidR="00877109" w:rsidRPr="0035778C" w:rsidRDefault="00877109" w:rsidP="00877109">
      <w:pPr>
        <w:spacing w:line="480" w:lineRule="auto"/>
        <w:jc w:val="center"/>
        <w:rPr>
          <w:rFonts w:ascii="Times New Roman" w:hAnsi="Times New Roman"/>
          <w:color w:val="000000" w:themeColor="text1"/>
          <w:sz w:val="24"/>
          <w:szCs w:val="24"/>
        </w:rPr>
      </w:pPr>
      <w:r w:rsidRPr="00861B1B">
        <w:rPr>
          <w:rFonts w:ascii="Times New Roman" w:hAnsi="Times New Roman"/>
          <w:b/>
          <w:color w:val="000000" w:themeColor="text1"/>
          <w:sz w:val="24"/>
          <w:szCs w:val="24"/>
        </w:rPr>
        <w:t xml:space="preserve">Figure 3. </w:t>
      </w:r>
      <w:r w:rsidRPr="00861B1B">
        <w:rPr>
          <w:rFonts w:ascii="Times New Roman" w:hAnsi="Times New Roman"/>
          <w:color w:val="000000" w:themeColor="text1"/>
          <w:sz w:val="24"/>
          <w:szCs w:val="24"/>
        </w:rPr>
        <w:t>Ch</w:t>
      </w:r>
      <w:r>
        <w:rPr>
          <w:rFonts w:ascii="Times New Roman" w:hAnsi="Times New Roman"/>
          <w:color w:val="000000" w:themeColor="text1"/>
          <w:sz w:val="24"/>
          <w:szCs w:val="24"/>
        </w:rPr>
        <w:t>aracterization of the prepared PA, PEI-PA, 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and PEI/Zr</w:t>
      </w:r>
      <w:r>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-PA NF membranes:</w:t>
      </w:r>
      <w:r w:rsidRPr="0035778C">
        <w:rPr>
          <w:rFonts w:ascii="Times New Roman" w:hAnsi="Times New Roman"/>
          <w:color w:val="000000" w:themeColor="text1"/>
          <w:sz w:val="24"/>
          <w:szCs w:val="24"/>
        </w:rPr>
        <w:t xml:space="preserve"> (a) solid surface zeta potentials, (b) dynamic water contact angles, (c) pure water flux</w:t>
      </w:r>
      <w:r>
        <w:rPr>
          <w:rFonts w:ascii="Times New Roman" w:hAnsi="Times New Roman"/>
          <w:color w:val="000000" w:themeColor="text1"/>
          <w:sz w:val="24"/>
          <w:szCs w:val="24"/>
        </w:rPr>
        <w:t>,</w:t>
      </w:r>
      <w:r w:rsidRPr="0035778C">
        <w:rPr>
          <w:rFonts w:ascii="Times New Roman" w:hAnsi="Times New Roman"/>
          <w:color w:val="000000" w:themeColor="text1"/>
          <w:sz w:val="24"/>
          <w:szCs w:val="24"/>
        </w:rPr>
        <w:t xml:space="preserve"> and (d) FTIR spectra. The “Zr</w:t>
      </w:r>
      <w:r w:rsidRPr="0035778C">
        <w:rPr>
          <w:rFonts w:ascii="Times New Roman" w:hAnsi="Times New Roman"/>
          <w:color w:val="000000" w:themeColor="text1"/>
          <w:sz w:val="24"/>
          <w:szCs w:val="24"/>
          <w:vertAlign w:val="superscript"/>
        </w:rPr>
        <w:t>4+</w:t>
      </w:r>
      <w:r w:rsidRPr="0035778C">
        <w:rPr>
          <w:rFonts w:ascii="Times New Roman" w:hAnsi="Times New Roman"/>
          <w:color w:val="000000" w:themeColor="text1"/>
          <w:sz w:val="24"/>
          <w:szCs w:val="24"/>
        </w:rPr>
        <w:t>-PA” mean</w:t>
      </w:r>
      <w:r>
        <w:rPr>
          <w:rFonts w:ascii="Times New Roman" w:hAnsi="Times New Roman"/>
          <w:color w:val="000000" w:themeColor="text1"/>
          <w:sz w:val="24"/>
          <w:szCs w:val="24"/>
        </w:rPr>
        <w:t>s</w:t>
      </w:r>
      <w:r w:rsidRPr="0035778C">
        <w:rPr>
          <w:rFonts w:ascii="Times New Roman" w:hAnsi="Times New Roman"/>
          <w:color w:val="000000" w:themeColor="text1"/>
          <w:sz w:val="24"/>
          <w:szCs w:val="24"/>
        </w:rPr>
        <w:t xml:space="preserve"> that PA NF membrane was only treated with Zr</w:t>
      </w:r>
      <w:r w:rsidRPr="0035778C">
        <w:rPr>
          <w:rFonts w:ascii="Times New Roman" w:hAnsi="Times New Roman"/>
          <w:color w:val="000000" w:themeColor="text1"/>
          <w:sz w:val="24"/>
          <w:szCs w:val="24"/>
          <w:vertAlign w:val="superscript"/>
        </w:rPr>
        <w:t>4+</w:t>
      </w:r>
      <w:r>
        <w:rPr>
          <w:rFonts w:ascii="Times New Roman" w:hAnsi="Times New Roman"/>
          <w:color w:val="000000" w:themeColor="text1"/>
          <w:sz w:val="24"/>
          <w:szCs w:val="24"/>
        </w:rPr>
        <w:t>,</w:t>
      </w:r>
      <w:r w:rsidRPr="0035778C">
        <w:rPr>
          <w:rFonts w:ascii="Times New Roman" w:hAnsi="Times New Roman"/>
          <w:color w:val="000000" w:themeColor="text1"/>
          <w:sz w:val="24"/>
          <w:szCs w:val="24"/>
        </w:rPr>
        <w:t xml:space="preserve"> </w:t>
      </w:r>
      <w:r>
        <w:rPr>
          <w:rFonts w:ascii="Times New Roman" w:hAnsi="Times New Roman"/>
          <w:color w:val="000000" w:themeColor="text1"/>
          <w:sz w:val="24"/>
          <w:szCs w:val="24"/>
        </w:rPr>
        <w:t>without</w:t>
      </w:r>
      <w:r w:rsidRPr="0035778C">
        <w:rPr>
          <w:rFonts w:ascii="Times New Roman" w:hAnsi="Times New Roman"/>
          <w:color w:val="000000" w:themeColor="text1"/>
          <w:sz w:val="24"/>
          <w:szCs w:val="24"/>
        </w:rPr>
        <w:t xml:space="preserve"> PEI.</w:t>
      </w:r>
    </w:p>
    <w:p w:rsidR="00877109" w:rsidRPr="00877109" w:rsidRDefault="00877109" w:rsidP="00877109">
      <w:pPr>
        <w:spacing w:line="480" w:lineRule="auto"/>
        <w:rPr>
          <w:rFonts w:ascii="Times New Roman" w:hAnsi="Times New Roman"/>
          <w:b/>
          <w:color w:val="000000" w:themeColor="text1"/>
          <w:sz w:val="24"/>
          <w:szCs w:val="24"/>
        </w:rPr>
      </w:pPr>
    </w:p>
    <w:p w:rsidR="004B7F8C" w:rsidRDefault="009F7AAC">
      <w:pPr>
        <w:widowControl/>
        <w:jc w:val="left"/>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4B7F8C" w:rsidRPr="0035778C" w:rsidRDefault="009F7AAC">
      <w:pPr>
        <w:spacing w:line="480" w:lineRule="auto"/>
        <w:jc w:val="center"/>
        <w:rPr>
          <w:rFonts w:ascii="Times New Roman" w:hAnsi="Times New Roman"/>
          <w:color w:val="000000" w:themeColor="text1"/>
          <w:sz w:val="24"/>
          <w:szCs w:val="24"/>
        </w:rPr>
      </w:pPr>
      <w:r w:rsidRPr="0035778C">
        <w:rPr>
          <w:rFonts w:ascii="Times New Roman" w:hAnsi="Times New Roman"/>
          <w:b/>
          <w:color w:val="000000" w:themeColor="text1"/>
          <w:sz w:val="24"/>
          <w:szCs w:val="24"/>
        </w:rPr>
        <w:lastRenderedPageBreak/>
        <w:t>Table 1</w:t>
      </w:r>
      <w:r w:rsidRPr="0035778C">
        <w:rPr>
          <w:rFonts w:ascii="Times New Roman" w:hAnsi="Times New Roman"/>
          <w:color w:val="000000" w:themeColor="text1"/>
          <w:sz w:val="24"/>
          <w:szCs w:val="24"/>
        </w:rPr>
        <w:t xml:space="preserve"> The contents of C1s and O1s components on the surface of PA, PEI-PA and PEI/Zr</w:t>
      </w:r>
      <w:r w:rsidRPr="0035778C">
        <w:rPr>
          <w:rFonts w:ascii="Times New Roman" w:hAnsi="Times New Roman"/>
          <w:color w:val="000000" w:themeColor="text1"/>
          <w:sz w:val="24"/>
          <w:szCs w:val="24"/>
          <w:vertAlign w:val="superscript"/>
        </w:rPr>
        <w:t>4+</w:t>
      </w:r>
      <w:r w:rsidRPr="0035778C">
        <w:rPr>
          <w:rFonts w:ascii="Times New Roman" w:hAnsi="Times New Roman"/>
          <w:color w:val="000000" w:themeColor="text1"/>
          <w:sz w:val="24"/>
          <w:szCs w:val="24"/>
        </w:rPr>
        <w:t>-PA NF membranes.</w:t>
      </w:r>
    </w:p>
    <w:tbl>
      <w:tblPr>
        <w:tblStyle w:val="a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1306"/>
        <w:gridCol w:w="1306"/>
        <w:gridCol w:w="1306"/>
        <w:gridCol w:w="1306"/>
        <w:gridCol w:w="1306"/>
      </w:tblGrid>
      <w:tr w:rsidR="004B7F8C" w:rsidTr="0035778C">
        <w:trPr>
          <w:jc w:val="center"/>
        </w:trPr>
        <w:tc>
          <w:tcPr>
            <w:tcW w:w="1070" w:type="pct"/>
            <w:vMerge w:val="restart"/>
            <w:tcBorders>
              <w:top w:val="single" w:sz="12" w:space="0" w:color="auto"/>
            </w:tcBorders>
            <w:vAlign w:val="center"/>
          </w:tcPr>
          <w:p w:rsidR="004B7F8C" w:rsidRPr="0035778C" w:rsidRDefault="004B7F8C">
            <w:pPr>
              <w:spacing w:line="360" w:lineRule="auto"/>
              <w:jc w:val="center"/>
              <w:rPr>
                <w:rFonts w:ascii="Times New Roman" w:hAnsi="Times New Roman"/>
                <w:b/>
                <w:color w:val="000000" w:themeColor="text1"/>
                <w:sz w:val="24"/>
                <w:szCs w:val="24"/>
              </w:rPr>
            </w:pPr>
          </w:p>
        </w:tc>
        <w:tc>
          <w:tcPr>
            <w:tcW w:w="2358" w:type="pct"/>
            <w:gridSpan w:val="3"/>
            <w:tcBorders>
              <w:top w:val="single" w:sz="12" w:space="0" w:color="auto"/>
              <w:bottom w:val="single" w:sz="4" w:space="0" w:color="auto"/>
            </w:tcBorders>
            <w:vAlign w:val="center"/>
          </w:tcPr>
          <w:p w:rsidR="004B7F8C" w:rsidRPr="0035778C" w:rsidRDefault="009F7AAC">
            <w:pPr>
              <w:spacing w:line="360" w:lineRule="auto"/>
              <w:jc w:val="center"/>
              <w:rPr>
                <w:rFonts w:ascii="Times New Roman" w:hAnsi="Times New Roman"/>
                <w:b/>
                <w:color w:val="000000" w:themeColor="text1"/>
                <w:sz w:val="24"/>
                <w:szCs w:val="24"/>
              </w:rPr>
            </w:pPr>
            <w:r w:rsidRPr="0035778C">
              <w:rPr>
                <w:rFonts w:ascii="Times New Roman" w:hAnsi="Times New Roman"/>
                <w:b/>
                <w:color w:val="000000" w:themeColor="text1"/>
                <w:sz w:val="24"/>
                <w:szCs w:val="24"/>
              </w:rPr>
              <w:t>C1s (%)</w:t>
            </w:r>
          </w:p>
        </w:tc>
        <w:tc>
          <w:tcPr>
            <w:tcW w:w="1572" w:type="pct"/>
            <w:gridSpan w:val="2"/>
            <w:tcBorders>
              <w:top w:val="single" w:sz="12" w:space="0" w:color="auto"/>
              <w:bottom w:val="single" w:sz="4" w:space="0" w:color="auto"/>
            </w:tcBorders>
            <w:vAlign w:val="center"/>
          </w:tcPr>
          <w:p w:rsidR="004B7F8C" w:rsidRPr="0035778C" w:rsidRDefault="009F7AAC">
            <w:pPr>
              <w:spacing w:line="360" w:lineRule="auto"/>
              <w:jc w:val="center"/>
              <w:rPr>
                <w:rFonts w:ascii="Times New Roman" w:hAnsi="Times New Roman"/>
                <w:b/>
                <w:color w:val="000000" w:themeColor="text1"/>
                <w:sz w:val="24"/>
                <w:szCs w:val="24"/>
              </w:rPr>
            </w:pPr>
            <w:r w:rsidRPr="0035778C">
              <w:rPr>
                <w:rFonts w:ascii="Times New Roman" w:hAnsi="Times New Roman"/>
                <w:b/>
                <w:color w:val="000000" w:themeColor="text1"/>
                <w:sz w:val="24"/>
                <w:szCs w:val="24"/>
              </w:rPr>
              <w:t>O1s (%)</w:t>
            </w:r>
          </w:p>
        </w:tc>
      </w:tr>
      <w:tr w:rsidR="004B7F8C" w:rsidTr="0035778C">
        <w:trPr>
          <w:jc w:val="center"/>
        </w:trPr>
        <w:tc>
          <w:tcPr>
            <w:tcW w:w="1070" w:type="pct"/>
            <w:vMerge/>
            <w:tcBorders>
              <w:bottom w:val="single" w:sz="4" w:space="0" w:color="auto"/>
            </w:tcBorders>
            <w:vAlign w:val="center"/>
          </w:tcPr>
          <w:p w:rsidR="004B7F8C" w:rsidRPr="0035778C" w:rsidRDefault="004B7F8C">
            <w:pPr>
              <w:spacing w:line="360" w:lineRule="auto"/>
              <w:jc w:val="center"/>
              <w:rPr>
                <w:rFonts w:ascii="Times New Roman" w:hAnsi="Times New Roman"/>
                <w:b/>
                <w:color w:val="000000" w:themeColor="text1"/>
                <w:sz w:val="24"/>
                <w:szCs w:val="24"/>
              </w:rPr>
            </w:pPr>
          </w:p>
        </w:tc>
        <w:tc>
          <w:tcPr>
            <w:tcW w:w="786" w:type="pct"/>
            <w:tcBorders>
              <w:top w:val="single" w:sz="4" w:space="0" w:color="auto"/>
              <w:bottom w:val="single" w:sz="4" w:space="0" w:color="auto"/>
            </w:tcBorders>
            <w:vAlign w:val="center"/>
          </w:tcPr>
          <w:p w:rsidR="004B7F8C" w:rsidRPr="0035778C" w:rsidRDefault="009F7AAC">
            <w:pPr>
              <w:spacing w:line="360" w:lineRule="auto"/>
              <w:jc w:val="center"/>
              <w:rPr>
                <w:rFonts w:ascii="Times New Roman" w:hAnsi="Times New Roman"/>
                <w:b/>
                <w:color w:val="000000" w:themeColor="text1"/>
                <w:sz w:val="24"/>
                <w:szCs w:val="24"/>
              </w:rPr>
            </w:pPr>
            <w:r w:rsidRPr="0035778C">
              <w:rPr>
                <w:rFonts w:ascii="Times New Roman" w:hAnsi="Times New Roman"/>
                <w:b/>
                <w:color w:val="000000" w:themeColor="text1"/>
                <w:sz w:val="24"/>
                <w:szCs w:val="24"/>
              </w:rPr>
              <w:t>C=O</w:t>
            </w:r>
          </w:p>
          <w:p w:rsidR="004B7F8C" w:rsidRPr="0035778C" w:rsidRDefault="009F7AAC">
            <w:pPr>
              <w:spacing w:line="360" w:lineRule="auto"/>
              <w:jc w:val="center"/>
              <w:rPr>
                <w:rFonts w:ascii="Times New Roman" w:hAnsi="Times New Roman"/>
                <w:b/>
                <w:color w:val="000000" w:themeColor="text1"/>
                <w:sz w:val="24"/>
                <w:szCs w:val="24"/>
              </w:rPr>
            </w:pPr>
            <w:r w:rsidRPr="0035778C">
              <w:rPr>
                <w:rFonts w:ascii="Times New Roman" w:hAnsi="Times New Roman"/>
                <w:b/>
                <w:color w:val="000000" w:themeColor="text1"/>
                <w:sz w:val="24"/>
                <w:szCs w:val="24"/>
              </w:rPr>
              <w:t>287.2 eV</w:t>
            </w:r>
          </w:p>
        </w:tc>
        <w:tc>
          <w:tcPr>
            <w:tcW w:w="786" w:type="pct"/>
            <w:tcBorders>
              <w:top w:val="single" w:sz="4" w:space="0" w:color="auto"/>
              <w:bottom w:val="single" w:sz="4" w:space="0" w:color="auto"/>
            </w:tcBorders>
            <w:vAlign w:val="center"/>
          </w:tcPr>
          <w:p w:rsidR="004B7F8C" w:rsidRPr="0035778C" w:rsidRDefault="009F7AAC">
            <w:pPr>
              <w:spacing w:line="360" w:lineRule="auto"/>
              <w:jc w:val="center"/>
              <w:rPr>
                <w:rFonts w:ascii="Times New Roman" w:hAnsi="Times New Roman"/>
                <w:b/>
                <w:color w:val="000000" w:themeColor="text1"/>
                <w:sz w:val="24"/>
                <w:szCs w:val="24"/>
              </w:rPr>
            </w:pPr>
            <w:r w:rsidRPr="0035778C">
              <w:rPr>
                <w:rFonts w:ascii="Times New Roman" w:hAnsi="Times New Roman"/>
                <w:b/>
                <w:color w:val="000000" w:themeColor="text1"/>
                <w:sz w:val="24"/>
                <w:szCs w:val="24"/>
              </w:rPr>
              <w:t>C-N</w:t>
            </w:r>
          </w:p>
          <w:p w:rsidR="004B7F8C" w:rsidRPr="0035778C" w:rsidRDefault="009F7AAC">
            <w:pPr>
              <w:spacing w:line="360" w:lineRule="auto"/>
              <w:jc w:val="center"/>
              <w:rPr>
                <w:rFonts w:ascii="Times New Roman" w:hAnsi="Times New Roman"/>
                <w:b/>
                <w:color w:val="000000" w:themeColor="text1"/>
                <w:sz w:val="24"/>
                <w:szCs w:val="24"/>
              </w:rPr>
            </w:pPr>
            <w:r w:rsidRPr="0035778C">
              <w:rPr>
                <w:rFonts w:ascii="Times New Roman" w:hAnsi="Times New Roman"/>
                <w:b/>
                <w:color w:val="000000" w:themeColor="text1"/>
                <w:sz w:val="24"/>
                <w:szCs w:val="24"/>
              </w:rPr>
              <w:t>285.5 eV</w:t>
            </w:r>
          </w:p>
        </w:tc>
        <w:tc>
          <w:tcPr>
            <w:tcW w:w="786" w:type="pct"/>
            <w:tcBorders>
              <w:top w:val="single" w:sz="4" w:space="0" w:color="auto"/>
              <w:bottom w:val="single" w:sz="4" w:space="0" w:color="auto"/>
            </w:tcBorders>
            <w:vAlign w:val="center"/>
          </w:tcPr>
          <w:p w:rsidR="004B7F8C" w:rsidRPr="0035778C" w:rsidRDefault="009F7AAC">
            <w:pPr>
              <w:spacing w:line="360" w:lineRule="auto"/>
              <w:jc w:val="center"/>
              <w:rPr>
                <w:rFonts w:ascii="Times New Roman" w:hAnsi="Times New Roman"/>
                <w:b/>
                <w:color w:val="000000" w:themeColor="text1"/>
                <w:sz w:val="24"/>
                <w:szCs w:val="24"/>
              </w:rPr>
            </w:pPr>
            <w:r w:rsidRPr="0035778C">
              <w:rPr>
                <w:rFonts w:ascii="Times New Roman" w:hAnsi="Times New Roman"/>
                <w:b/>
                <w:color w:val="000000" w:themeColor="text1"/>
                <w:sz w:val="24"/>
                <w:szCs w:val="24"/>
              </w:rPr>
              <w:t>C-C</w:t>
            </w:r>
          </w:p>
          <w:p w:rsidR="004B7F8C" w:rsidRPr="0035778C" w:rsidRDefault="009F7AAC">
            <w:pPr>
              <w:spacing w:line="360" w:lineRule="auto"/>
              <w:jc w:val="center"/>
              <w:rPr>
                <w:rFonts w:ascii="Times New Roman" w:hAnsi="Times New Roman"/>
                <w:b/>
                <w:color w:val="000000" w:themeColor="text1"/>
                <w:sz w:val="24"/>
                <w:szCs w:val="24"/>
              </w:rPr>
            </w:pPr>
            <w:r w:rsidRPr="0035778C">
              <w:rPr>
                <w:rFonts w:ascii="Times New Roman" w:hAnsi="Times New Roman"/>
                <w:b/>
                <w:color w:val="000000" w:themeColor="text1"/>
                <w:sz w:val="24"/>
                <w:szCs w:val="24"/>
              </w:rPr>
              <w:t>284.4 eV</w:t>
            </w:r>
          </w:p>
        </w:tc>
        <w:tc>
          <w:tcPr>
            <w:tcW w:w="786" w:type="pct"/>
            <w:tcBorders>
              <w:top w:val="single" w:sz="4" w:space="0" w:color="auto"/>
              <w:bottom w:val="single" w:sz="4" w:space="0" w:color="auto"/>
            </w:tcBorders>
            <w:vAlign w:val="center"/>
          </w:tcPr>
          <w:p w:rsidR="004B7F8C" w:rsidRPr="0035778C" w:rsidRDefault="009F7AAC">
            <w:pPr>
              <w:spacing w:line="360" w:lineRule="auto"/>
              <w:jc w:val="center"/>
              <w:rPr>
                <w:rFonts w:ascii="Times New Roman" w:hAnsi="Times New Roman"/>
                <w:b/>
                <w:color w:val="000000" w:themeColor="text1"/>
                <w:sz w:val="24"/>
                <w:szCs w:val="24"/>
              </w:rPr>
            </w:pPr>
            <w:r w:rsidRPr="0035778C">
              <w:rPr>
                <w:rFonts w:ascii="Times New Roman" w:hAnsi="Times New Roman"/>
                <w:b/>
                <w:color w:val="000000" w:themeColor="text1"/>
                <w:sz w:val="24"/>
                <w:szCs w:val="24"/>
              </w:rPr>
              <w:t>O-H</w:t>
            </w:r>
          </w:p>
          <w:p w:rsidR="004B7F8C" w:rsidRPr="0035778C" w:rsidRDefault="009F7AAC">
            <w:pPr>
              <w:spacing w:line="360" w:lineRule="auto"/>
              <w:jc w:val="center"/>
              <w:rPr>
                <w:rFonts w:ascii="Times New Roman" w:hAnsi="Times New Roman"/>
                <w:b/>
                <w:color w:val="000000" w:themeColor="text1"/>
                <w:sz w:val="24"/>
                <w:szCs w:val="24"/>
              </w:rPr>
            </w:pPr>
            <w:r w:rsidRPr="0035778C">
              <w:rPr>
                <w:rFonts w:ascii="Times New Roman" w:hAnsi="Times New Roman"/>
                <w:b/>
                <w:color w:val="000000" w:themeColor="text1"/>
                <w:sz w:val="24"/>
                <w:szCs w:val="24"/>
              </w:rPr>
              <w:t>531.9 eV</w:t>
            </w:r>
          </w:p>
        </w:tc>
        <w:tc>
          <w:tcPr>
            <w:tcW w:w="786" w:type="pct"/>
            <w:tcBorders>
              <w:top w:val="single" w:sz="4" w:space="0" w:color="auto"/>
              <w:bottom w:val="single" w:sz="4" w:space="0" w:color="auto"/>
            </w:tcBorders>
            <w:vAlign w:val="center"/>
          </w:tcPr>
          <w:p w:rsidR="004B7F8C" w:rsidRPr="0035778C" w:rsidRDefault="009F7AAC">
            <w:pPr>
              <w:spacing w:line="360" w:lineRule="auto"/>
              <w:jc w:val="center"/>
              <w:rPr>
                <w:rFonts w:ascii="Times New Roman" w:hAnsi="Times New Roman"/>
                <w:b/>
                <w:color w:val="000000" w:themeColor="text1"/>
                <w:sz w:val="24"/>
                <w:szCs w:val="24"/>
              </w:rPr>
            </w:pPr>
            <w:r w:rsidRPr="0035778C">
              <w:rPr>
                <w:rFonts w:ascii="Times New Roman" w:hAnsi="Times New Roman"/>
                <w:b/>
                <w:color w:val="000000" w:themeColor="text1"/>
                <w:sz w:val="24"/>
                <w:szCs w:val="24"/>
              </w:rPr>
              <w:t>O=C</w:t>
            </w:r>
          </w:p>
          <w:p w:rsidR="004B7F8C" w:rsidRPr="0035778C" w:rsidRDefault="009F7AAC">
            <w:pPr>
              <w:spacing w:line="360" w:lineRule="auto"/>
              <w:jc w:val="center"/>
              <w:rPr>
                <w:rFonts w:ascii="Times New Roman" w:hAnsi="Times New Roman"/>
                <w:b/>
                <w:color w:val="000000" w:themeColor="text1"/>
                <w:sz w:val="24"/>
                <w:szCs w:val="24"/>
              </w:rPr>
            </w:pPr>
            <w:r w:rsidRPr="0035778C">
              <w:rPr>
                <w:rFonts w:ascii="Times New Roman" w:hAnsi="Times New Roman"/>
                <w:b/>
                <w:color w:val="000000" w:themeColor="text1"/>
                <w:sz w:val="24"/>
                <w:szCs w:val="24"/>
              </w:rPr>
              <w:t>530.5 eV</w:t>
            </w:r>
          </w:p>
        </w:tc>
      </w:tr>
      <w:tr w:rsidR="004B7F8C" w:rsidTr="000D07C2">
        <w:trPr>
          <w:jc w:val="center"/>
        </w:trPr>
        <w:tc>
          <w:tcPr>
            <w:tcW w:w="1070" w:type="pct"/>
            <w:tcBorders>
              <w:top w:val="single" w:sz="4" w:space="0" w:color="auto"/>
            </w:tcBorders>
            <w:vAlign w:val="center"/>
          </w:tcPr>
          <w:p w:rsidR="004B7F8C" w:rsidRPr="0035778C" w:rsidRDefault="009F7AAC">
            <w:pPr>
              <w:spacing w:line="360" w:lineRule="auto"/>
              <w:jc w:val="center"/>
              <w:rPr>
                <w:rFonts w:ascii="Times New Roman" w:hAnsi="Times New Roman"/>
                <w:b/>
                <w:color w:val="000000" w:themeColor="text1"/>
                <w:sz w:val="24"/>
                <w:szCs w:val="24"/>
              </w:rPr>
            </w:pPr>
            <w:r w:rsidRPr="0035778C">
              <w:rPr>
                <w:rFonts w:ascii="Times New Roman" w:hAnsi="Times New Roman"/>
                <w:b/>
                <w:color w:val="000000" w:themeColor="text1"/>
                <w:sz w:val="24"/>
                <w:szCs w:val="24"/>
              </w:rPr>
              <w:t>PA</w:t>
            </w:r>
          </w:p>
        </w:tc>
        <w:tc>
          <w:tcPr>
            <w:tcW w:w="786" w:type="pct"/>
            <w:tcBorders>
              <w:top w:val="single" w:sz="4" w:space="0" w:color="auto"/>
            </w:tcBorders>
            <w:vAlign w:val="center"/>
          </w:tcPr>
          <w:p w:rsidR="004B7F8C" w:rsidRPr="0035778C" w:rsidRDefault="009F7AAC">
            <w:pPr>
              <w:spacing w:line="360" w:lineRule="auto"/>
              <w:jc w:val="center"/>
              <w:rPr>
                <w:rFonts w:ascii="Times New Roman" w:hAnsi="Times New Roman"/>
                <w:color w:val="000000" w:themeColor="text1"/>
                <w:sz w:val="24"/>
                <w:szCs w:val="24"/>
              </w:rPr>
            </w:pPr>
            <w:r w:rsidRPr="0035778C">
              <w:rPr>
                <w:rFonts w:ascii="Times New Roman" w:hAnsi="Times New Roman"/>
                <w:color w:val="000000" w:themeColor="text1"/>
                <w:sz w:val="24"/>
                <w:szCs w:val="24"/>
              </w:rPr>
              <w:t>16.27</w:t>
            </w:r>
          </w:p>
        </w:tc>
        <w:tc>
          <w:tcPr>
            <w:tcW w:w="786" w:type="pct"/>
            <w:tcBorders>
              <w:top w:val="single" w:sz="4" w:space="0" w:color="auto"/>
            </w:tcBorders>
            <w:vAlign w:val="center"/>
          </w:tcPr>
          <w:p w:rsidR="004B7F8C" w:rsidRPr="0035778C" w:rsidRDefault="009F7AAC">
            <w:pPr>
              <w:spacing w:line="360" w:lineRule="auto"/>
              <w:jc w:val="center"/>
              <w:rPr>
                <w:rFonts w:ascii="Times New Roman" w:hAnsi="Times New Roman"/>
                <w:color w:val="000000" w:themeColor="text1"/>
                <w:sz w:val="24"/>
                <w:szCs w:val="24"/>
              </w:rPr>
            </w:pPr>
            <w:r w:rsidRPr="0035778C">
              <w:rPr>
                <w:rFonts w:ascii="Times New Roman" w:hAnsi="Times New Roman"/>
                <w:color w:val="000000" w:themeColor="text1"/>
                <w:sz w:val="24"/>
                <w:szCs w:val="24"/>
              </w:rPr>
              <w:t>23.12</w:t>
            </w:r>
          </w:p>
        </w:tc>
        <w:tc>
          <w:tcPr>
            <w:tcW w:w="786" w:type="pct"/>
            <w:tcBorders>
              <w:top w:val="single" w:sz="4" w:space="0" w:color="auto"/>
            </w:tcBorders>
            <w:vAlign w:val="center"/>
          </w:tcPr>
          <w:p w:rsidR="004B7F8C" w:rsidRPr="0035778C" w:rsidRDefault="009F7AAC">
            <w:pPr>
              <w:spacing w:line="360" w:lineRule="auto"/>
              <w:jc w:val="center"/>
              <w:rPr>
                <w:rFonts w:ascii="Times New Roman" w:hAnsi="Times New Roman"/>
                <w:color w:val="000000" w:themeColor="text1"/>
                <w:sz w:val="24"/>
                <w:szCs w:val="24"/>
              </w:rPr>
            </w:pPr>
            <w:r w:rsidRPr="0035778C">
              <w:rPr>
                <w:rFonts w:ascii="Times New Roman" w:hAnsi="Times New Roman"/>
                <w:color w:val="000000" w:themeColor="text1"/>
                <w:sz w:val="24"/>
                <w:szCs w:val="24"/>
              </w:rPr>
              <w:t>60.61</w:t>
            </w:r>
          </w:p>
        </w:tc>
        <w:tc>
          <w:tcPr>
            <w:tcW w:w="786" w:type="pct"/>
            <w:tcBorders>
              <w:top w:val="single" w:sz="4" w:space="0" w:color="auto"/>
            </w:tcBorders>
            <w:vAlign w:val="center"/>
          </w:tcPr>
          <w:p w:rsidR="004B7F8C" w:rsidRPr="0035778C" w:rsidRDefault="009F7AAC">
            <w:pPr>
              <w:spacing w:line="360" w:lineRule="auto"/>
              <w:jc w:val="center"/>
              <w:rPr>
                <w:rFonts w:ascii="Times New Roman" w:hAnsi="Times New Roman"/>
                <w:color w:val="000000" w:themeColor="text1"/>
                <w:sz w:val="24"/>
                <w:szCs w:val="24"/>
              </w:rPr>
            </w:pPr>
            <w:r w:rsidRPr="0035778C">
              <w:rPr>
                <w:rFonts w:ascii="Times New Roman" w:hAnsi="Times New Roman"/>
                <w:color w:val="000000" w:themeColor="text1"/>
                <w:sz w:val="24"/>
                <w:szCs w:val="24"/>
              </w:rPr>
              <w:t>55.67</w:t>
            </w:r>
          </w:p>
        </w:tc>
        <w:tc>
          <w:tcPr>
            <w:tcW w:w="786" w:type="pct"/>
            <w:tcBorders>
              <w:top w:val="single" w:sz="4" w:space="0" w:color="auto"/>
            </w:tcBorders>
            <w:vAlign w:val="center"/>
          </w:tcPr>
          <w:p w:rsidR="004B7F8C" w:rsidRPr="0035778C" w:rsidRDefault="009F7AAC">
            <w:pPr>
              <w:spacing w:line="360" w:lineRule="auto"/>
              <w:jc w:val="center"/>
              <w:rPr>
                <w:rFonts w:ascii="Times New Roman" w:hAnsi="Times New Roman"/>
                <w:color w:val="000000" w:themeColor="text1"/>
                <w:sz w:val="24"/>
                <w:szCs w:val="24"/>
              </w:rPr>
            </w:pPr>
            <w:r w:rsidRPr="0035778C">
              <w:rPr>
                <w:rFonts w:ascii="Times New Roman" w:hAnsi="Times New Roman"/>
                <w:color w:val="000000" w:themeColor="text1"/>
                <w:sz w:val="24"/>
                <w:szCs w:val="24"/>
              </w:rPr>
              <w:t>44.33</w:t>
            </w:r>
          </w:p>
        </w:tc>
      </w:tr>
      <w:tr w:rsidR="004B7F8C">
        <w:trPr>
          <w:jc w:val="center"/>
        </w:trPr>
        <w:tc>
          <w:tcPr>
            <w:tcW w:w="1070" w:type="pct"/>
            <w:vAlign w:val="center"/>
          </w:tcPr>
          <w:p w:rsidR="004B7F8C" w:rsidRPr="0035778C" w:rsidRDefault="009F7AAC">
            <w:pPr>
              <w:spacing w:line="360" w:lineRule="auto"/>
              <w:jc w:val="center"/>
              <w:rPr>
                <w:rFonts w:ascii="Times New Roman" w:hAnsi="Times New Roman"/>
                <w:b/>
                <w:color w:val="000000" w:themeColor="text1"/>
                <w:sz w:val="24"/>
                <w:szCs w:val="24"/>
              </w:rPr>
            </w:pPr>
            <w:r w:rsidRPr="0035778C">
              <w:rPr>
                <w:rFonts w:ascii="Times New Roman" w:hAnsi="Times New Roman"/>
                <w:b/>
                <w:color w:val="000000" w:themeColor="text1"/>
                <w:sz w:val="24"/>
                <w:szCs w:val="24"/>
              </w:rPr>
              <w:t>PEI-PA</w:t>
            </w:r>
          </w:p>
        </w:tc>
        <w:tc>
          <w:tcPr>
            <w:tcW w:w="786" w:type="pct"/>
            <w:vAlign w:val="center"/>
          </w:tcPr>
          <w:p w:rsidR="004B7F8C" w:rsidRPr="0035778C" w:rsidRDefault="009F7AAC">
            <w:pPr>
              <w:spacing w:line="360" w:lineRule="auto"/>
              <w:jc w:val="center"/>
              <w:rPr>
                <w:rFonts w:ascii="Times New Roman" w:hAnsi="Times New Roman"/>
                <w:color w:val="000000" w:themeColor="text1"/>
                <w:sz w:val="24"/>
                <w:szCs w:val="24"/>
              </w:rPr>
            </w:pPr>
            <w:r w:rsidRPr="0035778C">
              <w:rPr>
                <w:rFonts w:ascii="Times New Roman" w:hAnsi="Times New Roman"/>
                <w:color w:val="000000" w:themeColor="text1"/>
                <w:sz w:val="24"/>
                <w:szCs w:val="24"/>
              </w:rPr>
              <w:t>12.96</w:t>
            </w:r>
          </w:p>
        </w:tc>
        <w:tc>
          <w:tcPr>
            <w:tcW w:w="786" w:type="pct"/>
            <w:vAlign w:val="center"/>
          </w:tcPr>
          <w:p w:rsidR="004B7F8C" w:rsidRPr="0035778C" w:rsidRDefault="009F7AAC">
            <w:pPr>
              <w:spacing w:line="360" w:lineRule="auto"/>
              <w:jc w:val="center"/>
              <w:rPr>
                <w:rFonts w:ascii="Times New Roman" w:hAnsi="Times New Roman"/>
                <w:color w:val="000000" w:themeColor="text1"/>
                <w:sz w:val="24"/>
                <w:szCs w:val="24"/>
              </w:rPr>
            </w:pPr>
            <w:r w:rsidRPr="0035778C">
              <w:rPr>
                <w:rFonts w:ascii="Times New Roman" w:hAnsi="Times New Roman"/>
                <w:color w:val="000000" w:themeColor="text1"/>
                <w:sz w:val="24"/>
                <w:szCs w:val="24"/>
              </w:rPr>
              <w:t>36.74</w:t>
            </w:r>
          </w:p>
        </w:tc>
        <w:tc>
          <w:tcPr>
            <w:tcW w:w="786" w:type="pct"/>
            <w:vAlign w:val="center"/>
          </w:tcPr>
          <w:p w:rsidR="004B7F8C" w:rsidRPr="0035778C" w:rsidRDefault="009F7AAC">
            <w:pPr>
              <w:spacing w:line="360" w:lineRule="auto"/>
              <w:jc w:val="center"/>
              <w:rPr>
                <w:rFonts w:ascii="Times New Roman" w:hAnsi="Times New Roman"/>
                <w:color w:val="000000" w:themeColor="text1"/>
                <w:sz w:val="24"/>
                <w:szCs w:val="24"/>
              </w:rPr>
            </w:pPr>
            <w:r w:rsidRPr="0035778C">
              <w:rPr>
                <w:rFonts w:ascii="Times New Roman" w:hAnsi="Times New Roman"/>
                <w:color w:val="000000" w:themeColor="text1"/>
                <w:sz w:val="24"/>
                <w:szCs w:val="24"/>
              </w:rPr>
              <w:t>50.30</w:t>
            </w:r>
          </w:p>
        </w:tc>
        <w:tc>
          <w:tcPr>
            <w:tcW w:w="786" w:type="pct"/>
            <w:vAlign w:val="center"/>
          </w:tcPr>
          <w:p w:rsidR="004B7F8C" w:rsidRPr="0035778C" w:rsidRDefault="009F7AAC">
            <w:pPr>
              <w:spacing w:line="360" w:lineRule="auto"/>
              <w:jc w:val="center"/>
              <w:rPr>
                <w:rFonts w:ascii="Times New Roman" w:hAnsi="Times New Roman"/>
                <w:color w:val="000000" w:themeColor="text1"/>
                <w:sz w:val="24"/>
                <w:szCs w:val="24"/>
              </w:rPr>
            </w:pPr>
            <w:r w:rsidRPr="0035778C">
              <w:rPr>
                <w:rFonts w:ascii="Times New Roman" w:hAnsi="Times New Roman"/>
                <w:color w:val="000000" w:themeColor="text1"/>
                <w:sz w:val="24"/>
                <w:szCs w:val="24"/>
              </w:rPr>
              <w:t>18.34</w:t>
            </w:r>
          </w:p>
        </w:tc>
        <w:tc>
          <w:tcPr>
            <w:tcW w:w="786" w:type="pct"/>
            <w:vAlign w:val="center"/>
          </w:tcPr>
          <w:p w:rsidR="004B7F8C" w:rsidRPr="0035778C" w:rsidRDefault="009F7AAC">
            <w:pPr>
              <w:spacing w:line="360" w:lineRule="auto"/>
              <w:jc w:val="center"/>
              <w:rPr>
                <w:rFonts w:ascii="Times New Roman" w:hAnsi="Times New Roman"/>
                <w:color w:val="000000" w:themeColor="text1"/>
                <w:sz w:val="24"/>
                <w:szCs w:val="24"/>
              </w:rPr>
            </w:pPr>
            <w:r w:rsidRPr="0035778C">
              <w:rPr>
                <w:rFonts w:ascii="Times New Roman" w:hAnsi="Times New Roman"/>
                <w:color w:val="000000" w:themeColor="text1"/>
                <w:sz w:val="24"/>
                <w:szCs w:val="24"/>
              </w:rPr>
              <w:t>81.66</w:t>
            </w:r>
          </w:p>
        </w:tc>
      </w:tr>
      <w:tr w:rsidR="004B7F8C" w:rsidTr="000D07C2">
        <w:trPr>
          <w:jc w:val="center"/>
        </w:trPr>
        <w:tc>
          <w:tcPr>
            <w:tcW w:w="1070" w:type="pct"/>
            <w:tcBorders>
              <w:bottom w:val="single" w:sz="4" w:space="0" w:color="auto"/>
            </w:tcBorders>
            <w:vAlign w:val="center"/>
          </w:tcPr>
          <w:p w:rsidR="004B7F8C" w:rsidRPr="0035778C" w:rsidRDefault="009F7AAC">
            <w:pPr>
              <w:spacing w:line="360" w:lineRule="auto"/>
              <w:jc w:val="center"/>
              <w:rPr>
                <w:rFonts w:ascii="Times New Roman" w:hAnsi="Times New Roman"/>
                <w:b/>
                <w:color w:val="000000" w:themeColor="text1"/>
                <w:sz w:val="24"/>
                <w:szCs w:val="24"/>
              </w:rPr>
            </w:pPr>
            <w:r w:rsidRPr="0035778C">
              <w:rPr>
                <w:rFonts w:ascii="Times New Roman" w:hAnsi="Times New Roman"/>
                <w:b/>
                <w:color w:val="000000" w:themeColor="text1"/>
                <w:sz w:val="24"/>
                <w:szCs w:val="24"/>
              </w:rPr>
              <w:t>PEI/Zr</w:t>
            </w:r>
            <w:r w:rsidRPr="0035778C">
              <w:rPr>
                <w:rFonts w:ascii="Times New Roman" w:hAnsi="Times New Roman"/>
                <w:b/>
                <w:color w:val="000000" w:themeColor="text1"/>
                <w:sz w:val="24"/>
                <w:szCs w:val="24"/>
                <w:vertAlign w:val="superscript"/>
              </w:rPr>
              <w:t>4+</w:t>
            </w:r>
            <w:r w:rsidRPr="0035778C">
              <w:rPr>
                <w:rFonts w:ascii="Times New Roman" w:hAnsi="Times New Roman"/>
                <w:b/>
                <w:color w:val="000000" w:themeColor="text1"/>
                <w:sz w:val="24"/>
                <w:szCs w:val="24"/>
              </w:rPr>
              <w:t>-PA</w:t>
            </w:r>
          </w:p>
        </w:tc>
        <w:tc>
          <w:tcPr>
            <w:tcW w:w="786" w:type="pct"/>
            <w:tcBorders>
              <w:bottom w:val="single" w:sz="4" w:space="0" w:color="auto"/>
            </w:tcBorders>
            <w:vAlign w:val="center"/>
          </w:tcPr>
          <w:p w:rsidR="004B7F8C" w:rsidRPr="0035778C" w:rsidRDefault="009F7AAC">
            <w:pPr>
              <w:spacing w:line="360" w:lineRule="auto"/>
              <w:jc w:val="center"/>
              <w:rPr>
                <w:rFonts w:ascii="Times New Roman" w:hAnsi="Times New Roman"/>
                <w:color w:val="000000" w:themeColor="text1"/>
                <w:sz w:val="24"/>
                <w:szCs w:val="24"/>
              </w:rPr>
            </w:pPr>
            <w:r w:rsidRPr="0035778C">
              <w:rPr>
                <w:rFonts w:ascii="Times New Roman" w:hAnsi="Times New Roman"/>
                <w:color w:val="000000" w:themeColor="text1"/>
                <w:sz w:val="24"/>
                <w:szCs w:val="24"/>
              </w:rPr>
              <w:t>11.67</w:t>
            </w:r>
          </w:p>
        </w:tc>
        <w:tc>
          <w:tcPr>
            <w:tcW w:w="786" w:type="pct"/>
            <w:tcBorders>
              <w:bottom w:val="single" w:sz="4" w:space="0" w:color="auto"/>
            </w:tcBorders>
            <w:vAlign w:val="center"/>
          </w:tcPr>
          <w:p w:rsidR="004B7F8C" w:rsidRPr="0035778C" w:rsidRDefault="009F7AAC">
            <w:pPr>
              <w:spacing w:line="360" w:lineRule="auto"/>
              <w:jc w:val="center"/>
              <w:rPr>
                <w:rFonts w:ascii="Times New Roman" w:hAnsi="Times New Roman"/>
                <w:color w:val="000000" w:themeColor="text1"/>
                <w:sz w:val="24"/>
                <w:szCs w:val="24"/>
              </w:rPr>
            </w:pPr>
            <w:r w:rsidRPr="0035778C">
              <w:rPr>
                <w:rFonts w:ascii="Times New Roman" w:hAnsi="Times New Roman"/>
                <w:color w:val="000000" w:themeColor="text1"/>
                <w:sz w:val="24"/>
                <w:szCs w:val="24"/>
              </w:rPr>
              <w:t>36.48</w:t>
            </w:r>
          </w:p>
        </w:tc>
        <w:tc>
          <w:tcPr>
            <w:tcW w:w="786" w:type="pct"/>
            <w:tcBorders>
              <w:bottom w:val="single" w:sz="4" w:space="0" w:color="auto"/>
            </w:tcBorders>
            <w:vAlign w:val="center"/>
          </w:tcPr>
          <w:p w:rsidR="004B7F8C" w:rsidRPr="0035778C" w:rsidRDefault="009F7AAC">
            <w:pPr>
              <w:spacing w:line="360" w:lineRule="auto"/>
              <w:jc w:val="center"/>
              <w:rPr>
                <w:rFonts w:ascii="Times New Roman" w:hAnsi="Times New Roman"/>
                <w:color w:val="000000" w:themeColor="text1"/>
                <w:sz w:val="24"/>
                <w:szCs w:val="24"/>
              </w:rPr>
            </w:pPr>
            <w:r w:rsidRPr="0035778C">
              <w:rPr>
                <w:rFonts w:ascii="Times New Roman" w:hAnsi="Times New Roman"/>
                <w:color w:val="000000" w:themeColor="text1"/>
                <w:sz w:val="24"/>
                <w:szCs w:val="24"/>
              </w:rPr>
              <w:t>51.85</w:t>
            </w:r>
          </w:p>
        </w:tc>
        <w:tc>
          <w:tcPr>
            <w:tcW w:w="786" w:type="pct"/>
            <w:tcBorders>
              <w:bottom w:val="single" w:sz="4" w:space="0" w:color="auto"/>
            </w:tcBorders>
            <w:vAlign w:val="center"/>
          </w:tcPr>
          <w:p w:rsidR="004B7F8C" w:rsidRPr="0035778C" w:rsidRDefault="009F7AAC">
            <w:pPr>
              <w:spacing w:line="360" w:lineRule="auto"/>
              <w:jc w:val="center"/>
              <w:rPr>
                <w:rFonts w:ascii="Times New Roman" w:hAnsi="Times New Roman"/>
                <w:color w:val="000000" w:themeColor="text1"/>
                <w:sz w:val="24"/>
                <w:szCs w:val="24"/>
              </w:rPr>
            </w:pPr>
            <w:r w:rsidRPr="0035778C">
              <w:rPr>
                <w:rFonts w:ascii="Times New Roman" w:hAnsi="Times New Roman"/>
                <w:color w:val="000000" w:themeColor="text1"/>
                <w:sz w:val="24"/>
                <w:szCs w:val="24"/>
              </w:rPr>
              <w:t>20.91</w:t>
            </w:r>
          </w:p>
        </w:tc>
        <w:tc>
          <w:tcPr>
            <w:tcW w:w="786" w:type="pct"/>
            <w:tcBorders>
              <w:bottom w:val="single" w:sz="4" w:space="0" w:color="auto"/>
            </w:tcBorders>
            <w:vAlign w:val="center"/>
          </w:tcPr>
          <w:p w:rsidR="004B7F8C" w:rsidRPr="0035778C" w:rsidRDefault="009F7AAC">
            <w:pPr>
              <w:spacing w:line="360" w:lineRule="auto"/>
              <w:jc w:val="center"/>
              <w:rPr>
                <w:rFonts w:ascii="Times New Roman" w:hAnsi="Times New Roman"/>
                <w:color w:val="000000" w:themeColor="text1"/>
                <w:sz w:val="24"/>
                <w:szCs w:val="24"/>
              </w:rPr>
            </w:pPr>
            <w:r w:rsidRPr="0035778C">
              <w:rPr>
                <w:rFonts w:ascii="Times New Roman" w:hAnsi="Times New Roman"/>
                <w:color w:val="000000" w:themeColor="text1"/>
                <w:sz w:val="24"/>
                <w:szCs w:val="24"/>
              </w:rPr>
              <w:t>79.09</w:t>
            </w:r>
          </w:p>
        </w:tc>
      </w:tr>
    </w:tbl>
    <w:p w:rsidR="004B7F8C" w:rsidRDefault="004B7F8C">
      <w:pPr>
        <w:spacing w:line="480" w:lineRule="auto"/>
        <w:rPr>
          <w:rFonts w:ascii="Times New Roman" w:hAnsi="Times New Roman"/>
          <w:b/>
          <w:color w:val="000000" w:themeColor="text1"/>
          <w:sz w:val="24"/>
          <w:szCs w:val="24"/>
        </w:rPr>
      </w:pPr>
    </w:p>
    <w:p w:rsidR="004B7F8C" w:rsidRDefault="009F7AAC">
      <w:pPr>
        <w:widowControl/>
        <w:jc w:val="left"/>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4B7F8C" w:rsidRDefault="009F7AAC">
      <w:pPr>
        <w:spacing w:line="480" w:lineRule="auto"/>
        <w:jc w:val="center"/>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0" distR="0">
            <wp:extent cx="5255260" cy="288544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90633" cy="2905226"/>
                    </a:xfrm>
                    <a:prstGeom prst="rect">
                      <a:avLst/>
                    </a:prstGeom>
                    <a:noFill/>
                  </pic:spPr>
                </pic:pic>
              </a:graphicData>
            </a:graphic>
          </wp:inline>
        </w:drawing>
      </w:r>
    </w:p>
    <w:p w:rsidR="004B7F8C" w:rsidRPr="0035778C" w:rsidRDefault="009F7AAC" w:rsidP="0035778C">
      <w:pPr>
        <w:spacing w:line="480" w:lineRule="auto"/>
        <w:jc w:val="center"/>
        <w:rPr>
          <w:rFonts w:ascii="Times New Roman" w:hAnsi="Times New Roman"/>
          <w:color w:val="000000" w:themeColor="text1"/>
          <w:sz w:val="24"/>
          <w:szCs w:val="24"/>
        </w:rPr>
      </w:pPr>
      <w:r w:rsidRPr="0035778C">
        <w:rPr>
          <w:rFonts w:ascii="Times New Roman" w:hAnsi="Times New Roman"/>
          <w:b/>
          <w:color w:val="000000" w:themeColor="text1"/>
          <w:sz w:val="24"/>
          <w:szCs w:val="24"/>
        </w:rPr>
        <w:t>Figure 4.</w:t>
      </w:r>
      <w:r w:rsidRPr="0035778C">
        <w:rPr>
          <w:rFonts w:ascii="Times New Roman" w:hAnsi="Times New Roman"/>
          <w:color w:val="000000" w:themeColor="text1"/>
          <w:sz w:val="24"/>
          <w:szCs w:val="24"/>
        </w:rPr>
        <w:t xml:space="preserve"> Cr</w:t>
      </w:r>
      <w:r w:rsidRPr="0035778C">
        <w:rPr>
          <w:rFonts w:ascii="Times New Roman" w:hAnsi="Times New Roman"/>
          <w:color w:val="000000" w:themeColor="text1"/>
          <w:sz w:val="24"/>
          <w:szCs w:val="24"/>
          <w:vertAlign w:val="superscript"/>
        </w:rPr>
        <w:t>3+</w:t>
      </w:r>
      <w:r w:rsidRPr="0035778C">
        <w:rPr>
          <w:rFonts w:ascii="Times New Roman" w:hAnsi="Times New Roman"/>
          <w:color w:val="000000" w:themeColor="text1"/>
          <w:sz w:val="24"/>
          <w:szCs w:val="24"/>
        </w:rPr>
        <w:t xml:space="preserve"> rejection performance of PA, PEI-PA, and PEI/Zr</w:t>
      </w:r>
      <w:r w:rsidRPr="0035778C">
        <w:rPr>
          <w:rFonts w:ascii="Times New Roman" w:hAnsi="Times New Roman"/>
          <w:color w:val="000000" w:themeColor="text1"/>
          <w:sz w:val="24"/>
          <w:szCs w:val="24"/>
          <w:vertAlign w:val="superscript"/>
        </w:rPr>
        <w:t>4+</w:t>
      </w:r>
      <w:r w:rsidRPr="0035778C">
        <w:rPr>
          <w:rFonts w:ascii="Times New Roman" w:hAnsi="Times New Roman"/>
          <w:color w:val="000000" w:themeColor="text1"/>
          <w:sz w:val="24"/>
          <w:szCs w:val="24"/>
        </w:rPr>
        <w:t>-PA NF membranes</w:t>
      </w:r>
      <w:r>
        <w:rPr>
          <w:rFonts w:ascii="Times New Roman" w:hAnsi="Times New Roman"/>
          <w:color w:val="000000" w:themeColor="text1"/>
          <w:sz w:val="24"/>
          <w:szCs w:val="24"/>
        </w:rPr>
        <w:t>.</w:t>
      </w:r>
      <w:r w:rsidRPr="0035778C">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(a) and (d) </w:t>
      </w:r>
      <w:r w:rsidRPr="0035778C">
        <w:rPr>
          <w:rFonts w:ascii="Times New Roman" w:hAnsi="Times New Roman"/>
          <w:color w:val="000000" w:themeColor="text1"/>
          <w:sz w:val="24"/>
          <w:szCs w:val="24"/>
        </w:rPr>
        <w:t>Cr</w:t>
      </w:r>
      <w:r w:rsidRPr="0035778C">
        <w:rPr>
          <w:rFonts w:ascii="Times New Roman" w:hAnsi="Times New Roman"/>
          <w:color w:val="000000" w:themeColor="text1"/>
          <w:sz w:val="24"/>
          <w:szCs w:val="24"/>
          <w:vertAlign w:val="superscript"/>
        </w:rPr>
        <w:t>3+</w:t>
      </w:r>
      <w:r w:rsidRPr="0035778C">
        <w:rPr>
          <w:rFonts w:ascii="Times New Roman" w:hAnsi="Times New Roman"/>
          <w:color w:val="000000" w:themeColor="text1"/>
          <w:sz w:val="24"/>
          <w:szCs w:val="24"/>
        </w:rPr>
        <w:t xml:space="preserve"> concentration</w:t>
      </w:r>
      <w:r>
        <w:rPr>
          <w:rFonts w:ascii="Times New Roman" w:hAnsi="Times New Roman"/>
          <w:color w:val="000000" w:themeColor="text1"/>
          <w:sz w:val="24"/>
          <w:szCs w:val="24"/>
        </w:rPr>
        <w:t>s</w:t>
      </w:r>
      <w:r w:rsidRPr="0035778C">
        <w:rPr>
          <w:rFonts w:ascii="Times New Roman" w:hAnsi="Times New Roman"/>
          <w:color w:val="000000" w:themeColor="text1"/>
          <w:sz w:val="24"/>
          <w:szCs w:val="24"/>
        </w:rPr>
        <w:t xml:space="preserve"> of filtrate</w:t>
      </w:r>
      <w:r>
        <w:rPr>
          <w:rFonts w:ascii="Times New Roman" w:hAnsi="Times New Roman"/>
          <w:color w:val="000000" w:themeColor="text1"/>
          <w:sz w:val="24"/>
          <w:szCs w:val="24"/>
        </w:rPr>
        <w:t>s</w:t>
      </w:r>
      <w:r w:rsidRPr="0035778C">
        <w:rPr>
          <w:rFonts w:ascii="Times New Roman" w:hAnsi="Times New Roman"/>
          <w:color w:val="000000" w:themeColor="text1"/>
          <w:sz w:val="24"/>
          <w:szCs w:val="24"/>
        </w:rPr>
        <w:t xml:space="preserve"> and concentrate</w:t>
      </w:r>
      <w:r>
        <w:rPr>
          <w:rFonts w:ascii="Times New Roman" w:hAnsi="Times New Roman"/>
          <w:color w:val="000000" w:themeColor="text1"/>
          <w:sz w:val="24"/>
          <w:szCs w:val="24"/>
        </w:rPr>
        <w:t>s</w:t>
      </w:r>
      <w:r w:rsidRPr="0035778C">
        <w:rPr>
          <w:rFonts w:ascii="Times New Roman" w:hAnsi="Times New Roman"/>
          <w:color w:val="000000" w:themeColor="text1"/>
          <w:sz w:val="24"/>
          <w:szCs w:val="24"/>
        </w:rPr>
        <w:t>; (b) and (e) apparent and actual rejection; (c) and (f) the proportion of Cr</w:t>
      </w:r>
      <w:r w:rsidRPr="0035778C">
        <w:rPr>
          <w:rFonts w:ascii="Times New Roman" w:hAnsi="Times New Roman"/>
          <w:color w:val="000000" w:themeColor="text1"/>
          <w:sz w:val="24"/>
          <w:szCs w:val="24"/>
          <w:vertAlign w:val="superscript"/>
        </w:rPr>
        <w:t>3+</w:t>
      </w:r>
      <w:r w:rsidRPr="0035778C">
        <w:rPr>
          <w:rFonts w:ascii="Times New Roman" w:hAnsi="Times New Roman"/>
          <w:color w:val="000000" w:themeColor="text1"/>
          <w:sz w:val="24"/>
          <w:szCs w:val="24"/>
        </w:rPr>
        <w:t xml:space="preserve"> adsorbed, intercepted and in </w:t>
      </w:r>
      <w:r w:rsidRPr="00861B1B">
        <w:rPr>
          <w:rFonts w:ascii="Times New Roman" w:hAnsi="Times New Roman"/>
          <w:color w:val="000000" w:themeColor="text1"/>
          <w:sz w:val="24"/>
          <w:szCs w:val="24"/>
        </w:rPr>
        <w:t>permea</w:t>
      </w:r>
      <w:r w:rsidR="0013081B" w:rsidRPr="00861B1B">
        <w:rPr>
          <w:rFonts w:ascii="Times New Roman" w:hAnsi="Times New Roman"/>
          <w:color w:val="000000" w:themeColor="text1"/>
          <w:sz w:val="24"/>
          <w:szCs w:val="24"/>
        </w:rPr>
        <w:t>te</w:t>
      </w:r>
      <w:r w:rsidRPr="00861B1B">
        <w:rPr>
          <w:rFonts w:ascii="Times New Roman" w:hAnsi="Times New Roman"/>
          <w:color w:val="000000" w:themeColor="text1"/>
          <w:sz w:val="24"/>
          <w:szCs w:val="24"/>
        </w:rPr>
        <w:t>. (a</w:t>
      </w:r>
      <w:r w:rsidRPr="0035778C">
        <w:rPr>
          <w:rFonts w:ascii="Times New Roman" w:hAnsi="Times New Roman"/>
          <w:color w:val="000000" w:themeColor="text1"/>
          <w:sz w:val="24"/>
          <w:szCs w:val="24"/>
        </w:rPr>
        <w:t>) ~ (c) the concentration of feed solutions w</w:t>
      </w:r>
      <w:r>
        <w:rPr>
          <w:rFonts w:ascii="Times New Roman" w:hAnsi="Times New Roman"/>
          <w:color w:val="000000" w:themeColor="text1"/>
          <w:sz w:val="24"/>
          <w:szCs w:val="24"/>
        </w:rPr>
        <w:t>as</w:t>
      </w:r>
      <w:r w:rsidRPr="0035778C">
        <w:rPr>
          <w:rFonts w:ascii="Times New Roman" w:hAnsi="Times New Roman"/>
          <w:color w:val="000000" w:themeColor="text1"/>
          <w:sz w:val="24"/>
          <w:szCs w:val="24"/>
        </w:rPr>
        <w:t xml:space="preserve"> 1 mg/L; (d) ~ (f) the concentration of feed solutions w</w:t>
      </w:r>
      <w:r>
        <w:rPr>
          <w:rFonts w:ascii="Times New Roman" w:hAnsi="Times New Roman"/>
          <w:color w:val="000000" w:themeColor="text1"/>
          <w:sz w:val="24"/>
          <w:szCs w:val="24"/>
        </w:rPr>
        <w:t>as</w:t>
      </w:r>
      <w:r w:rsidRPr="0035778C">
        <w:rPr>
          <w:rFonts w:ascii="Times New Roman" w:hAnsi="Times New Roman"/>
          <w:color w:val="000000" w:themeColor="text1"/>
          <w:sz w:val="24"/>
          <w:szCs w:val="24"/>
        </w:rPr>
        <w:t xml:space="preserve"> 10 mg/L.</w:t>
      </w:r>
    </w:p>
    <w:p w:rsidR="004B7F8C" w:rsidRDefault="009F7AAC">
      <w:pPr>
        <w:widowControl/>
        <w:jc w:val="left"/>
        <w:rPr>
          <w:rFonts w:ascii="Times New Roman" w:hAnsi="Times New Roman"/>
          <w:color w:val="000000" w:themeColor="text1"/>
          <w:szCs w:val="21"/>
        </w:rPr>
      </w:pPr>
      <w:r>
        <w:rPr>
          <w:rFonts w:ascii="Times New Roman" w:hAnsi="Times New Roman"/>
          <w:color w:val="000000" w:themeColor="text1"/>
          <w:szCs w:val="21"/>
        </w:rPr>
        <w:br w:type="page"/>
      </w:r>
    </w:p>
    <w:p w:rsidR="004B7F8C" w:rsidRDefault="009F7AAC">
      <w:pPr>
        <w:spacing w:line="480" w:lineRule="auto"/>
        <w:jc w:val="center"/>
        <w:rPr>
          <w:rFonts w:ascii="Times New Roman" w:hAnsi="Times New Roman"/>
          <w:color w:val="000000" w:themeColor="text1"/>
          <w:szCs w:val="21"/>
        </w:rPr>
      </w:pPr>
      <w:r w:rsidRPr="0035778C">
        <w:rPr>
          <w:rFonts w:ascii="Times New Roman" w:hAnsi="Times New Roman"/>
          <w:noProof/>
        </w:rPr>
        <w:lastRenderedPageBreak/>
        <w:drawing>
          <wp:inline distT="0" distB="0" distL="0" distR="0">
            <wp:extent cx="5347335" cy="4702175"/>
            <wp:effectExtent l="0" t="0" r="5715"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9"/>
                    <a:stretch>
                      <a:fillRect/>
                    </a:stretch>
                  </pic:blipFill>
                  <pic:spPr>
                    <a:xfrm>
                      <a:off x="0" y="0"/>
                      <a:ext cx="5360784" cy="4714083"/>
                    </a:xfrm>
                    <a:prstGeom prst="rect">
                      <a:avLst/>
                    </a:prstGeom>
                  </pic:spPr>
                </pic:pic>
              </a:graphicData>
            </a:graphic>
          </wp:inline>
        </w:drawing>
      </w:r>
    </w:p>
    <w:p w:rsidR="004B7F8C" w:rsidRDefault="004B7F8C">
      <w:pPr>
        <w:spacing w:line="480" w:lineRule="auto"/>
        <w:rPr>
          <w:rFonts w:ascii="Times New Roman" w:hAnsi="Times New Roman"/>
          <w:color w:val="000000" w:themeColor="text1"/>
          <w:szCs w:val="21"/>
        </w:rPr>
      </w:pPr>
    </w:p>
    <w:p w:rsidR="004B7F8C" w:rsidRPr="0035778C" w:rsidRDefault="009F7AAC" w:rsidP="0035778C">
      <w:pPr>
        <w:spacing w:line="480" w:lineRule="auto"/>
        <w:jc w:val="center"/>
        <w:rPr>
          <w:rFonts w:ascii="Times New Roman" w:hAnsi="Times New Roman"/>
          <w:color w:val="000000" w:themeColor="text1"/>
          <w:sz w:val="24"/>
          <w:szCs w:val="24"/>
        </w:rPr>
      </w:pPr>
      <w:r w:rsidRPr="0035778C">
        <w:rPr>
          <w:rFonts w:ascii="Times New Roman" w:hAnsi="Times New Roman"/>
          <w:b/>
          <w:color w:val="000000" w:themeColor="text1"/>
          <w:sz w:val="24"/>
          <w:szCs w:val="24"/>
        </w:rPr>
        <w:t>Figure 5.</w:t>
      </w:r>
      <w:r w:rsidRPr="0035778C">
        <w:rPr>
          <w:rFonts w:ascii="Times New Roman" w:hAnsi="Times New Roman"/>
          <w:color w:val="000000" w:themeColor="text1"/>
          <w:sz w:val="24"/>
          <w:szCs w:val="24"/>
        </w:rPr>
        <w:t xml:space="preserve"> </w:t>
      </w:r>
      <w:r>
        <w:rPr>
          <w:rFonts w:ascii="Times New Roman" w:eastAsia="等线" w:hAnsi="Times New Roman"/>
          <w:color w:val="000000" w:themeColor="text1"/>
          <w:sz w:val="24"/>
          <w:szCs w:val="24"/>
        </w:rPr>
        <w:t>D</w:t>
      </w:r>
      <w:r w:rsidRPr="0035778C">
        <w:rPr>
          <w:rFonts w:ascii="Times New Roman" w:eastAsia="等线" w:hAnsi="Times New Roman"/>
          <w:color w:val="000000" w:themeColor="text1"/>
          <w:sz w:val="24"/>
          <w:szCs w:val="24"/>
        </w:rPr>
        <w:t>ynamic water contact angles of the PA, PEI-PA and PEI/Zr</w:t>
      </w:r>
      <w:r w:rsidRPr="0035778C">
        <w:rPr>
          <w:rFonts w:ascii="Times New Roman" w:eastAsia="等线" w:hAnsi="Times New Roman"/>
          <w:color w:val="000000" w:themeColor="text1"/>
          <w:sz w:val="24"/>
          <w:szCs w:val="24"/>
          <w:vertAlign w:val="superscript"/>
        </w:rPr>
        <w:t>4+</w:t>
      </w:r>
      <w:r w:rsidRPr="0035778C">
        <w:rPr>
          <w:rFonts w:ascii="Times New Roman" w:eastAsia="等线" w:hAnsi="Times New Roman"/>
          <w:color w:val="000000" w:themeColor="text1"/>
          <w:sz w:val="24"/>
          <w:szCs w:val="24"/>
        </w:rPr>
        <w:t>-PA membranes after filtrating pure water, 1 mg/L and 10 mg/L Cr</w:t>
      </w:r>
      <w:r w:rsidRPr="0035778C">
        <w:rPr>
          <w:rFonts w:ascii="Times New Roman" w:eastAsia="等线" w:hAnsi="Times New Roman"/>
          <w:color w:val="000000" w:themeColor="text1"/>
          <w:sz w:val="24"/>
          <w:szCs w:val="24"/>
          <w:vertAlign w:val="superscript"/>
        </w:rPr>
        <w:t>3+</w:t>
      </w:r>
      <w:r w:rsidRPr="0035778C">
        <w:rPr>
          <w:rFonts w:ascii="Times New Roman" w:eastAsia="等线" w:hAnsi="Times New Roman"/>
          <w:color w:val="000000" w:themeColor="text1"/>
          <w:sz w:val="24"/>
          <w:szCs w:val="24"/>
        </w:rPr>
        <w:t xml:space="preserve"> solution</w:t>
      </w:r>
      <w:r>
        <w:rPr>
          <w:rFonts w:ascii="Times New Roman" w:eastAsia="等线" w:hAnsi="Times New Roman"/>
          <w:color w:val="000000" w:themeColor="text1"/>
          <w:sz w:val="24"/>
          <w:szCs w:val="24"/>
        </w:rPr>
        <w:t>s</w:t>
      </w:r>
      <w:r w:rsidRPr="0035778C">
        <w:rPr>
          <w:rFonts w:ascii="Times New Roman" w:eastAsia="等线" w:hAnsi="Times New Roman"/>
          <w:color w:val="000000" w:themeColor="text1"/>
          <w:sz w:val="24"/>
          <w:szCs w:val="24"/>
        </w:rPr>
        <w:t>, respectively.</w:t>
      </w:r>
    </w:p>
    <w:p w:rsidR="004B7F8C" w:rsidRDefault="004B7F8C">
      <w:pPr>
        <w:spacing w:line="480" w:lineRule="auto"/>
        <w:rPr>
          <w:rFonts w:ascii="Times New Roman" w:hAnsi="Times New Roman"/>
          <w:color w:val="000000" w:themeColor="text1"/>
          <w:szCs w:val="21"/>
        </w:rPr>
      </w:pPr>
    </w:p>
    <w:p w:rsidR="004B7F8C" w:rsidRDefault="009F7AAC">
      <w:pPr>
        <w:widowControl/>
        <w:jc w:val="left"/>
        <w:rPr>
          <w:rFonts w:ascii="Times New Roman" w:hAnsi="Times New Roman"/>
          <w:color w:val="000000" w:themeColor="text1"/>
          <w:szCs w:val="21"/>
        </w:rPr>
      </w:pPr>
      <w:r>
        <w:rPr>
          <w:rFonts w:ascii="Times New Roman" w:hAnsi="Times New Roman"/>
          <w:color w:val="000000" w:themeColor="text1"/>
          <w:szCs w:val="21"/>
        </w:rPr>
        <w:br w:type="page"/>
      </w:r>
    </w:p>
    <w:p w:rsidR="005C01EC" w:rsidRDefault="005C01EC">
      <w:pPr>
        <w:spacing w:line="480" w:lineRule="auto"/>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0" distR="0" wp14:anchorId="78474CF9">
            <wp:extent cx="5148445" cy="2833020"/>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7594" cy="2843557"/>
                    </a:xfrm>
                    <a:prstGeom prst="rect">
                      <a:avLst/>
                    </a:prstGeom>
                    <a:noFill/>
                  </pic:spPr>
                </pic:pic>
              </a:graphicData>
            </a:graphic>
          </wp:inline>
        </w:drawing>
      </w:r>
    </w:p>
    <w:p w:rsidR="004B7F8C" w:rsidRPr="0035778C" w:rsidRDefault="009F7AAC" w:rsidP="0035778C">
      <w:pPr>
        <w:spacing w:line="480" w:lineRule="auto"/>
        <w:jc w:val="center"/>
        <w:rPr>
          <w:rFonts w:ascii="Times New Roman" w:hAnsi="Times New Roman"/>
          <w:color w:val="000000" w:themeColor="text1"/>
          <w:sz w:val="24"/>
          <w:szCs w:val="24"/>
        </w:rPr>
      </w:pPr>
      <w:r w:rsidRPr="0035778C">
        <w:rPr>
          <w:rFonts w:ascii="Times New Roman" w:hAnsi="Times New Roman"/>
          <w:b/>
          <w:color w:val="000000" w:themeColor="text1"/>
          <w:sz w:val="24"/>
          <w:szCs w:val="24"/>
        </w:rPr>
        <w:t>Figure 6.</w:t>
      </w:r>
      <w:r w:rsidRPr="0035778C">
        <w:rPr>
          <w:rFonts w:ascii="Times New Roman" w:hAnsi="Times New Roman"/>
          <w:color w:val="000000" w:themeColor="text1"/>
          <w:sz w:val="24"/>
          <w:szCs w:val="24"/>
        </w:rPr>
        <w:t xml:space="preserve"> Effect</w:t>
      </w:r>
      <w:r>
        <w:rPr>
          <w:rFonts w:ascii="Times New Roman" w:hAnsi="Times New Roman"/>
          <w:color w:val="000000" w:themeColor="text1"/>
          <w:sz w:val="24"/>
          <w:szCs w:val="24"/>
        </w:rPr>
        <w:t>s</w:t>
      </w:r>
      <w:r w:rsidRPr="0035778C">
        <w:rPr>
          <w:rFonts w:ascii="Times New Roman" w:hAnsi="Times New Roman"/>
          <w:color w:val="000000" w:themeColor="text1"/>
          <w:sz w:val="24"/>
          <w:szCs w:val="24"/>
        </w:rPr>
        <w:t xml:space="preserve"> of </w:t>
      </w:r>
      <w:r>
        <w:rPr>
          <w:rFonts w:ascii="Times New Roman" w:hAnsi="Times New Roman"/>
          <w:color w:val="000000" w:themeColor="text1"/>
          <w:sz w:val="24"/>
          <w:szCs w:val="24"/>
        </w:rPr>
        <w:t>filtrate</w:t>
      </w:r>
      <w:r w:rsidRPr="0035778C">
        <w:rPr>
          <w:rFonts w:ascii="Times New Roman" w:hAnsi="Times New Roman"/>
          <w:color w:val="000000" w:themeColor="text1"/>
          <w:sz w:val="24"/>
          <w:szCs w:val="24"/>
        </w:rPr>
        <w:t xml:space="preserve"> </w:t>
      </w:r>
      <w:r>
        <w:rPr>
          <w:rFonts w:ascii="Times New Roman" w:hAnsi="Times New Roman"/>
          <w:color w:val="000000" w:themeColor="text1"/>
          <w:sz w:val="24"/>
          <w:szCs w:val="24"/>
        </w:rPr>
        <w:t>volume</w:t>
      </w:r>
      <w:r w:rsidRPr="0035778C">
        <w:rPr>
          <w:rFonts w:ascii="Times New Roman" w:hAnsi="Times New Roman"/>
          <w:color w:val="000000" w:themeColor="text1"/>
          <w:sz w:val="24"/>
          <w:szCs w:val="24"/>
        </w:rPr>
        <w:t xml:space="preserve"> on PEI/Zr</w:t>
      </w:r>
      <w:r w:rsidRPr="0035778C">
        <w:rPr>
          <w:rFonts w:ascii="Times New Roman" w:hAnsi="Times New Roman"/>
          <w:color w:val="000000" w:themeColor="text1"/>
          <w:sz w:val="24"/>
          <w:szCs w:val="24"/>
          <w:vertAlign w:val="superscript"/>
        </w:rPr>
        <w:t>4+</w:t>
      </w:r>
      <w:r w:rsidRPr="0035778C">
        <w:rPr>
          <w:rFonts w:ascii="Times New Roman" w:hAnsi="Times New Roman"/>
          <w:color w:val="000000" w:themeColor="text1"/>
          <w:sz w:val="24"/>
          <w:szCs w:val="24"/>
        </w:rPr>
        <w:t>-PA NF membranes performance for Cr</w:t>
      </w:r>
      <w:r w:rsidRPr="0035778C">
        <w:rPr>
          <w:rFonts w:ascii="Times New Roman" w:hAnsi="Times New Roman"/>
          <w:color w:val="000000" w:themeColor="text1"/>
          <w:sz w:val="24"/>
          <w:szCs w:val="24"/>
          <w:vertAlign w:val="superscript"/>
        </w:rPr>
        <w:t>3+</w:t>
      </w:r>
      <w:r w:rsidRPr="0035778C">
        <w:rPr>
          <w:rFonts w:ascii="Times New Roman" w:hAnsi="Times New Roman"/>
          <w:color w:val="000000" w:themeColor="text1"/>
          <w:sz w:val="24"/>
          <w:szCs w:val="24"/>
        </w:rPr>
        <w:t xml:space="preserve"> </w:t>
      </w:r>
      <w:r>
        <w:rPr>
          <w:rFonts w:ascii="Times New Roman" w:hAnsi="Times New Roman"/>
          <w:color w:val="000000" w:themeColor="text1"/>
          <w:sz w:val="24"/>
          <w:szCs w:val="24"/>
        </w:rPr>
        <w:t>rejection</w:t>
      </w:r>
      <w:r w:rsidRPr="0035778C">
        <w:rPr>
          <w:rFonts w:ascii="Times New Roman" w:hAnsi="Times New Roman"/>
          <w:color w:val="000000" w:themeColor="text1"/>
          <w:sz w:val="24"/>
          <w:szCs w:val="24"/>
        </w:rPr>
        <w:t>: (a) and (d) Cr</w:t>
      </w:r>
      <w:r w:rsidRPr="0035778C">
        <w:rPr>
          <w:rFonts w:ascii="Times New Roman" w:hAnsi="Times New Roman"/>
          <w:color w:val="000000" w:themeColor="text1"/>
          <w:sz w:val="24"/>
          <w:szCs w:val="24"/>
          <w:vertAlign w:val="superscript"/>
        </w:rPr>
        <w:t>3+</w:t>
      </w:r>
      <w:r w:rsidRPr="0035778C">
        <w:rPr>
          <w:rFonts w:ascii="Times New Roman" w:hAnsi="Times New Roman"/>
          <w:color w:val="000000" w:themeColor="text1"/>
          <w:sz w:val="24"/>
          <w:szCs w:val="24"/>
        </w:rPr>
        <w:t xml:space="preserve"> concentrations of filtrate</w:t>
      </w:r>
      <w:r>
        <w:rPr>
          <w:rFonts w:ascii="Times New Roman" w:hAnsi="Times New Roman"/>
          <w:color w:val="000000" w:themeColor="text1"/>
          <w:sz w:val="24"/>
          <w:szCs w:val="24"/>
        </w:rPr>
        <w:t>s</w:t>
      </w:r>
      <w:r w:rsidRPr="0035778C">
        <w:rPr>
          <w:rFonts w:ascii="Times New Roman" w:hAnsi="Times New Roman"/>
          <w:color w:val="000000" w:themeColor="text1"/>
          <w:sz w:val="24"/>
          <w:szCs w:val="24"/>
        </w:rPr>
        <w:t xml:space="preserve"> and concentrate</w:t>
      </w:r>
      <w:r>
        <w:rPr>
          <w:rFonts w:ascii="Times New Roman" w:hAnsi="Times New Roman"/>
          <w:color w:val="000000" w:themeColor="text1"/>
          <w:sz w:val="24"/>
          <w:szCs w:val="24"/>
        </w:rPr>
        <w:t>s</w:t>
      </w:r>
      <w:r w:rsidRPr="0035778C">
        <w:rPr>
          <w:rFonts w:ascii="Times New Roman" w:hAnsi="Times New Roman"/>
          <w:color w:val="000000" w:themeColor="text1"/>
          <w:sz w:val="24"/>
          <w:szCs w:val="24"/>
        </w:rPr>
        <w:t>; (b) and (e) apparent and actual rejection; (c) and (f) the proportion of Cr</w:t>
      </w:r>
      <w:r w:rsidRPr="0035778C">
        <w:rPr>
          <w:rFonts w:ascii="Times New Roman" w:hAnsi="Times New Roman"/>
          <w:color w:val="000000" w:themeColor="text1"/>
          <w:sz w:val="24"/>
          <w:szCs w:val="24"/>
          <w:vertAlign w:val="superscript"/>
        </w:rPr>
        <w:t>3+</w:t>
      </w:r>
      <w:r w:rsidRPr="0035778C">
        <w:rPr>
          <w:rFonts w:ascii="Times New Roman" w:hAnsi="Times New Roman"/>
          <w:color w:val="000000" w:themeColor="text1"/>
          <w:sz w:val="24"/>
          <w:szCs w:val="24"/>
        </w:rPr>
        <w:t xml:space="preserve"> adsorbed, intercepted and in permeate. (a) ~ (c) the concentration of feed solutions w</w:t>
      </w:r>
      <w:r>
        <w:rPr>
          <w:rFonts w:ascii="Times New Roman" w:hAnsi="Times New Roman"/>
          <w:color w:val="000000" w:themeColor="text1"/>
          <w:sz w:val="24"/>
          <w:szCs w:val="24"/>
        </w:rPr>
        <w:t>as</w:t>
      </w:r>
      <w:r w:rsidRPr="0035778C">
        <w:rPr>
          <w:rFonts w:ascii="Times New Roman" w:hAnsi="Times New Roman"/>
          <w:color w:val="000000" w:themeColor="text1"/>
          <w:sz w:val="24"/>
          <w:szCs w:val="24"/>
        </w:rPr>
        <w:t xml:space="preserve"> 1 mg/L; (d) ~ (f) the concentration of feed solutions w</w:t>
      </w:r>
      <w:r>
        <w:rPr>
          <w:rFonts w:ascii="Times New Roman" w:hAnsi="Times New Roman"/>
          <w:color w:val="000000" w:themeColor="text1"/>
          <w:sz w:val="24"/>
          <w:szCs w:val="24"/>
        </w:rPr>
        <w:t>as</w:t>
      </w:r>
      <w:r w:rsidRPr="0035778C">
        <w:rPr>
          <w:rFonts w:ascii="Times New Roman" w:hAnsi="Times New Roman"/>
          <w:color w:val="000000" w:themeColor="text1"/>
          <w:sz w:val="24"/>
          <w:szCs w:val="24"/>
        </w:rPr>
        <w:t xml:space="preserve"> 10 mg/L.</w:t>
      </w:r>
    </w:p>
    <w:p w:rsidR="004B7F8C" w:rsidRDefault="009F7AAC">
      <w:pPr>
        <w:widowControl/>
        <w:jc w:val="left"/>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4B7F8C" w:rsidRDefault="009F7AAC">
      <w:pPr>
        <w:spacing w:line="480" w:lineRule="auto"/>
        <w:jc w:val="center"/>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0" distR="0">
            <wp:extent cx="5227320" cy="28270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47832" cy="2838495"/>
                    </a:xfrm>
                    <a:prstGeom prst="rect">
                      <a:avLst/>
                    </a:prstGeom>
                    <a:noFill/>
                  </pic:spPr>
                </pic:pic>
              </a:graphicData>
            </a:graphic>
          </wp:inline>
        </w:drawing>
      </w:r>
    </w:p>
    <w:p w:rsidR="004B7F8C" w:rsidRPr="0035778C" w:rsidRDefault="009F7AAC" w:rsidP="0035778C">
      <w:pPr>
        <w:spacing w:line="480" w:lineRule="auto"/>
        <w:jc w:val="center"/>
        <w:rPr>
          <w:rFonts w:ascii="Times New Roman" w:eastAsia="等线" w:hAnsi="Times New Roman"/>
          <w:color w:val="000000" w:themeColor="text1"/>
          <w:sz w:val="24"/>
          <w:szCs w:val="24"/>
        </w:rPr>
      </w:pPr>
      <w:r w:rsidRPr="0035778C">
        <w:rPr>
          <w:rFonts w:ascii="Times New Roman" w:hAnsi="Times New Roman"/>
          <w:b/>
          <w:color w:val="000000" w:themeColor="text1"/>
          <w:sz w:val="24"/>
          <w:szCs w:val="24"/>
        </w:rPr>
        <w:t>Figure 7.</w:t>
      </w:r>
      <w:r w:rsidRPr="0035778C">
        <w:rPr>
          <w:rFonts w:ascii="Times New Roman" w:hAnsi="Times New Roman"/>
          <w:color w:val="000000" w:themeColor="text1"/>
          <w:sz w:val="24"/>
          <w:szCs w:val="24"/>
        </w:rPr>
        <w:t xml:space="preserve"> </w:t>
      </w:r>
      <w:r>
        <w:rPr>
          <w:rFonts w:ascii="Times New Roman" w:hAnsi="Times New Roman"/>
          <w:color w:val="000000" w:themeColor="text1"/>
          <w:sz w:val="24"/>
          <w:szCs w:val="24"/>
        </w:rPr>
        <w:t>Influence of filtration cycle</w:t>
      </w:r>
      <w:r w:rsidRPr="0035778C">
        <w:rPr>
          <w:rFonts w:ascii="Times New Roman" w:hAnsi="Times New Roman"/>
          <w:color w:val="000000" w:themeColor="text1"/>
          <w:sz w:val="24"/>
          <w:szCs w:val="24"/>
        </w:rPr>
        <w:t xml:space="preserve"> </w:t>
      </w:r>
      <w:r>
        <w:rPr>
          <w:rFonts w:ascii="Times New Roman" w:hAnsi="Times New Roman"/>
          <w:color w:val="000000" w:themeColor="text1"/>
          <w:sz w:val="24"/>
          <w:szCs w:val="24"/>
        </w:rPr>
        <w:t>on</w:t>
      </w:r>
      <w:r w:rsidRPr="0035778C">
        <w:rPr>
          <w:rFonts w:ascii="Times New Roman" w:hAnsi="Times New Roman"/>
          <w:color w:val="000000" w:themeColor="text1"/>
          <w:sz w:val="24"/>
          <w:szCs w:val="24"/>
        </w:rPr>
        <w:t xml:space="preserve"> PEI/Zr</w:t>
      </w:r>
      <w:r w:rsidRPr="0035778C">
        <w:rPr>
          <w:rFonts w:ascii="Times New Roman" w:hAnsi="Times New Roman"/>
          <w:color w:val="000000" w:themeColor="text1"/>
          <w:sz w:val="24"/>
          <w:szCs w:val="24"/>
          <w:vertAlign w:val="superscript"/>
        </w:rPr>
        <w:t>4+</w:t>
      </w:r>
      <w:r w:rsidRPr="0035778C">
        <w:rPr>
          <w:rFonts w:ascii="Times New Roman" w:hAnsi="Times New Roman"/>
          <w:color w:val="000000" w:themeColor="text1"/>
          <w:sz w:val="24"/>
          <w:szCs w:val="24"/>
        </w:rPr>
        <w:t>-PA NF membranes performance for Cr</w:t>
      </w:r>
      <w:r w:rsidRPr="0035778C">
        <w:rPr>
          <w:rFonts w:ascii="Times New Roman" w:hAnsi="Times New Roman"/>
          <w:color w:val="000000" w:themeColor="text1"/>
          <w:sz w:val="24"/>
          <w:szCs w:val="24"/>
          <w:vertAlign w:val="superscript"/>
        </w:rPr>
        <w:t>3+</w:t>
      </w:r>
      <w:r w:rsidRPr="0035778C">
        <w:rPr>
          <w:rFonts w:ascii="Times New Roman" w:hAnsi="Times New Roman"/>
          <w:color w:val="000000" w:themeColor="text1"/>
          <w:sz w:val="24"/>
          <w:szCs w:val="24"/>
        </w:rPr>
        <w:t xml:space="preserve"> </w:t>
      </w:r>
      <w:r>
        <w:rPr>
          <w:rFonts w:ascii="Times New Roman" w:hAnsi="Times New Roman"/>
          <w:color w:val="000000" w:themeColor="text1"/>
          <w:sz w:val="24"/>
          <w:szCs w:val="24"/>
        </w:rPr>
        <w:t>rejection.</w:t>
      </w:r>
      <w:r w:rsidRPr="0035778C">
        <w:rPr>
          <w:rFonts w:ascii="Times New Roman" w:hAnsi="Times New Roman"/>
          <w:color w:val="000000" w:themeColor="text1"/>
          <w:sz w:val="24"/>
          <w:szCs w:val="24"/>
        </w:rPr>
        <w:t xml:space="preserve"> (a) and (d) Cr</w:t>
      </w:r>
      <w:r w:rsidRPr="0035778C">
        <w:rPr>
          <w:rFonts w:ascii="Times New Roman" w:hAnsi="Times New Roman"/>
          <w:color w:val="000000" w:themeColor="text1"/>
          <w:sz w:val="24"/>
          <w:szCs w:val="24"/>
          <w:vertAlign w:val="superscript"/>
        </w:rPr>
        <w:t>3+</w:t>
      </w:r>
      <w:r w:rsidRPr="0035778C">
        <w:rPr>
          <w:rFonts w:ascii="Times New Roman" w:hAnsi="Times New Roman"/>
          <w:color w:val="000000" w:themeColor="text1"/>
          <w:sz w:val="24"/>
          <w:szCs w:val="24"/>
        </w:rPr>
        <w:t xml:space="preserve"> concentration</w:t>
      </w:r>
      <w:r>
        <w:rPr>
          <w:rFonts w:ascii="Times New Roman" w:hAnsi="Times New Roman"/>
          <w:color w:val="000000" w:themeColor="text1"/>
          <w:sz w:val="24"/>
          <w:szCs w:val="24"/>
        </w:rPr>
        <w:t>s</w:t>
      </w:r>
      <w:r w:rsidRPr="0035778C">
        <w:rPr>
          <w:rFonts w:ascii="Times New Roman" w:hAnsi="Times New Roman"/>
          <w:color w:val="000000" w:themeColor="text1"/>
          <w:sz w:val="24"/>
          <w:szCs w:val="24"/>
        </w:rPr>
        <w:t xml:space="preserve"> of filtrate</w:t>
      </w:r>
      <w:r>
        <w:rPr>
          <w:rFonts w:ascii="Times New Roman" w:hAnsi="Times New Roman"/>
          <w:color w:val="000000" w:themeColor="text1"/>
          <w:sz w:val="24"/>
          <w:szCs w:val="24"/>
        </w:rPr>
        <w:t>s</w:t>
      </w:r>
      <w:r w:rsidRPr="0035778C">
        <w:rPr>
          <w:rFonts w:ascii="Times New Roman" w:hAnsi="Times New Roman"/>
          <w:color w:val="000000" w:themeColor="text1"/>
          <w:sz w:val="24"/>
          <w:szCs w:val="24"/>
        </w:rPr>
        <w:t xml:space="preserve"> and concentrate</w:t>
      </w:r>
      <w:r>
        <w:rPr>
          <w:rFonts w:ascii="Times New Roman" w:hAnsi="Times New Roman"/>
          <w:color w:val="000000" w:themeColor="text1"/>
          <w:sz w:val="24"/>
          <w:szCs w:val="24"/>
        </w:rPr>
        <w:t>s</w:t>
      </w:r>
      <w:r w:rsidRPr="0035778C">
        <w:rPr>
          <w:rFonts w:ascii="Times New Roman" w:hAnsi="Times New Roman"/>
          <w:color w:val="000000" w:themeColor="text1"/>
          <w:sz w:val="24"/>
          <w:szCs w:val="24"/>
        </w:rPr>
        <w:t>; (b) and (e) apparent and actual rejection; (c) and (f) the proportion of Cr</w:t>
      </w:r>
      <w:r w:rsidRPr="0035778C">
        <w:rPr>
          <w:rFonts w:ascii="Times New Roman" w:hAnsi="Times New Roman"/>
          <w:color w:val="000000" w:themeColor="text1"/>
          <w:sz w:val="24"/>
          <w:szCs w:val="24"/>
          <w:vertAlign w:val="superscript"/>
        </w:rPr>
        <w:t>3+</w:t>
      </w:r>
      <w:r w:rsidRPr="0035778C">
        <w:rPr>
          <w:rFonts w:ascii="Times New Roman" w:hAnsi="Times New Roman"/>
          <w:color w:val="000000" w:themeColor="text1"/>
          <w:sz w:val="24"/>
          <w:szCs w:val="24"/>
        </w:rPr>
        <w:t xml:space="preserve"> adsorbed, intercepted and in permeate. (a) ~ (c) the concentration of feed solution</w:t>
      </w:r>
      <w:r>
        <w:rPr>
          <w:rFonts w:ascii="Times New Roman" w:hAnsi="Times New Roman"/>
          <w:color w:val="000000" w:themeColor="text1"/>
          <w:sz w:val="24"/>
          <w:szCs w:val="24"/>
        </w:rPr>
        <w:t>s</w:t>
      </w:r>
      <w:r w:rsidRPr="0035778C">
        <w:rPr>
          <w:rFonts w:ascii="Times New Roman" w:hAnsi="Times New Roman"/>
          <w:color w:val="000000" w:themeColor="text1"/>
          <w:sz w:val="24"/>
          <w:szCs w:val="24"/>
        </w:rPr>
        <w:t xml:space="preserve"> w</w:t>
      </w:r>
      <w:r>
        <w:rPr>
          <w:rFonts w:ascii="Times New Roman" w:hAnsi="Times New Roman"/>
          <w:color w:val="000000" w:themeColor="text1"/>
          <w:sz w:val="24"/>
          <w:szCs w:val="24"/>
        </w:rPr>
        <w:t>as</w:t>
      </w:r>
      <w:r w:rsidRPr="0035778C">
        <w:rPr>
          <w:rFonts w:ascii="Times New Roman" w:hAnsi="Times New Roman"/>
          <w:color w:val="000000" w:themeColor="text1"/>
          <w:sz w:val="24"/>
          <w:szCs w:val="24"/>
        </w:rPr>
        <w:t xml:space="preserve"> 1 mg/L; (d) ~ (f) the concentration of feed solution</w:t>
      </w:r>
      <w:r>
        <w:rPr>
          <w:rFonts w:ascii="Times New Roman" w:hAnsi="Times New Roman"/>
          <w:color w:val="000000" w:themeColor="text1"/>
          <w:sz w:val="24"/>
          <w:szCs w:val="24"/>
        </w:rPr>
        <w:t>s</w:t>
      </w:r>
      <w:r w:rsidRPr="0035778C">
        <w:rPr>
          <w:rFonts w:ascii="Times New Roman" w:hAnsi="Times New Roman"/>
          <w:color w:val="000000" w:themeColor="text1"/>
          <w:sz w:val="24"/>
          <w:szCs w:val="24"/>
        </w:rPr>
        <w:t xml:space="preserve"> w</w:t>
      </w:r>
      <w:r>
        <w:rPr>
          <w:rFonts w:ascii="Times New Roman" w:hAnsi="Times New Roman"/>
          <w:color w:val="000000" w:themeColor="text1"/>
          <w:sz w:val="24"/>
          <w:szCs w:val="24"/>
        </w:rPr>
        <w:t>as</w:t>
      </w:r>
      <w:r w:rsidRPr="0035778C">
        <w:rPr>
          <w:rFonts w:ascii="Times New Roman" w:hAnsi="Times New Roman"/>
          <w:color w:val="000000" w:themeColor="text1"/>
          <w:sz w:val="24"/>
          <w:szCs w:val="24"/>
        </w:rPr>
        <w:t xml:space="preserve"> 10 mg/L. </w:t>
      </w:r>
      <w:r>
        <w:rPr>
          <w:rFonts w:ascii="Times New Roman" w:eastAsia="等线" w:hAnsi="Times New Roman"/>
          <w:color w:val="000000" w:themeColor="text1"/>
          <w:sz w:val="24"/>
          <w:szCs w:val="24"/>
        </w:rPr>
        <w:t>Each</w:t>
      </w:r>
      <w:r w:rsidRPr="0035778C">
        <w:rPr>
          <w:rFonts w:ascii="Times New Roman" w:eastAsia="等线" w:hAnsi="Times New Roman"/>
          <w:color w:val="000000" w:themeColor="text1"/>
          <w:sz w:val="24"/>
          <w:szCs w:val="24"/>
        </w:rPr>
        <w:t xml:space="preserve"> PEI/Zr</w:t>
      </w:r>
      <w:r w:rsidRPr="0035778C">
        <w:rPr>
          <w:rFonts w:ascii="Times New Roman" w:eastAsia="等线" w:hAnsi="Times New Roman"/>
          <w:color w:val="000000" w:themeColor="text1"/>
          <w:sz w:val="24"/>
          <w:szCs w:val="24"/>
          <w:vertAlign w:val="superscript"/>
        </w:rPr>
        <w:t>4+</w:t>
      </w:r>
      <w:r w:rsidRPr="0035778C">
        <w:rPr>
          <w:rFonts w:ascii="Times New Roman" w:eastAsia="等线" w:hAnsi="Times New Roman"/>
          <w:color w:val="000000" w:themeColor="text1"/>
          <w:sz w:val="24"/>
          <w:szCs w:val="24"/>
        </w:rPr>
        <w:t>-PA membrane w</w:t>
      </w:r>
      <w:r>
        <w:rPr>
          <w:rFonts w:ascii="Times New Roman" w:eastAsia="等线" w:hAnsi="Times New Roman"/>
          <w:color w:val="000000" w:themeColor="text1"/>
          <w:sz w:val="24"/>
          <w:szCs w:val="24"/>
        </w:rPr>
        <w:t>as</w:t>
      </w:r>
      <w:r w:rsidRPr="0035778C">
        <w:rPr>
          <w:rFonts w:ascii="Times New Roman" w:eastAsia="等线" w:hAnsi="Times New Roman"/>
          <w:color w:val="000000" w:themeColor="text1"/>
          <w:sz w:val="24"/>
          <w:szCs w:val="24"/>
        </w:rPr>
        <w:t xml:space="preserve"> </w:t>
      </w:r>
      <w:r>
        <w:rPr>
          <w:rFonts w:ascii="Times New Roman" w:eastAsia="等线" w:hAnsi="Times New Roman"/>
          <w:color w:val="000000" w:themeColor="text1"/>
          <w:sz w:val="24"/>
          <w:szCs w:val="24"/>
        </w:rPr>
        <w:t>flushed</w:t>
      </w:r>
      <w:r w:rsidRPr="0035778C">
        <w:rPr>
          <w:rFonts w:ascii="Times New Roman" w:eastAsia="等线" w:hAnsi="Times New Roman"/>
          <w:color w:val="000000" w:themeColor="text1"/>
          <w:sz w:val="24"/>
          <w:szCs w:val="24"/>
        </w:rPr>
        <w:t xml:space="preserve"> with 30 mL pure water</w:t>
      </w:r>
      <w:r>
        <w:rPr>
          <w:rFonts w:ascii="Times New Roman" w:eastAsia="等线" w:hAnsi="Times New Roman"/>
          <w:color w:val="000000" w:themeColor="text1"/>
          <w:sz w:val="24"/>
          <w:szCs w:val="24"/>
        </w:rPr>
        <w:t xml:space="preserve"> before the next filtration cycle</w:t>
      </w:r>
      <w:r w:rsidRPr="0035778C">
        <w:rPr>
          <w:rFonts w:ascii="Times New Roman" w:eastAsia="等线" w:hAnsi="Times New Roman"/>
          <w:color w:val="000000" w:themeColor="text1"/>
          <w:sz w:val="24"/>
          <w:szCs w:val="24"/>
        </w:rPr>
        <w:t xml:space="preserve">. The symbol </w:t>
      </w:r>
      <w:r w:rsidRPr="0035778C">
        <w:rPr>
          <w:rFonts w:ascii="Times New Roman" w:eastAsia="等线" w:hAnsi="Times New Roman" w:hint="eastAsia"/>
          <w:color w:val="000000" w:themeColor="text1"/>
          <w:sz w:val="24"/>
          <w:szCs w:val="24"/>
        </w:rPr>
        <w:t>“∞”</w:t>
      </w:r>
      <w:r w:rsidRPr="0035778C">
        <w:rPr>
          <w:rFonts w:ascii="Times New Roman" w:eastAsia="等线" w:hAnsi="Times New Roman"/>
          <w:color w:val="000000" w:themeColor="text1"/>
          <w:sz w:val="24"/>
          <w:szCs w:val="24"/>
        </w:rPr>
        <w:t xml:space="preserve"> mean</w:t>
      </w:r>
      <w:r>
        <w:rPr>
          <w:rFonts w:ascii="Times New Roman" w:eastAsia="等线" w:hAnsi="Times New Roman" w:hint="eastAsia"/>
          <w:color w:val="000000" w:themeColor="text1"/>
          <w:sz w:val="24"/>
          <w:szCs w:val="24"/>
        </w:rPr>
        <w:t>s</w:t>
      </w:r>
      <w:r w:rsidRPr="0035778C">
        <w:rPr>
          <w:rFonts w:ascii="Times New Roman" w:eastAsia="等线" w:hAnsi="Times New Roman"/>
          <w:color w:val="000000" w:themeColor="text1"/>
          <w:sz w:val="24"/>
          <w:szCs w:val="24"/>
        </w:rPr>
        <w:t xml:space="preserve"> that before filtering Cr</w:t>
      </w:r>
      <w:r w:rsidRPr="0035778C">
        <w:rPr>
          <w:rFonts w:ascii="Times New Roman" w:eastAsia="等线" w:hAnsi="Times New Roman"/>
          <w:color w:val="000000" w:themeColor="text1"/>
          <w:sz w:val="24"/>
          <w:szCs w:val="24"/>
          <w:vertAlign w:val="superscript"/>
        </w:rPr>
        <w:t>3+</w:t>
      </w:r>
      <w:r w:rsidRPr="0035778C">
        <w:rPr>
          <w:rFonts w:ascii="Times New Roman" w:eastAsia="等线" w:hAnsi="Times New Roman"/>
          <w:color w:val="000000" w:themeColor="text1"/>
          <w:sz w:val="24"/>
          <w:szCs w:val="24"/>
        </w:rPr>
        <w:t xml:space="preserve"> solutions, the PEI/Zr</w:t>
      </w:r>
      <w:r w:rsidRPr="0035778C">
        <w:rPr>
          <w:rFonts w:ascii="Times New Roman" w:eastAsia="等线" w:hAnsi="Times New Roman"/>
          <w:color w:val="000000" w:themeColor="text1"/>
          <w:sz w:val="24"/>
          <w:szCs w:val="24"/>
          <w:vertAlign w:val="superscript"/>
        </w:rPr>
        <w:t>4+</w:t>
      </w:r>
      <w:r w:rsidRPr="0035778C">
        <w:rPr>
          <w:rFonts w:ascii="Times New Roman" w:eastAsia="等线" w:hAnsi="Times New Roman"/>
          <w:color w:val="000000" w:themeColor="text1"/>
          <w:sz w:val="24"/>
          <w:szCs w:val="24"/>
        </w:rPr>
        <w:t>-PA membranes were immersed in high concentration (5 g/L) Cr</w:t>
      </w:r>
      <w:r w:rsidRPr="0035778C">
        <w:rPr>
          <w:rFonts w:ascii="Times New Roman" w:eastAsia="等线" w:hAnsi="Times New Roman"/>
          <w:color w:val="000000" w:themeColor="text1"/>
          <w:sz w:val="24"/>
          <w:szCs w:val="24"/>
          <w:vertAlign w:val="superscript"/>
        </w:rPr>
        <w:t>3+</w:t>
      </w:r>
      <w:r w:rsidRPr="0035778C">
        <w:rPr>
          <w:rFonts w:ascii="Times New Roman" w:eastAsia="等线" w:hAnsi="Times New Roman"/>
          <w:color w:val="000000" w:themeColor="text1"/>
          <w:sz w:val="24"/>
          <w:szCs w:val="24"/>
        </w:rPr>
        <w:t xml:space="preserve"> solution overnight and then rinsed </w:t>
      </w:r>
      <w:r>
        <w:rPr>
          <w:rFonts w:ascii="Times New Roman" w:eastAsia="等线" w:hAnsi="Times New Roman"/>
          <w:color w:val="000000" w:themeColor="text1"/>
          <w:sz w:val="24"/>
          <w:szCs w:val="24"/>
        </w:rPr>
        <w:t>using</w:t>
      </w:r>
      <w:r w:rsidRPr="0035778C">
        <w:rPr>
          <w:rFonts w:ascii="Times New Roman" w:eastAsia="等线" w:hAnsi="Times New Roman"/>
          <w:color w:val="000000" w:themeColor="text1"/>
          <w:sz w:val="24"/>
          <w:szCs w:val="24"/>
        </w:rPr>
        <w:t xml:space="preserve"> pure water until Cr</w:t>
      </w:r>
      <w:r w:rsidRPr="0035778C">
        <w:rPr>
          <w:rFonts w:ascii="Times New Roman" w:eastAsia="等线" w:hAnsi="Times New Roman"/>
          <w:color w:val="000000" w:themeColor="text1"/>
          <w:sz w:val="24"/>
          <w:szCs w:val="24"/>
          <w:vertAlign w:val="superscript"/>
        </w:rPr>
        <w:t>3+</w:t>
      </w:r>
      <w:r w:rsidRPr="0035778C">
        <w:rPr>
          <w:rFonts w:ascii="Times New Roman" w:eastAsia="等线" w:hAnsi="Times New Roman"/>
          <w:color w:val="000000" w:themeColor="text1"/>
          <w:sz w:val="24"/>
          <w:szCs w:val="24"/>
        </w:rPr>
        <w:t xml:space="preserve"> concentration</w:t>
      </w:r>
      <w:r>
        <w:rPr>
          <w:rFonts w:ascii="Times New Roman" w:eastAsia="等线" w:hAnsi="Times New Roman"/>
          <w:color w:val="000000" w:themeColor="text1"/>
          <w:sz w:val="24"/>
          <w:szCs w:val="24"/>
        </w:rPr>
        <w:t>s</w:t>
      </w:r>
      <w:r w:rsidRPr="0035778C">
        <w:rPr>
          <w:rFonts w:ascii="Times New Roman" w:eastAsia="等线" w:hAnsi="Times New Roman"/>
          <w:color w:val="000000" w:themeColor="text1"/>
          <w:sz w:val="24"/>
          <w:szCs w:val="24"/>
        </w:rPr>
        <w:t xml:space="preserve"> </w:t>
      </w:r>
      <w:r>
        <w:rPr>
          <w:rFonts w:ascii="Times New Roman" w:eastAsia="等线" w:hAnsi="Times New Roman"/>
          <w:color w:val="000000" w:themeColor="text1"/>
          <w:sz w:val="24"/>
          <w:szCs w:val="24"/>
        </w:rPr>
        <w:t xml:space="preserve">in </w:t>
      </w:r>
      <w:r>
        <w:rPr>
          <w:rFonts w:ascii="Times New Roman" w:hAnsi="Times New Roman"/>
          <w:color w:val="000000" w:themeColor="text1"/>
          <w:sz w:val="24"/>
          <w:szCs w:val="24"/>
        </w:rPr>
        <w:t>the filtrates</w:t>
      </w:r>
      <w:r>
        <w:rPr>
          <w:rFonts w:ascii="Times New Roman" w:eastAsia="等线" w:hAnsi="Times New Roman"/>
          <w:color w:val="000000" w:themeColor="text1"/>
          <w:sz w:val="24"/>
          <w:szCs w:val="24"/>
        </w:rPr>
        <w:t xml:space="preserve"> </w:t>
      </w:r>
      <w:r w:rsidRPr="0035778C">
        <w:rPr>
          <w:rFonts w:ascii="Times New Roman" w:eastAsia="等线" w:hAnsi="Times New Roman"/>
          <w:color w:val="000000" w:themeColor="text1"/>
          <w:sz w:val="24"/>
          <w:szCs w:val="24"/>
        </w:rPr>
        <w:t>w</w:t>
      </w:r>
      <w:r>
        <w:rPr>
          <w:rFonts w:ascii="Times New Roman" w:eastAsia="等线" w:hAnsi="Times New Roman"/>
          <w:color w:val="000000" w:themeColor="text1"/>
          <w:sz w:val="24"/>
          <w:szCs w:val="24"/>
        </w:rPr>
        <w:t>ere</w:t>
      </w:r>
      <w:r w:rsidRPr="0035778C">
        <w:rPr>
          <w:rFonts w:ascii="Times New Roman" w:eastAsia="等线" w:hAnsi="Times New Roman"/>
          <w:color w:val="000000" w:themeColor="text1"/>
          <w:sz w:val="24"/>
          <w:szCs w:val="24"/>
        </w:rPr>
        <w:t xml:space="preserve"> lower than 0.01 mg/L</w:t>
      </w:r>
      <w:r>
        <w:rPr>
          <w:rFonts w:ascii="Times New Roman" w:eastAsia="等线" w:hAnsi="Times New Roman"/>
          <w:color w:val="000000" w:themeColor="text1"/>
          <w:sz w:val="24"/>
          <w:szCs w:val="24"/>
        </w:rPr>
        <w:t>, respectively</w:t>
      </w:r>
      <w:r w:rsidRPr="0035778C">
        <w:rPr>
          <w:rFonts w:ascii="Times New Roman" w:eastAsia="等线" w:hAnsi="Times New Roman"/>
          <w:color w:val="000000" w:themeColor="text1"/>
          <w:sz w:val="24"/>
          <w:szCs w:val="24"/>
        </w:rPr>
        <w:t>.</w:t>
      </w:r>
    </w:p>
    <w:p w:rsidR="004B7F8C" w:rsidRDefault="004B7F8C">
      <w:pPr>
        <w:spacing w:line="480" w:lineRule="auto"/>
        <w:rPr>
          <w:rFonts w:ascii="Times New Roman" w:hAnsi="Times New Roman"/>
          <w:b/>
          <w:color w:val="000000" w:themeColor="text1"/>
          <w:sz w:val="24"/>
          <w:szCs w:val="24"/>
        </w:rPr>
      </w:pPr>
    </w:p>
    <w:p w:rsidR="004B7F8C" w:rsidRDefault="009F7AAC">
      <w:pPr>
        <w:widowControl/>
        <w:jc w:val="left"/>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4B7F8C" w:rsidRDefault="009F7AAC">
      <w:pPr>
        <w:spacing w:line="480" w:lineRule="auto"/>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0" distR="0">
            <wp:extent cx="5244465" cy="153733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97162" cy="1553067"/>
                    </a:xfrm>
                    <a:prstGeom prst="rect">
                      <a:avLst/>
                    </a:prstGeom>
                    <a:noFill/>
                  </pic:spPr>
                </pic:pic>
              </a:graphicData>
            </a:graphic>
          </wp:inline>
        </w:drawing>
      </w:r>
    </w:p>
    <w:p w:rsidR="004B7F8C" w:rsidRPr="0035778C" w:rsidRDefault="009F7AAC" w:rsidP="0035778C">
      <w:pPr>
        <w:spacing w:line="480" w:lineRule="auto"/>
        <w:jc w:val="center"/>
        <w:rPr>
          <w:rFonts w:ascii="Times New Roman" w:eastAsia="等线" w:hAnsi="Times New Roman"/>
          <w:b/>
          <w:color w:val="000000" w:themeColor="text1"/>
          <w:sz w:val="24"/>
          <w:szCs w:val="24"/>
        </w:rPr>
      </w:pPr>
      <w:r w:rsidRPr="0035778C">
        <w:rPr>
          <w:rFonts w:ascii="Times New Roman" w:eastAsia="等线" w:hAnsi="Times New Roman"/>
          <w:b/>
          <w:color w:val="000000" w:themeColor="text1"/>
          <w:sz w:val="24"/>
          <w:szCs w:val="24"/>
        </w:rPr>
        <w:t xml:space="preserve">Figure 8. </w:t>
      </w:r>
      <w:r>
        <w:rPr>
          <w:rFonts w:ascii="Times New Roman" w:eastAsia="等线" w:hAnsi="Times New Roman"/>
          <w:color w:val="000000" w:themeColor="text1"/>
          <w:sz w:val="24"/>
          <w:szCs w:val="24"/>
        </w:rPr>
        <w:t>E</w:t>
      </w:r>
      <w:r w:rsidRPr="0035778C">
        <w:rPr>
          <w:rFonts w:ascii="Times New Roman" w:eastAsia="等线" w:hAnsi="Times New Roman"/>
          <w:color w:val="000000" w:themeColor="text1"/>
          <w:sz w:val="24"/>
          <w:szCs w:val="24"/>
        </w:rPr>
        <w:t>ffect</w:t>
      </w:r>
      <w:r>
        <w:rPr>
          <w:rFonts w:ascii="Times New Roman" w:eastAsia="等线" w:hAnsi="Times New Roman"/>
          <w:color w:val="000000" w:themeColor="text1"/>
          <w:sz w:val="24"/>
          <w:szCs w:val="24"/>
        </w:rPr>
        <w:t>s</w:t>
      </w:r>
      <w:r w:rsidRPr="0035778C">
        <w:rPr>
          <w:rFonts w:ascii="Times New Roman" w:eastAsia="等线" w:hAnsi="Times New Roman"/>
          <w:color w:val="000000" w:themeColor="text1"/>
          <w:sz w:val="24"/>
          <w:szCs w:val="24"/>
        </w:rPr>
        <w:t xml:space="preserve"> of BSA on apparent rejection performance of PA, PEI-PA</w:t>
      </w:r>
      <w:r>
        <w:rPr>
          <w:rFonts w:ascii="Times New Roman" w:eastAsia="等线" w:hAnsi="Times New Roman"/>
          <w:color w:val="000000" w:themeColor="text1"/>
          <w:sz w:val="24"/>
          <w:szCs w:val="24"/>
        </w:rPr>
        <w:t>,</w:t>
      </w:r>
      <w:r w:rsidRPr="0035778C">
        <w:rPr>
          <w:rFonts w:ascii="Times New Roman" w:eastAsia="等线" w:hAnsi="Times New Roman"/>
          <w:color w:val="000000" w:themeColor="text1"/>
          <w:sz w:val="24"/>
          <w:szCs w:val="24"/>
        </w:rPr>
        <w:t xml:space="preserve"> and PEI/Zr</w:t>
      </w:r>
      <w:r w:rsidRPr="0035778C">
        <w:rPr>
          <w:rFonts w:ascii="Times New Roman" w:eastAsia="等线" w:hAnsi="Times New Roman"/>
          <w:color w:val="000000" w:themeColor="text1"/>
          <w:sz w:val="24"/>
          <w:szCs w:val="24"/>
          <w:vertAlign w:val="superscript"/>
        </w:rPr>
        <w:t>4+</w:t>
      </w:r>
      <w:r w:rsidRPr="0035778C">
        <w:rPr>
          <w:rFonts w:ascii="Times New Roman" w:eastAsia="等线" w:hAnsi="Times New Roman"/>
          <w:color w:val="000000" w:themeColor="text1"/>
          <w:sz w:val="24"/>
          <w:szCs w:val="24"/>
        </w:rPr>
        <w:t>-PA NF membranes for Cr</w:t>
      </w:r>
      <w:r w:rsidRPr="0035778C">
        <w:rPr>
          <w:rFonts w:ascii="Times New Roman" w:eastAsia="等线" w:hAnsi="Times New Roman"/>
          <w:color w:val="000000" w:themeColor="text1"/>
          <w:sz w:val="24"/>
          <w:szCs w:val="24"/>
          <w:vertAlign w:val="superscript"/>
        </w:rPr>
        <w:t>3+</w:t>
      </w:r>
      <w:r w:rsidRPr="0035778C">
        <w:rPr>
          <w:rFonts w:ascii="Times New Roman" w:eastAsia="等线" w:hAnsi="Times New Roman"/>
          <w:color w:val="000000" w:themeColor="text1"/>
          <w:sz w:val="24"/>
          <w:szCs w:val="24"/>
        </w:rPr>
        <w:t xml:space="preserve"> </w:t>
      </w:r>
      <w:r>
        <w:rPr>
          <w:rFonts w:ascii="Times New Roman" w:eastAsia="等线" w:hAnsi="Times New Roman"/>
          <w:color w:val="000000" w:themeColor="text1"/>
          <w:sz w:val="24"/>
          <w:szCs w:val="24"/>
        </w:rPr>
        <w:t xml:space="preserve">removal </w:t>
      </w:r>
      <w:r w:rsidRPr="0035778C">
        <w:rPr>
          <w:rFonts w:ascii="Times New Roman" w:eastAsia="等线" w:hAnsi="Times New Roman"/>
          <w:color w:val="000000" w:themeColor="text1"/>
          <w:sz w:val="24"/>
          <w:szCs w:val="24"/>
        </w:rPr>
        <w:t>by different filter methods</w:t>
      </w:r>
      <w:r>
        <w:rPr>
          <w:rFonts w:ascii="Times New Roman" w:eastAsia="等线" w:hAnsi="Times New Roman"/>
          <w:color w:val="000000" w:themeColor="text1"/>
          <w:sz w:val="24"/>
          <w:szCs w:val="24"/>
        </w:rPr>
        <w:t>.</w:t>
      </w:r>
      <w:r w:rsidRPr="0035778C">
        <w:rPr>
          <w:rFonts w:ascii="Times New Roman" w:eastAsia="等线" w:hAnsi="Times New Roman"/>
          <w:color w:val="000000" w:themeColor="text1"/>
          <w:sz w:val="24"/>
          <w:szCs w:val="24"/>
        </w:rPr>
        <w:t xml:space="preserve"> (a) </w:t>
      </w:r>
      <w:r>
        <w:rPr>
          <w:rFonts w:ascii="Times New Roman" w:eastAsia="等线" w:hAnsi="Times New Roman"/>
          <w:color w:val="000000" w:themeColor="text1"/>
          <w:sz w:val="24"/>
          <w:szCs w:val="24"/>
        </w:rPr>
        <w:t>Cr</w:t>
      </w:r>
      <w:r>
        <w:rPr>
          <w:rFonts w:ascii="Times New Roman" w:eastAsia="等线" w:hAnsi="Times New Roman"/>
          <w:color w:val="000000" w:themeColor="text1"/>
          <w:sz w:val="24"/>
          <w:szCs w:val="24"/>
          <w:vertAlign w:val="superscript"/>
        </w:rPr>
        <w:t>3+</w:t>
      </w:r>
      <w:r>
        <w:rPr>
          <w:rFonts w:ascii="Times New Roman" w:eastAsia="等线" w:hAnsi="Times New Roman"/>
          <w:color w:val="000000" w:themeColor="text1"/>
          <w:sz w:val="24"/>
          <w:szCs w:val="24"/>
        </w:rPr>
        <w:t xml:space="preserve"> concentrations in </w:t>
      </w:r>
      <w:r w:rsidRPr="0035778C">
        <w:rPr>
          <w:rFonts w:ascii="Times New Roman" w:eastAsia="等线" w:hAnsi="Times New Roman"/>
          <w:color w:val="000000" w:themeColor="text1"/>
          <w:sz w:val="24"/>
          <w:szCs w:val="24"/>
        </w:rPr>
        <w:t>filtrate</w:t>
      </w:r>
      <w:r>
        <w:rPr>
          <w:rFonts w:ascii="Times New Roman" w:eastAsia="等线" w:hAnsi="Times New Roman"/>
          <w:color w:val="000000" w:themeColor="text1"/>
          <w:sz w:val="24"/>
          <w:szCs w:val="24"/>
        </w:rPr>
        <w:t>s</w:t>
      </w:r>
      <w:r w:rsidRPr="0035778C">
        <w:rPr>
          <w:rFonts w:ascii="Times New Roman" w:eastAsia="等线" w:hAnsi="Times New Roman"/>
          <w:color w:val="000000" w:themeColor="text1"/>
          <w:sz w:val="24"/>
          <w:szCs w:val="24"/>
        </w:rPr>
        <w:t xml:space="preserve"> and concentrate</w:t>
      </w:r>
      <w:r>
        <w:rPr>
          <w:rFonts w:ascii="Times New Roman" w:eastAsia="等线" w:hAnsi="Times New Roman"/>
          <w:color w:val="000000" w:themeColor="text1"/>
          <w:sz w:val="24"/>
          <w:szCs w:val="24"/>
        </w:rPr>
        <w:t>s</w:t>
      </w:r>
      <w:r w:rsidRPr="0035778C">
        <w:rPr>
          <w:rFonts w:ascii="Times New Roman" w:eastAsia="等线" w:hAnsi="Times New Roman"/>
          <w:color w:val="000000" w:themeColor="text1"/>
          <w:sz w:val="24"/>
          <w:szCs w:val="24"/>
        </w:rPr>
        <w:t>; (b) apparent rejection</w:t>
      </w:r>
      <w:r>
        <w:rPr>
          <w:rFonts w:ascii="Times New Roman" w:eastAsia="等线" w:hAnsi="Times New Roman"/>
          <w:color w:val="000000" w:themeColor="text1"/>
          <w:sz w:val="24"/>
          <w:szCs w:val="24"/>
        </w:rPr>
        <w:t xml:space="preserve"> rate</w:t>
      </w:r>
      <w:r w:rsidRPr="0035778C">
        <w:rPr>
          <w:rFonts w:ascii="Times New Roman" w:eastAsia="等线" w:hAnsi="Times New Roman"/>
          <w:color w:val="000000" w:themeColor="text1"/>
          <w:sz w:val="24"/>
          <w:szCs w:val="24"/>
        </w:rPr>
        <w:t xml:space="preserve"> of Cr</w:t>
      </w:r>
      <w:r w:rsidRPr="0035778C">
        <w:rPr>
          <w:rFonts w:ascii="Times New Roman" w:eastAsia="等线" w:hAnsi="Times New Roman"/>
          <w:color w:val="000000" w:themeColor="text1"/>
          <w:sz w:val="24"/>
          <w:szCs w:val="24"/>
          <w:vertAlign w:val="superscript"/>
        </w:rPr>
        <w:t>3+</w:t>
      </w:r>
      <w:r w:rsidRPr="0035778C">
        <w:rPr>
          <w:rFonts w:ascii="Times New Roman" w:eastAsia="等线" w:hAnsi="Times New Roman"/>
          <w:color w:val="000000" w:themeColor="text1"/>
          <w:sz w:val="24"/>
          <w:szCs w:val="24"/>
        </w:rPr>
        <w:t xml:space="preserve">; (c) </w:t>
      </w:r>
      <w:r w:rsidRPr="0035778C">
        <w:rPr>
          <w:rFonts w:ascii="Times New Roman" w:hAnsi="Times New Roman"/>
          <w:color w:val="000000" w:themeColor="text1"/>
          <w:sz w:val="24"/>
          <w:szCs w:val="24"/>
        </w:rPr>
        <w:t>proportion</w:t>
      </w:r>
      <w:r>
        <w:rPr>
          <w:rFonts w:ascii="Times New Roman" w:hAnsi="Times New Roman"/>
          <w:color w:val="000000" w:themeColor="text1"/>
          <w:sz w:val="24"/>
          <w:szCs w:val="24"/>
        </w:rPr>
        <w:t>s</w:t>
      </w:r>
      <w:r w:rsidRPr="0035778C">
        <w:rPr>
          <w:rFonts w:ascii="Times New Roman" w:hAnsi="Times New Roman"/>
          <w:color w:val="000000" w:themeColor="text1"/>
          <w:sz w:val="24"/>
          <w:szCs w:val="24"/>
        </w:rPr>
        <w:t xml:space="preserve"> of Cr</w:t>
      </w:r>
      <w:r w:rsidRPr="0035778C">
        <w:rPr>
          <w:rFonts w:ascii="Times New Roman" w:hAnsi="Times New Roman"/>
          <w:color w:val="000000" w:themeColor="text1"/>
          <w:sz w:val="24"/>
          <w:szCs w:val="24"/>
          <w:vertAlign w:val="superscript"/>
        </w:rPr>
        <w:t>3+</w:t>
      </w:r>
      <w:r w:rsidRPr="0035778C">
        <w:rPr>
          <w:rFonts w:ascii="Times New Roman" w:hAnsi="Times New Roman"/>
          <w:color w:val="000000" w:themeColor="text1"/>
          <w:sz w:val="24"/>
          <w:szCs w:val="24"/>
        </w:rPr>
        <w:t xml:space="preserve"> adsorbed, intercepted</w:t>
      </w:r>
      <w:r>
        <w:rPr>
          <w:rFonts w:ascii="Times New Roman" w:hAnsi="Times New Roman" w:hint="eastAsia"/>
          <w:color w:val="000000" w:themeColor="text1"/>
          <w:sz w:val="24"/>
          <w:szCs w:val="24"/>
        </w:rPr>
        <w:t>,</w:t>
      </w:r>
      <w:r w:rsidRPr="0035778C">
        <w:rPr>
          <w:rFonts w:ascii="Times New Roman" w:hAnsi="Times New Roman"/>
          <w:color w:val="000000" w:themeColor="text1"/>
          <w:sz w:val="24"/>
          <w:szCs w:val="24"/>
        </w:rPr>
        <w:t xml:space="preserve"> and in permeate.</w:t>
      </w:r>
      <w:r w:rsidRPr="0035778C">
        <w:rPr>
          <w:rFonts w:ascii="Times New Roman" w:eastAsia="等线" w:hAnsi="Times New Roman"/>
          <w:color w:val="000000" w:themeColor="text1"/>
          <w:sz w:val="24"/>
          <w:szCs w:val="24"/>
        </w:rPr>
        <w:t xml:space="preserve"> The filter methods of “BSA*Cr”, “Cr” and “</w:t>
      </w:r>
      <w:proofErr w:type="spellStart"/>
      <w:r w:rsidRPr="0035778C">
        <w:rPr>
          <w:rFonts w:ascii="Times New Roman" w:eastAsia="等线" w:hAnsi="Times New Roman"/>
          <w:color w:val="000000" w:themeColor="text1"/>
          <w:sz w:val="24"/>
          <w:szCs w:val="24"/>
        </w:rPr>
        <w:t>BSA+Cr</w:t>
      </w:r>
      <w:proofErr w:type="spellEnd"/>
      <w:r w:rsidRPr="0035778C">
        <w:rPr>
          <w:rFonts w:ascii="Times New Roman" w:eastAsia="等线" w:hAnsi="Times New Roman"/>
          <w:color w:val="000000" w:themeColor="text1"/>
          <w:sz w:val="24"/>
          <w:szCs w:val="24"/>
        </w:rPr>
        <w:t>” were as follows: “BSA</w:t>
      </w:r>
      <w:r w:rsidRPr="0035778C">
        <w:rPr>
          <w:rFonts w:ascii="Times New Roman" w:eastAsiaTheme="majorEastAsia" w:hAnsi="Times New Roman"/>
          <w:color w:val="000000" w:themeColor="text1"/>
          <w:sz w:val="24"/>
          <w:szCs w:val="24"/>
        </w:rPr>
        <w:t>*</w:t>
      </w:r>
      <w:r w:rsidRPr="0035778C">
        <w:rPr>
          <w:rFonts w:ascii="Times New Roman" w:eastAsia="等线" w:hAnsi="Times New Roman"/>
          <w:color w:val="000000" w:themeColor="text1"/>
          <w:sz w:val="24"/>
          <w:szCs w:val="24"/>
        </w:rPr>
        <w:t>Cr” mean</w:t>
      </w:r>
      <w:r>
        <w:rPr>
          <w:rFonts w:ascii="Times New Roman" w:eastAsia="等线" w:hAnsi="Times New Roman"/>
          <w:color w:val="000000" w:themeColor="text1"/>
          <w:sz w:val="24"/>
          <w:szCs w:val="24"/>
        </w:rPr>
        <w:t>s</w:t>
      </w:r>
      <w:r w:rsidRPr="0035778C">
        <w:rPr>
          <w:rFonts w:ascii="Times New Roman" w:eastAsia="等线" w:hAnsi="Times New Roman"/>
          <w:color w:val="000000" w:themeColor="text1"/>
          <w:sz w:val="24"/>
          <w:szCs w:val="24"/>
        </w:rPr>
        <w:t xml:space="preserve"> the NF membrane initially filtered </w:t>
      </w:r>
      <w:r>
        <w:rPr>
          <w:rFonts w:ascii="Times New Roman" w:eastAsia="等线" w:hAnsi="Times New Roman" w:hint="eastAsia"/>
          <w:color w:val="000000" w:themeColor="text1"/>
          <w:sz w:val="24"/>
          <w:szCs w:val="24"/>
        </w:rPr>
        <w:t>with</w:t>
      </w:r>
      <w:r w:rsidRPr="0035778C">
        <w:rPr>
          <w:rFonts w:ascii="Times New Roman" w:eastAsia="等线" w:hAnsi="Times New Roman"/>
          <w:color w:val="000000" w:themeColor="text1"/>
          <w:sz w:val="24"/>
          <w:szCs w:val="24"/>
        </w:rPr>
        <w:t xml:space="preserve"> BSA solution and then filtered </w:t>
      </w:r>
      <w:r>
        <w:rPr>
          <w:rFonts w:ascii="Times New Roman" w:eastAsia="等线" w:hAnsi="Times New Roman" w:hint="eastAsia"/>
          <w:color w:val="000000" w:themeColor="text1"/>
          <w:sz w:val="24"/>
          <w:szCs w:val="24"/>
        </w:rPr>
        <w:t xml:space="preserve">with </w:t>
      </w:r>
      <w:r w:rsidRPr="0035778C">
        <w:rPr>
          <w:rFonts w:ascii="Times New Roman" w:eastAsia="等线" w:hAnsi="Times New Roman"/>
          <w:color w:val="000000" w:themeColor="text1"/>
          <w:sz w:val="24"/>
          <w:szCs w:val="24"/>
        </w:rPr>
        <w:t>Cr</w:t>
      </w:r>
      <w:r w:rsidRPr="0035778C">
        <w:rPr>
          <w:rFonts w:ascii="Times New Roman" w:eastAsia="等线" w:hAnsi="Times New Roman"/>
          <w:color w:val="000000" w:themeColor="text1"/>
          <w:sz w:val="24"/>
          <w:szCs w:val="24"/>
          <w:vertAlign w:val="superscript"/>
        </w:rPr>
        <w:t>3+</w:t>
      </w:r>
      <w:r w:rsidRPr="0035778C">
        <w:rPr>
          <w:rFonts w:ascii="Times New Roman" w:eastAsia="等线" w:hAnsi="Times New Roman"/>
          <w:color w:val="000000" w:themeColor="text1"/>
          <w:sz w:val="24"/>
          <w:szCs w:val="24"/>
        </w:rPr>
        <w:t xml:space="preserve"> solution; “Cr” mean</w:t>
      </w:r>
      <w:r>
        <w:rPr>
          <w:rFonts w:ascii="Times New Roman" w:eastAsia="等线" w:hAnsi="Times New Roman"/>
          <w:color w:val="000000" w:themeColor="text1"/>
          <w:sz w:val="24"/>
          <w:szCs w:val="24"/>
        </w:rPr>
        <w:t>s</w:t>
      </w:r>
      <w:r w:rsidRPr="0035778C">
        <w:rPr>
          <w:rFonts w:ascii="Times New Roman" w:eastAsia="等线" w:hAnsi="Times New Roman"/>
          <w:color w:val="000000" w:themeColor="text1"/>
          <w:sz w:val="24"/>
          <w:szCs w:val="24"/>
        </w:rPr>
        <w:t xml:space="preserve"> filtration of Cr</w:t>
      </w:r>
      <w:r w:rsidRPr="0035778C">
        <w:rPr>
          <w:rFonts w:ascii="Times New Roman" w:eastAsia="等线" w:hAnsi="Times New Roman"/>
          <w:color w:val="000000" w:themeColor="text1"/>
          <w:sz w:val="24"/>
          <w:szCs w:val="24"/>
          <w:vertAlign w:val="superscript"/>
        </w:rPr>
        <w:t>3+</w:t>
      </w:r>
      <w:r w:rsidRPr="0035778C">
        <w:rPr>
          <w:rFonts w:ascii="Times New Roman" w:eastAsia="等线" w:hAnsi="Times New Roman"/>
          <w:color w:val="000000" w:themeColor="text1"/>
          <w:sz w:val="24"/>
          <w:szCs w:val="24"/>
        </w:rPr>
        <w:t xml:space="preserve"> solution only; “</w:t>
      </w:r>
      <w:proofErr w:type="spellStart"/>
      <w:r w:rsidRPr="0035778C">
        <w:rPr>
          <w:rFonts w:ascii="Times New Roman" w:eastAsia="等线" w:hAnsi="Times New Roman"/>
          <w:color w:val="000000" w:themeColor="text1"/>
          <w:sz w:val="24"/>
          <w:szCs w:val="24"/>
        </w:rPr>
        <w:t>BSA+Cr</w:t>
      </w:r>
      <w:proofErr w:type="spellEnd"/>
      <w:r w:rsidRPr="0035778C">
        <w:rPr>
          <w:rFonts w:ascii="Times New Roman" w:eastAsia="等线" w:hAnsi="Times New Roman"/>
          <w:color w:val="000000" w:themeColor="text1"/>
          <w:sz w:val="24"/>
          <w:szCs w:val="24"/>
        </w:rPr>
        <w:t>” mean</w:t>
      </w:r>
      <w:r>
        <w:rPr>
          <w:rFonts w:ascii="Times New Roman" w:eastAsia="等线" w:hAnsi="Times New Roman"/>
          <w:color w:val="000000" w:themeColor="text1"/>
          <w:sz w:val="24"/>
          <w:szCs w:val="24"/>
        </w:rPr>
        <w:t>s</w:t>
      </w:r>
      <w:r w:rsidRPr="0035778C">
        <w:rPr>
          <w:rFonts w:ascii="Times New Roman" w:eastAsia="等线" w:hAnsi="Times New Roman"/>
          <w:color w:val="000000" w:themeColor="text1"/>
          <w:sz w:val="24"/>
          <w:szCs w:val="24"/>
        </w:rPr>
        <w:t xml:space="preserve"> filtration of </w:t>
      </w:r>
      <w:r>
        <w:rPr>
          <w:rFonts w:ascii="Times New Roman" w:eastAsia="等线" w:hAnsi="Times New Roman" w:hint="eastAsia"/>
          <w:color w:val="000000" w:themeColor="text1"/>
          <w:sz w:val="24"/>
          <w:szCs w:val="24"/>
        </w:rPr>
        <w:t>a</w:t>
      </w:r>
      <w:r w:rsidRPr="0035778C">
        <w:rPr>
          <w:rFonts w:ascii="Times New Roman" w:eastAsia="等线" w:hAnsi="Times New Roman"/>
          <w:color w:val="000000" w:themeColor="text1"/>
          <w:sz w:val="24"/>
          <w:szCs w:val="24"/>
        </w:rPr>
        <w:t xml:space="preserve"> solution </w:t>
      </w:r>
      <w:r>
        <w:rPr>
          <w:rFonts w:ascii="Times New Roman" w:eastAsia="等线" w:hAnsi="Times New Roman" w:hint="eastAsia"/>
          <w:color w:val="000000" w:themeColor="text1"/>
          <w:sz w:val="24"/>
          <w:szCs w:val="24"/>
        </w:rPr>
        <w:t>containing</w:t>
      </w:r>
      <w:r w:rsidRPr="0035778C">
        <w:rPr>
          <w:rFonts w:ascii="Times New Roman" w:eastAsia="等线" w:hAnsi="Times New Roman"/>
          <w:color w:val="000000" w:themeColor="text1"/>
          <w:sz w:val="24"/>
          <w:szCs w:val="24"/>
        </w:rPr>
        <w:t xml:space="preserve"> BSA and Cr</w:t>
      </w:r>
      <w:r w:rsidRPr="0035778C">
        <w:rPr>
          <w:rFonts w:ascii="Times New Roman" w:eastAsia="等线" w:hAnsi="Times New Roman"/>
          <w:color w:val="000000" w:themeColor="text1"/>
          <w:sz w:val="24"/>
          <w:szCs w:val="24"/>
          <w:vertAlign w:val="superscript"/>
        </w:rPr>
        <w:t>3+</w:t>
      </w:r>
      <w:r w:rsidRPr="0035778C">
        <w:rPr>
          <w:rFonts w:ascii="Times New Roman" w:eastAsia="等线" w:hAnsi="Times New Roman"/>
          <w:color w:val="000000" w:themeColor="text1"/>
          <w:sz w:val="24"/>
          <w:szCs w:val="24"/>
        </w:rPr>
        <w:t>. All the concentrations of BSA solutions, Cr</w:t>
      </w:r>
      <w:r w:rsidRPr="0035778C">
        <w:rPr>
          <w:rFonts w:ascii="Times New Roman" w:eastAsia="等线" w:hAnsi="Times New Roman"/>
          <w:color w:val="000000" w:themeColor="text1"/>
          <w:sz w:val="24"/>
          <w:szCs w:val="24"/>
          <w:vertAlign w:val="superscript"/>
        </w:rPr>
        <w:t>3+</w:t>
      </w:r>
      <w:r w:rsidRPr="0035778C">
        <w:rPr>
          <w:rFonts w:ascii="Times New Roman" w:eastAsia="等线" w:hAnsi="Times New Roman"/>
          <w:color w:val="000000" w:themeColor="text1"/>
          <w:sz w:val="24"/>
          <w:szCs w:val="24"/>
        </w:rPr>
        <w:t xml:space="preserve"> feed solutions</w:t>
      </w:r>
      <w:r>
        <w:rPr>
          <w:rFonts w:ascii="Times New Roman" w:eastAsia="等线" w:hAnsi="Times New Roman" w:hint="eastAsia"/>
          <w:color w:val="000000" w:themeColor="text1"/>
          <w:sz w:val="24"/>
          <w:szCs w:val="24"/>
        </w:rPr>
        <w:t>,</w:t>
      </w:r>
      <w:r w:rsidRPr="0035778C">
        <w:rPr>
          <w:rFonts w:ascii="Times New Roman" w:eastAsia="等线" w:hAnsi="Times New Roman"/>
          <w:color w:val="000000" w:themeColor="text1"/>
          <w:sz w:val="24"/>
          <w:szCs w:val="24"/>
        </w:rPr>
        <w:t xml:space="preserve"> and solutions of BSA and Cr</w:t>
      </w:r>
      <w:r w:rsidRPr="0035778C">
        <w:rPr>
          <w:rFonts w:ascii="Times New Roman" w:eastAsia="等线" w:hAnsi="Times New Roman"/>
          <w:color w:val="000000" w:themeColor="text1"/>
          <w:sz w:val="24"/>
          <w:szCs w:val="24"/>
          <w:vertAlign w:val="superscript"/>
        </w:rPr>
        <w:t>3+</w:t>
      </w:r>
      <w:r w:rsidRPr="0035778C">
        <w:rPr>
          <w:rFonts w:ascii="Times New Roman" w:eastAsia="等线" w:hAnsi="Times New Roman"/>
          <w:color w:val="000000" w:themeColor="text1"/>
          <w:sz w:val="24"/>
          <w:szCs w:val="24"/>
        </w:rPr>
        <w:t xml:space="preserve"> were 5 mg/L</w:t>
      </w:r>
      <w:r>
        <w:rPr>
          <w:rFonts w:ascii="Times New Roman" w:eastAsia="等线" w:hAnsi="Times New Roman"/>
          <w:color w:val="000000" w:themeColor="text1"/>
          <w:sz w:val="24"/>
          <w:szCs w:val="24"/>
        </w:rPr>
        <w:t>, respectively</w:t>
      </w:r>
      <w:r w:rsidRPr="0035778C">
        <w:rPr>
          <w:rFonts w:ascii="Times New Roman" w:eastAsia="等线" w:hAnsi="Times New Roman"/>
          <w:color w:val="000000" w:themeColor="text1"/>
          <w:sz w:val="24"/>
          <w:szCs w:val="24"/>
        </w:rPr>
        <w:t>.</w:t>
      </w:r>
    </w:p>
    <w:p w:rsidR="004B7F8C" w:rsidRDefault="009F7AAC">
      <w:pPr>
        <w:widowControl/>
        <w:jc w:val="left"/>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4B7F8C" w:rsidRDefault="009F7AAC">
      <w:pPr>
        <w:spacing w:line="480" w:lineRule="auto"/>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0" distR="0">
            <wp:extent cx="5227955" cy="27254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49527" cy="2737109"/>
                    </a:xfrm>
                    <a:prstGeom prst="rect">
                      <a:avLst/>
                    </a:prstGeom>
                    <a:noFill/>
                  </pic:spPr>
                </pic:pic>
              </a:graphicData>
            </a:graphic>
          </wp:inline>
        </w:drawing>
      </w:r>
    </w:p>
    <w:p w:rsidR="004B7F8C" w:rsidRPr="0035778C" w:rsidRDefault="009F7AAC" w:rsidP="0035778C">
      <w:pPr>
        <w:spacing w:line="480" w:lineRule="auto"/>
        <w:jc w:val="center"/>
        <w:rPr>
          <w:rFonts w:ascii="Times New Roman" w:hAnsi="Times New Roman"/>
          <w:b/>
          <w:color w:val="000000" w:themeColor="text1"/>
          <w:sz w:val="24"/>
          <w:szCs w:val="24"/>
        </w:rPr>
      </w:pPr>
      <w:r w:rsidRPr="0035778C">
        <w:rPr>
          <w:rFonts w:ascii="Times New Roman" w:hAnsi="Times New Roman"/>
          <w:b/>
          <w:color w:val="000000" w:themeColor="text1"/>
          <w:sz w:val="24"/>
          <w:szCs w:val="24"/>
        </w:rPr>
        <w:t>Figure 9.</w:t>
      </w:r>
      <w:r w:rsidRPr="0035778C">
        <w:rPr>
          <w:rFonts w:ascii="Times New Roman" w:hAnsi="Times New Roman"/>
          <w:color w:val="000000" w:themeColor="text1"/>
          <w:sz w:val="24"/>
          <w:szCs w:val="24"/>
        </w:rPr>
        <w:t xml:space="preserve"> </w:t>
      </w:r>
      <w:r w:rsidRPr="0035778C">
        <w:rPr>
          <w:rFonts w:ascii="Times New Roman" w:eastAsia="等线" w:hAnsi="Times New Roman"/>
          <w:color w:val="000000" w:themeColor="text1"/>
          <w:sz w:val="24"/>
          <w:szCs w:val="24"/>
        </w:rPr>
        <w:t>Apparent rejection performance of the PA, PEI-PA</w:t>
      </w:r>
      <w:r>
        <w:rPr>
          <w:rFonts w:ascii="Times New Roman" w:eastAsia="等线" w:hAnsi="Times New Roman" w:hint="eastAsia"/>
          <w:color w:val="000000" w:themeColor="text1"/>
          <w:sz w:val="24"/>
          <w:szCs w:val="24"/>
        </w:rPr>
        <w:t>,</w:t>
      </w:r>
      <w:r w:rsidRPr="0035778C">
        <w:rPr>
          <w:rFonts w:ascii="Times New Roman" w:eastAsia="等线" w:hAnsi="Times New Roman"/>
          <w:color w:val="000000" w:themeColor="text1"/>
          <w:sz w:val="24"/>
          <w:szCs w:val="24"/>
        </w:rPr>
        <w:t xml:space="preserve"> and PEI/Zr</w:t>
      </w:r>
      <w:r w:rsidRPr="0035778C">
        <w:rPr>
          <w:rFonts w:ascii="Times New Roman" w:eastAsia="等线" w:hAnsi="Times New Roman"/>
          <w:color w:val="000000" w:themeColor="text1"/>
          <w:sz w:val="24"/>
          <w:szCs w:val="24"/>
          <w:vertAlign w:val="superscript"/>
        </w:rPr>
        <w:t>4+</w:t>
      </w:r>
      <w:r w:rsidRPr="0035778C">
        <w:rPr>
          <w:rFonts w:ascii="Times New Roman" w:eastAsia="等线" w:hAnsi="Times New Roman"/>
          <w:color w:val="000000" w:themeColor="text1"/>
          <w:sz w:val="24"/>
          <w:szCs w:val="24"/>
        </w:rPr>
        <w:t>-PA NF membranes for trimethoprim</w:t>
      </w:r>
      <w:r>
        <w:rPr>
          <w:rFonts w:ascii="Times New Roman" w:eastAsia="等线" w:hAnsi="Times New Roman"/>
          <w:color w:val="000000" w:themeColor="text1"/>
          <w:sz w:val="24"/>
          <w:szCs w:val="24"/>
        </w:rPr>
        <w:t>.</w:t>
      </w:r>
      <w:r w:rsidRPr="0035778C">
        <w:rPr>
          <w:rFonts w:ascii="Times New Roman" w:hAnsi="Times New Roman"/>
          <w:color w:val="000000" w:themeColor="text1"/>
          <w:sz w:val="24"/>
          <w:szCs w:val="24"/>
        </w:rPr>
        <w:t xml:space="preserve"> UV-vis spectra of </w:t>
      </w:r>
      <w:r w:rsidRPr="0035778C">
        <w:rPr>
          <w:rFonts w:ascii="Times New Roman" w:eastAsia="等线" w:hAnsi="Times New Roman"/>
          <w:color w:val="000000" w:themeColor="text1"/>
          <w:sz w:val="24"/>
          <w:szCs w:val="24"/>
        </w:rPr>
        <w:t>trimethoprim with concentrations of</w:t>
      </w:r>
      <w:r w:rsidRPr="0035778C">
        <w:rPr>
          <w:rFonts w:ascii="Times New Roman" w:hAnsi="Times New Roman"/>
          <w:color w:val="000000" w:themeColor="text1"/>
          <w:sz w:val="24"/>
          <w:szCs w:val="24"/>
        </w:rPr>
        <w:t xml:space="preserve"> (a) 0 </w:t>
      </w:r>
      <w:r>
        <w:rPr>
          <w:rFonts w:ascii="Times New Roman" w:hAnsi="Times New Roman"/>
          <w:color w:val="000000" w:themeColor="text1"/>
          <w:sz w:val="24"/>
          <w:szCs w:val="24"/>
        </w:rPr>
        <w:t>‒</w:t>
      </w:r>
      <w:r w:rsidRPr="0035778C">
        <w:rPr>
          <w:rFonts w:ascii="Times New Roman" w:hAnsi="Times New Roman"/>
          <w:color w:val="000000" w:themeColor="text1"/>
          <w:sz w:val="24"/>
          <w:szCs w:val="24"/>
        </w:rPr>
        <w:t xml:space="preserve"> 2 mg/L and (d) 0 </w:t>
      </w:r>
      <w:r>
        <w:rPr>
          <w:rFonts w:ascii="Times New Roman" w:hAnsi="Times New Roman"/>
          <w:color w:val="000000" w:themeColor="text1"/>
          <w:sz w:val="24"/>
          <w:szCs w:val="24"/>
        </w:rPr>
        <w:t>‒</w:t>
      </w:r>
      <w:r w:rsidRPr="0035778C">
        <w:rPr>
          <w:rFonts w:ascii="Times New Roman" w:hAnsi="Times New Roman"/>
          <w:color w:val="000000" w:themeColor="text1"/>
          <w:sz w:val="24"/>
          <w:szCs w:val="24"/>
        </w:rPr>
        <w:t xml:space="preserve"> 20 mg/L (the inserted figures were the standard curve</w:t>
      </w:r>
      <w:r>
        <w:rPr>
          <w:rFonts w:ascii="Times New Roman" w:hAnsi="Times New Roman"/>
          <w:color w:val="000000" w:themeColor="text1"/>
          <w:sz w:val="24"/>
          <w:szCs w:val="24"/>
        </w:rPr>
        <w:t>s</w:t>
      </w:r>
      <w:r w:rsidRPr="0035778C">
        <w:rPr>
          <w:rFonts w:ascii="Times New Roman" w:hAnsi="Times New Roman"/>
          <w:color w:val="000000" w:themeColor="text1"/>
          <w:sz w:val="24"/>
          <w:szCs w:val="24"/>
        </w:rPr>
        <w:t xml:space="preserve"> of trimethoprim at 272 nm); (b) and (e) UV-vis spectra of trimethoprim in filtrate</w:t>
      </w:r>
      <w:r>
        <w:rPr>
          <w:rFonts w:ascii="Times New Roman" w:hAnsi="Times New Roman" w:hint="eastAsia"/>
          <w:color w:val="000000" w:themeColor="text1"/>
          <w:sz w:val="24"/>
          <w:szCs w:val="24"/>
        </w:rPr>
        <w:t>s</w:t>
      </w:r>
      <w:r w:rsidRPr="0035778C">
        <w:rPr>
          <w:rFonts w:ascii="Times New Roman" w:hAnsi="Times New Roman"/>
          <w:color w:val="000000" w:themeColor="text1"/>
          <w:sz w:val="24"/>
          <w:szCs w:val="24"/>
        </w:rPr>
        <w:t xml:space="preserve">, concentrates and feed solutions (the inserted figures were the magnified images at </w:t>
      </w:r>
      <w:r>
        <w:rPr>
          <w:rFonts w:ascii="Times New Roman" w:hAnsi="Times New Roman" w:hint="eastAsia"/>
          <w:color w:val="000000" w:themeColor="text1"/>
          <w:sz w:val="24"/>
          <w:szCs w:val="24"/>
        </w:rPr>
        <w:t>a</w:t>
      </w:r>
      <w:r w:rsidRPr="0035778C">
        <w:rPr>
          <w:rFonts w:ascii="Times New Roman" w:hAnsi="Times New Roman"/>
          <w:color w:val="000000" w:themeColor="text1"/>
          <w:sz w:val="24"/>
          <w:szCs w:val="24"/>
        </w:rPr>
        <w:t xml:space="preserve"> wave length range of 260 nm </w:t>
      </w:r>
      <w:r>
        <w:rPr>
          <w:rFonts w:ascii="Times New Roman" w:hAnsi="Times New Roman"/>
          <w:color w:val="000000" w:themeColor="text1"/>
          <w:sz w:val="24"/>
          <w:szCs w:val="24"/>
        </w:rPr>
        <w:t>‒</w:t>
      </w:r>
      <w:r w:rsidRPr="0035778C">
        <w:rPr>
          <w:rFonts w:ascii="Times New Roman" w:hAnsi="Times New Roman"/>
          <w:color w:val="000000" w:themeColor="text1"/>
          <w:sz w:val="24"/>
          <w:szCs w:val="24"/>
        </w:rPr>
        <w:t xml:space="preserve"> 360 nm); (c) and (f) trimethoprim concentrations </w:t>
      </w:r>
      <w:r>
        <w:rPr>
          <w:rFonts w:ascii="Times New Roman" w:hAnsi="Times New Roman" w:hint="eastAsia"/>
          <w:color w:val="000000" w:themeColor="text1"/>
          <w:sz w:val="24"/>
          <w:szCs w:val="24"/>
        </w:rPr>
        <w:t>in</w:t>
      </w:r>
      <w:r w:rsidRPr="0035778C">
        <w:rPr>
          <w:rFonts w:ascii="Times New Roman" w:hAnsi="Times New Roman"/>
          <w:color w:val="000000" w:themeColor="text1"/>
          <w:sz w:val="24"/>
          <w:szCs w:val="24"/>
        </w:rPr>
        <w:t xml:space="preserve"> filtrates and concentrates</w:t>
      </w:r>
      <w:r>
        <w:rPr>
          <w:rFonts w:ascii="Times New Roman" w:hAnsi="Times New Roman"/>
          <w:color w:val="000000" w:themeColor="text1"/>
          <w:sz w:val="24"/>
          <w:szCs w:val="24"/>
        </w:rPr>
        <w:t>,</w:t>
      </w:r>
      <w:r w:rsidRPr="0035778C">
        <w:rPr>
          <w:rFonts w:ascii="Times New Roman" w:hAnsi="Times New Roman"/>
          <w:color w:val="000000" w:themeColor="text1"/>
          <w:sz w:val="24"/>
          <w:szCs w:val="24"/>
        </w:rPr>
        <w:t xml:space="preserve"> and </w:t>
      </w:r>
      <w:r>
        <w:rPr>
          <w:rFonts w:ascii="Times New Roman" w:hAnsi="Times New Roman" w:hint="eastAsia"/>
          <w:color w:val="000000" w:themeColor="text1"/>
          <w:sz w:val="24"/>
          <w:szCs w:val="24"/>
        </w:rPr>
        <w:t>its</w:t>
      </w:r>
      <w:r w:rsidRPr="0035778C">
        <w:rPr>
          <w:rFonts w:ascii="Times New Roman" w:hAnsi="Times New Roman"/>
          <w:color w:val="000000" w:themeColor="text1"/>
          <w:sz w:val="24"/>
          <w:szCs w:val="24"/>
        </w:rPr>
        <w:t xml:space="preserve"> re</w:t>
      </w:r>
      <w:r>
        <w:rPr>
          <w:rFonts w:ascii="Times New Roman" w:hAnsi="Times New Roman" w:hint="eastAsia"/>
          <w:color w:val="000000" w:themeColor="text1"/>
          <w:sz w:val="24"/>
          <w:szCs w:val="24"/>
        </w:rPr>
        <w:t>moval efficiency</w:t>
      </w:r>
      <w:r w:rsidRPr="0035778C">
        <w:rPr>
          <w:rFonts w:ascii="Times New Roman" w:hAnsi="Times New Roman"/>
          <w:color w:val="000000" w:themeColor="text1"/>
          <w:sz w:val="24"/>
          <w:szCs w:val="24"/>
        </w:rPr>
        <w:t xml:space="preserve">. (b) </w:t>
      </w:r>
      <w:r>
        <w:rPr>
          <w:rFonts w:ascii="Times New Roman" w:hAnsi="Times New Roman" w:hint="eastAsia"/>
          <w:color w:val="000000" w:themeColor="text1"/>
          <w:sz w:val="24"/>
          <w:szCs w:val="24"/>
        </w:rPr>
        <w:t>and</w:t>
      </w:r>
      <w:r w:rsidRPr="0035778C">
        <w:rPr>
          <w:rFonts w:ascii="Times New Roman" w:hAnsi="Times New Roman"/>
          <w:color w:val="000000" w:themeColor="text1"/>
          <w:sz w:val="24"/>
          <w:szCs w:val="24"/>
        </w:rPr>
        <w:t xml:space="preserve"> (c) the concentration of feed solutions w</w:t>
      </w:r>
      <w:r>
        <w:rPr>
          <w:rFonts w:ascii="Times New Roman" w:hAnsi="Times New Roman"/>
          <w:color w:val="000000" w:themeColor="text1"/>
          <w:sz w:val="24"/>
          <w:szCs w:val="24"/>
        </w:rPr>
        <w:t>as</w:t>
      </w:r>
      <w:r w:rsidRPr="0035778C">
        <w:rPr>
          <w:rFonts w:ascii="Times New Roman" w:hAnsi="Times New Roman"/>
          <w:color w:val="000000" w:themeColor="text1"/>
          <w:sz w:val="24"/>
          <w:szCs w:val="24"/>
        </w:rPr>
        <w:t xml:space="preserve"> 1 mg/L; (e) </w:t>
      </w:r>
      <w:r>
        <w:rPr>
          <w:rFonts w:ascii="Times New Roman" w:hAnsi="Times New Roman" w:hint="eastAsia"/>
          <w:color w:val="000000" w:themeColor="text1"/>
          <w:sz w:val="24"/>
          <w:szCs w:val="24"/>
        </w:rPr>
        <w:t>and</w:t>
      </w:r>
      <w:r w:rsidRPr="0035778C">
        <w:rPr>
          <w:rFonts w:ascii="Times New Roman" w:hAnsi="Times New Roman"/>
          <w:color w:val="000000" w:themeColor="text1"/>
          <w:sz w:val="24"/>
          <w:szCs w:val="24"/>
        </w:rPr>
        <w:t xml:space="preserve"> (f) the concentration of feed solutions w</w:t>
      </w:r>
      <w:r>
        <w:rPr>
          <w:rFonts w:ascii="Times New Roman" w:hAnsi="Times New Roman"/>
          <w:color w:val="000000" w:themeColor="text1"/>
          <w:sz w:val="24"/>
          <w:szCs w:val="24"/>
        </w:rPr>
        <w:t>as</w:t>
      </w:r>
      <w:r w:rsidRPr="0035778C">
        <w:rPr>
          <w:rFonts w:ascii="Times New Roman" w:hAnsi="Times New Roman"/>
          <w:color w:val="000000" w:themeColor="text1"/>
          <w:sz w:val="24"/>
          <w:szCs w:val="24"/>
        </w:rPr>
        <w:t xml:space="preserve"> 10 mg/L.</w:t>
      </w:r>
    </w:p>
    <w:p w:rsidR="004B7F8C" w:rsidRDefault="009F7AAC">
      <w:pPr>
        <w:widowControl/>
        <w:jc w:val="left"/>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4B7F8C" w:rsidRDefault="009F7AAC">
      <w:pPr>
        <w:spacing w:line="480" w:lineRule="auto"/>
        <w:jc w:val="center"/>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0" distR="0">
            <wp:extent cx="5268595" cy="4632960"/>
            <wp:effectExtent l="0" t="0" r="825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a:stretch>
                      <a:fillRect/>
                    </a:stretch>
                  </pic:blipFill>
                  <pic:spPr>
                    <a:xfrm>
                      <a:off x="0" y="0"/>
                      <a:ext cx="5286465" cy="4648729"/>
                    </a:xfrm>
                    <a:prstGeom prst="rect">
                      <a:avLst/>
                    </a:prstGeom>
                  </pic:spPr>
                </pic:pic>
              </a:graphicData>
            </a:graphic>
          </wp:inline>
        </w:drawing>
      </w:r>
    </w:p>
    <w:p w:rsidR="004B7F8C" w:rsidRPr="0035778C" w:rsidRDefault="009F7AAC" w:rsidP="0035778C">
      <w:pPr>
        <w:spacing w:line="480" w:lineRule="auto"/>
        <w:jc w:val="center"/>
        <w:rPr>
          <w:rFonts w:ascii="Times New Roman" w:hAnsi="Times New Roman"/>
          <w:color w:val="000000" w:themeColor="text1"/>
          <w:sz w:val="24"/>
          <w:szCs w:val="24"/>
        </w:rPr>
      </w:pPr>
      <w:r w:rsidRPr="0035778C">
        <w:rPr>
          <w:rFonts w:ascii="Times New Roman" w:hAnsi="Times New Roman"/>
          <w:b/>
          <w:color w:val="000000" w:themeColor="text1"/>
          <w:sz w:val="24"/>
          <w:szCs w:val="24"/>
        </w:rPr>
        <w:t>Figure 10.</w:t>
      </w:r>
      <w:r w:rsidRPr="0035778C">
        <w:rPr>
          <w:rFonts w:ascii="Times New Roman" w:hAnsi="Times New Roman"/>
          <w:color w:val="000000" w:themeColor="text1"/>
          <w:sz w:val="24"/>
          <w:szCs w:val="24"/>
        </w:rPr>
        <w:t xml:space="preserve"> </w:t>
      </w:r>
      <w:r w:rsidRPr="0035778C">
        <w:rPr>
          <w:rFonts w:ascii="Times New Roman" w:eastAsia="等线" w:hAnsi="Times New Roman"/>
          <w:color w:val="000000" w:themeColor="text1"/>
          <w:sz w:val="24"/>
          <w:szCs w:val="24"/>
        </w:rPr>
        <w:t>Dynamic water contact angles of the PA, PEI-PA and PEI/Zr</w:t>
      </w:r>
      <w:r w:rsidRPr="0035778C">
        <w:rPr>
          <w:rFonts w:ascii="Times New Roman" w:eastAsia="等线" w:hAnsi="Times New Roman"/>
          <w:color w:val="000000" w:themeColor="text1"/>
          <w:sz w:val="24"/>
          <w:szCs w:val="24"/>
          <w:vertAlign w:val="superscript"/>
        </w:rPr>
        <w:t>4+</w:t>
      </w:r>
      <w:r w:rsidRPr="0035778C">
        <w:rPr>
          <w:rFonts w:ascii="Times New Roman" w:eastAsia="等线" w:hAnsi="Times New Roman"/>
          <w:color w:val="000000" w:themeColor="text1"/>
          <w:sz w:val="24"/>
          <w:szCs w:val="24"/>
        </w:rPr>
        <w:t>-PA membranes after filtrating pure water, 1 mg/L and 10 mg/L TMP solutions, respectively.</w:t>
      </w:r>
    </w:p>
    <w:p w:rsidR="004B7F8C" w:rsidRDefault="009F7AAC">
      <w:pPr>
        <w:widowControl/>
        <w:jc w:val="left"/>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1E6BA9" w:rsidRPr="001E6BA9" w:rsidRDefault="001E6BA9" w:rsidP="001E6BA9">
      <w:pPr>
        <w:spacing w:line="480" w:lineRule="auto"/>
        <w:jc w:val="center"/>
      </w:pPr>
      <w:r>
        <w:object w:dxaOrig="4096" w:dyaOrig="3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4pt;height:292.2pt" o:ole="">
            <v:imagedata r:id="rId25" o:title=""/>
          </v:shape>
          <o:OLEObject Type="Embed" ProgID="Origin95.Graph" ShapeID="_x0000_i1025" DrawAspect="Content" ObjectID="_1747076658" r:id="rId26"/>
        </w:object>
      </w:r>
    </w:p>
    <w:p w:rsidR="004B7F8C" w:rsidRPr="0035778C" w:rsidRDefault="009F7AAC" w:rsidP="0035778C">
      <w:pPr>
        <w:spacing w:line="480" w:lineRule="auto"/>
        <w:jc w:val="center"/>
        <w:rPr>
          <w:rFonts w:ascii="Times New Roman" w:hAnsi="Times New Roman"/>
          <w:color w:val="000000" w:themeColor="text1"/>
          <w:sz w:val="24"/>
          <w:szCs w:val="24"/>
        </w:rPr>
      </w:pPr>
      <w:r w:rsidRPr="0035778C">
        <w:rPr>
          <w:rFonts w:ascii="Times New Roman" w:eastAsia="等线" w:hAnsi="Times New Roman"/>
          <w:b/>
          <w:color w:val="000000" w:themeColor="text1"/>
          <w:sz w:val="24"/>
          <w:szCs w:val="24"/>
        </w:rPr>
        <w:t xml:space="preserve">Figure 11. </w:t>
      </w:r>
      <w:r w:rsidRPr="0035778C">
        <w:rPr>
          <w:rFonts w:ascii="Times New Roman" w:eastAsia="等线" w:hAnsi="Times New Roman"/>
          <w:color w:val="000000" w:themeColor="text1"/>
          <w:sz w:val="24"/>
          <w:szCs w:val="24"/>
        </w:rPr>
        <w:t>Effects of BSA (5 mg/L) on flux recovery of PA, PEI-PA</w:t>
      </w:r>
      <w:r>
        <w:rPr>
          <w:rFonts w:ascii="Times New Roman" w:eastAsia="等线" w:hAnsi="Times New Roman" w:hint="eastAsia"/>
          <w:color w:val="000000" w:themeColor="text1"/>
          <w:sz w:val="24"/>
          <w:szCs w:val="24"/>
        </w:rPr>
        <w:t>,</w:t>
      </w:r>
      <w:r w:rsidRPr="0035778C">
        <w:rPr>
          <w:rFonts w:ascii="Times New Roman" w:eastAsia="等线" w:hAnsi="Times New Roman"/>
          <w:color w:val="000000" w:themeColor="text1"/>
          <w:sz w:val="24"/>
          <w:szCs w:val="24"/>
        </w:rPr>
        <w:t xml:space="preserve"> and PEI/Zr</w:t>
      </w:r>
      <w:r w:rsidRPr="0035778C">
        <w:rPr>
          <w:rFonts w:ascii="Times New Roman" w:eastAsia="等线" w:hAnsi="Times New Roman"/>
          <w:color w:val="000000" w:themeColor="text1"/>
          <w:sz w:val="24"/>
          <w:szCs w:val="24"/>
          <w:vertAlign w:val="superscript"/>
        </w:rPr>
        <w:t>4+</w:t>
      </w:r>
      <w:r w:rsidRPr="0035778C">
        <w:rPr>
          <w:rFonts w:ascii="Times New Roman" w:eastAsia="等线" w:hAnsi="Times New Roman"/>
          <w:color w:val="000000" w:themeColor="text1"/>
          <w:sz w:val="24"/>
          <w:szCs w:val="24"/>
        </w:rPr>
        <w:t>-PA NF membranes.</w:t>
      </w:r>
    </w:p>
    <w:sectPr w:rsidR="004B7F8C" w:rsidRPr="0035778C">
      <w:footerReference w:type="default" r:id="rId27"/>
      <w:pgSz w:w="11906" w:h="16838"/>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3A38" w:rsidRDefault="005E3A38">
      <w:r>
        <w:separator/>
      </w:r>
    </w:p>
  </w:endnote>
  <w:endnote w:type="continuationSeparator" w:id="0">
    <w:p w:rsidR="005E3A38" w:rsidRDefault="005E3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78C" w:rsidRDefault="0035778C">
    <w:pPr>
      <w:pStyle w:val="a7"/>
      <w:jc w:val="center"/>
    </w:pPr>
    <w:r>
      <w:fldChar w:fldCharType="begin"/>
    </w:r>
    <w:r>
      <w:instrText xml:space="preserve"> PAGE   \* MERGEFORMAT </w:instrText>
    </w:r>
    <w:r>
      <w:fldChar w:fldCharType="separate"/>
    </w:r>
    <w:r w:rsidR="008305D7" w:rsidRPr="008305D7">
      <w:rPr>
        <w:noProof/>
        <w:lang w:val="zh-CN"/>
      </w:rPr>
      <w:t>21</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3A38" w:rsidRDefault="005E3A38">
      <w:r>
        <w:separator/>
      </w:r>
    </w:p>
  </w:footnote>
  <w:footnote w:type="continuationSeparator" w:id="0">
    <w:p w:rsidR="005E3A38" w:rsidRDefault="005E3A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16D2C"/>
    <w:multiLevelType w:val="multilevel"/>
    <w:tmpl w:val="16916D2C"/>
    <w:lvl w:ilvl="0">
      <w:start w:val="1"/>
      <w:numFmt w:val="bullet"/>
      <w:lvlText w:val=""/>
      <w:lvlJc w:val="left"/>
      <w:pPr>
        <w:ind w:left="420" w:hanging="420"/>
      </w:pPr>
      <w:rPr>
        <w:rFonts w:ascii="Wingdings" w:hAnsi="Wingdings" w:hint="default"/>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 Engineer J &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zefdazs9tpfw50eftel5wxfaerf2de5sft9x&quot;&gt;My EndNote Library&lt;record-ids&gt;&lt;item&gt;3&lt;/item&gt;&lt;item&gt;4&lt;/item&gt;&lt;item&gt;5&lt;/item&gt;&lt;item&gt;6&lt;/item&gt;&lt;item&gt;7&lt;/item&gt;&lt;item&gt;8&lt;/item&gt;&lt;/record-ids&gt;&lt;/item&gt;&lt;/Libraries&gt;"/>
  </w:docVars>
  <w:rsids>
    <w:rsidRoot w:val="00DC702C"/>
    <w:rsid w:val="00001341"/>
    <w:rsid w:val="00002814"/>
    <w:rsid w:val="00003407"/>
    <w:rsid w:val="00004F1D"/>
    <w:rsid w:val="00005968"/>
    <w:rsid w:val="00006FB8"/>
    <w:rsid w:val="00012278"/>
    <w:rsid w:val="00012E75"/>
    <w:rsid w:val="00014BFC"/>
    <w:rsid w:val="00015C7A"/>
    <w:rsid w:val="0001624A"/>
    <w:rsid w:val="000165E9"/>
    <w:rsid w:val="000200E4"/>
    <w:rsid w:val="00020A27"/>
    <w:rsid w:val="00020F2A"/>
    <w:rsid w:val="00023BDD"/>
    <w:rsid w:val="000275EB"/>
    <w:rsid w:val="000301FF"/>
    <w:rsid w:val="00030450"/>
    <w:rsid w:val="00030978"/>
    <w:rsid w:val="00030F6B"/>
    <w:rsid w:val="0003133C"/>
    <w:rsid w:val="00035D07"/>
    <w:rsid w:val="000364D1"/>
    <w:rsid w:val="00036D32"/>
    <w:rsid w:val="000401C4"/>
    <w:rsid w:val="00041191"/>
    <w:rsid w:val="00042BE9"/>
    <w:rsid w:val="00043EE1"/>
    <w:rsid w:val="0004440B"/>
    <w:rsid w:val="00044A34"/>
    <w:rsid w:val="00045DBB"/>
    <w:rsid w:val="00046E26"/>
    <w:rsid w:val="00047476"/>
    <w:rsid w:val="00047A45"/>
    <w:rsid w:val="00047D7E"/>
    <w:rsid w:val="00050925"/>
    <w:rsid w:val="00050B41"/>
    <w:rsid w:val="00054D96"/>
    <w:rsid w:val="00056521"/>
    <w:rsid w:val="00056D99"/>
    <w:rsid w:val="000603EC"/>
    <w:rsid w:val="00062578"/>
    <w:rsid w:val="00064554"/>
    <w:rsid w:val="00065A82"/>
    <w:rsid w:val="000661D9"/>
    <w:rsid w:val="00066AF2"/>
    <w:rsid w:val="00071BDB"/>
    <w:rsid w:val="00077B3D"/>
    <w:rsid w:val="0008102D"/>
    <w:rsid w:val="00082702"/>
    <w:rsid w:val="000857F3"/>
    <w:rsid w:val="00087013"/>
    <w:rsid w:val="00087763"/>
    <w:rsid w:val="00087CEA"/>
    <w:rsid w:val="00090A75"/>
    <w:rsid w:val="00090B65"/>
    <w:rsid w:val="00091EA8"/>
    <w:rsid w:val="00092A77"/>
    <w:rsid w:val="000948FC"/>
    <w:rsid w:val="00094AE0"/>
    <w:rsid w:val="000A020C"/>
    <w:rsid w:val="000A0788"/>
    <w:rsid w:val="000A396B"/>
    <w:rsid w:val="000A70CB"/>
    <w:rsid w:val="000A7146"/>
    <w:rsid w:val="000A73F9"/>
    <w:rsid w:val="000B113B"/>
    <w:rsid w:val="000B43C5"/>
    <w:rsid w:val="000B5AB7"/>
    <w:rsid w:val="000B5AF5"/>
    <w:rsid w:val="000B638F"/>
    <w:rsid w:val="000B7438"/>
    <w:rsid w:val="000C17A8"/>
    <w:rsid w:val="000C2F5F"/>
    <w:rsid w:val="000C5B5D"/>
    <w:rsid w:val="000C6439"/>
    <w:rsid w:val="000C7A9F"/>
    <w:rsid w:val="000D0260"/>
    <w:rsid w:val="000D07C2"/>
    <w:rsid w:val="000D14A4"/>
    <w:rsid w:val="000D28D9"/>
    <w:rsid w:val="000D54A8"/>
    <w:rsid w:val="000E29E3"/>
    <w:rsid w:val="000E30D7"/>
    <w:rsid w:val="000E3E6B"/>
    <w:rsid w:val="000E4322"/>
    <w:rsid w:val="000E4625"/>
    <w:rsid w:val="000E508E"/>
    <w:rsid w:val="000E725C"/>
    <w:rsid w:val="000F2F01"/>
    <w:rsid w:val="000F5624"/>
    <w:rsid w:val="000F5732"/>
    <w:rsid w:val="001001F7"/>
    <w:rsid w:val="00113691"/>
    <w:rsid w:val="00113D0A"/>
    <w:rsid w:val="001143E0"/>
    <w:rsid w:val="001147AE"/>
    <w:rsid w:val="00114F7A"/>
    <w:rsid w:val="001153DF"/>
    <w:rsid w:val="00116D02"/>
    <w:rsid w:val="00116DC9"/>
    <w:rsid w:val="00117602"/>
    <w:rsid w:val="00117F56"/>
    <w:rsid w:val="00117FF6"/>
    <w:rsid w:val="0012055F"/>
    <w:rsid w:val="001205A2"/>
    <w:rsid w:val="0012528A"/>
    <w:rsid w:val="001303AA"/>
    <w:rsid w:val="0013081B"/>
    <w:rsid w:val="00131460"/>
    <w:rsid w:val="00133C03"/>
    <w:rsid w:val="00134DCC"/>
    <w:rsid w:val="001369DF"/>
    <w:rsid w:val="00136C13"/>
    <w:rsid w:val="00137502"/>
    <w:rsid w:val="001376DD"/>
    <w:rsid w:val="001415FC"/>
    <w:rsid w:val="00142B5D"/>
    <w:rsid w:val="00142E8D"/>
    <w:rsid w:val="0014562B"/>
    <w:rsid w:val="00145E3E"/>
    <w:rsid w:val="00145E85"/>
    <w:rsid w:val="0015048E"/>
    <w:rsid w:val="00150ACB"/>
    <w:rsid w:val="0015534D"/>
    <w:rsid w:val="00157E45"/>
    <w:rsid w:val="00160061"/>
    <w:rsid w:val="00160719"/>
    <w:rsid w:val="00161656"/>
    <w:rsid w:val="001619E6"/>
    <w:rsid w:val="001623B6"/>
    <w:rsid w:val="001639D1"/>
    <w:rsid w:val="00164C19"/>
    <w:rsid w:val="00164D52"/>
    <w:rsid w:val="001658C6"/>
    <w:rsid w:val="001663A7"/>
    <w:rsid w:val="00166B0B"/>
    <w:rsid w:val="00170E05"/>
    <w:rsid w:val="0017189C"/>
    <w:rsid w:val="00176AFA"/>
    <w:rsid w:val="00176F93"/>
    <w:rsid w:val="00177C44"/>
    <w:rsid w:val="00180ACD"/>
    <w:rsid w:val="00181679"/>
    <w:rsid w:val="00182967"/>
    <w:rsid w:val="00182EE9"/>
    <w:rsid w:val="001842F2"/>
    <w:rsid w:val="00185C46"/>
    <w:rsid w:val="001862A4"/>
    <w:rsid w:val="0018734B"/>
    <w:rsid w:val="00190278"/>
    <w:rsid w:val="00191A2B"/>
    <w:rsid w:val="0019512B"/>
    <w:rsid w:val="001977CB"/>
    <w:rsid w:val="00197D69"/>
    <w:rsid w:val="001A1FC4"/>
    <w:rsid w:val="001A2F2E"/>
    <w:rsid w:val="001A6922"/>
    <w:rsid w:val="001A75E0"/>
    <w:rsid w:val="001A79F0"/>
    <w:rsid w:val="001A7D6B"/>
    <w:rsid w:val="001B3EA2"/>
    <w:rsid w:val="001B4081"/>
    <w:rsid w:val="001B525F"/>
    <w:rsid w:val="001B6C9E"/>
    <w:rsid w:val="001B745B"/>
    <w:rsid w:val="001B7804"/>
    <w:rsid w:val="001B7CAE"/>
    <w:rsid w:val="001C05AA"/>
    <w:rsid w:val="001C30B2"/>
    <w:rsid w:val="001C382A"/>
    <w:rsid w:val="001C41DA"/>
    <w:rsid w:val="001C487B"/>
    <w:rsid w:val="001C4E44"/>
    <w:rsid w:val="001C52B8"/>
    <w:rsid w:val="001C6878"/>
    <w:rsid w:val="001D026A"/>
    <w:rsid w:val="001D0AD1"/>
    <w:rsid w:val="001D40AB"/>
    <w:rsid w:val="001D4610"/>
    <w:rsid w:val="001D56AA"/>
    <w:rsid w:val="001E1DA6"/>
    <w:rsid w:val="001E2A40"/>
    <w:rsid w:val="001E6BA9"/>
    <w:rsid w:val="001F03E4"/>
    <w:rsid w:val="001F26E9"/>
    <w:rsid w:val="001F2BFB"/>
    <w:rsid w:val="001F5F03"/>
    <w:rsid w:val="001F7706"/>
    <w:rsid w:val="001F7B54"/>
    <w:rsid w:val="001F7CDC"/>
    <w:rsid w:val="00204325"/>
    <w:rsid w:val="0020540F"/>
    <w:rsid w:val="00206332"/>
    <w:rsid w:val="002065BF"/>
    <w:rsid w:val="00211F87"/>
    <w:rsid w:val="00212CFE"/>
    <w:rsid w:val="0021404E"/>
    <w:rsid w:val="0022227E"/>
    <w:rsid w:val="00224DC4"/>
    <w:rsid w:val="00226CA6"/>
    <w:rsid w:val="00227E45"/>
    <w:rsid w:val="002307C5"/>
    <w:rsid w:val="00230D64"/>
    <w:rsid w:val="0023231C"/>
    <w:rsid w:val="00233056"/>
    <w:rsid w:val="002351B2"/>
    <w:rsid w:val="0023742F"/>
    <w:rsid w:val="00237751"/>
    <w:rsid w:val="00240F53"/>
    <w:rsid w:val="00243CC4"/>
    <w:rsid w:val="00245866"/>
    <w:rsid w:val="00246143"/>
    <w:rsid w:val="00247727"/>
    <w:rsid w:val="002513D9"/>
    <w:rsid w:val="00251A0B"/>
    <w:rsid w:val="002532F5"/>
    <w:rsid w:val="00253714"/>
    <w:rsid w:val="0025492D"/>
    <w:rsid w:val="00254DB4"/>
    <w:rsid w:val="00257F4E"/>
    <w:rsid w:val="00261EE0"/>
    <w:rsid w:val="00262B3F"/>
    <w:rsid w:val="00264232"/>
    <w:rsid w:val="00265251"/>
    <w:rsid w:val="00266167"/>
    <w:rsid w:val="0026621F"/>
    <w:rsid w:val="0026770F"/>
    <w:rsid w:val="00270C51"/>
    <w:rsid w:val="00270CF8"/>
    <w:rsid w:val="002718B0"/>
    <w:rsid w:val="00271B08"/>
    <w:rsid w:val="00272D82"/>
    <w:rsid w:val="002733DE"/>
    <w:rsid w:val="00274DB9"/>
    <w:rsid w:val="00276C34"/>
    <w:rsid w:val="00281152"/>
    <w:rsid w:val="00281C9A"/>
    <w:rsid w:val="002921AD"/>
    <w:rsid w:val="00294A35"/>
    <w:rsid w:val="00294A77"/>
    <w:rsid w:val="00294E29"/>
    <w:rsid w:val="0029515C"/>
    <w:rsid w:val="0029587D"/>
    <w:rsid w:val="002A6F35"/>
    <w:rsid w:val="002A74EF"/>
    <w:rsid w:val="002A7648"/>
    <w:rsid w:val="002B38F6"/>
    <w:rsid w:val="002B405D"/>
    <w:rsid w:val="002C24E6"/>
    <w:rsid w:val="002C253F"/>
    <w:rsid w:val="002C29A2"/>
    <w:rsid w:val="002C30F4"/>
    <w:rsid w:val="002C4D58"/>
    <w:rsid w:val="002C561A"/>
    <w:rsid w:val="002C6D7C"/>
    <w:rsid w:val="002C7662"/>
    <w:rsid w:val="002D41F4"/>
    <w:rsid w:val="002D44F4"/>
    <w:rsid w:val="002D4EB1"/>
    <w:rsid w:val="002D4F5B"/>
    <w:rsid w:val="002D59A7"/>
    <w:rsid w:val="002D784F"/>
    <w:rsid w:val="002D7F53"/>
    <w:rsid w:val="002E04C4"/>
    <w:rsid w:val="002E054C"/>
    <w:rsid w:val="002E0B41"/>
    <w:rsid w:val="002E2C0F"/>
    <w:rsid w:val="002E71AC"/>
    <w:rsid w:val="002E7B8F"/>
    <w:rsid w:val="002E7ED9"/>
    <w:rsid w:val="002F0490"/>
    <w:rsid w:val="002F05CB"/>
    <w:rsid w:val="002F1D54"/>
    <w:rsid w:val="002F45C3"/>
    <w:rsid w:val="002F6835"/>
    <w:rsid w:val="002F7CAC"/>
    <w:rsid w:val="00301547"/>
    <w:rsid w:val="00302938"/>
    <w:rsid w:val="00303FF0"/>
    <w:rsid w:val="00306929"/>
    <w:rsid w:val="00307409"/>
    <w:rsid w:val="003079B7"/>
    <w:rsid w:val="0031249F"/>
    <w:rsid w:val="0031666D"/>
    <w:rsid w:val="00316DCD"/>
    <w:rsid w:val="00316DD8"/>
    <w:rsid w:val="00317707"/>
    <w:rsid w:val="003202B0"/>
    <w:rsid w:val="0032036D"/>
    <w:rsid w:val="00320DE4"/>
    <w:rsid w:val="003230C6"/>
    <w:rsid w:val="003271C2"/>
    <w:rsid w:val="00341D9F"/>
    <w:rsid w:val="00341E04"/>
    <w:rsid w:val="00342CD1"/>
    <w:rsid w:val="00344BE7"/>
    <w:rsid w:val="00347187"/>
    <w:rsid w:val="00347792"/>
    <w:rsid w:val="00347D8E"/>
    <w:rsid w:val="00350137"/>
    <w:rsid w:val="00350C4E"/>
    <w:rsid w:val="003520D7"/>
    <w:rsid w:val="003530B4"/>
    <w:rsid w:val="00355190"/>
    <w:rsid w:val="003552EC"/>
    <w:rsid w:val="00355B7E"/>
    <w:rsid w:val="00356E4F"/>
    <w:rsid w:val="0035778C"/>
    <w:rsid w:val="003579EA"/>
    <w:rsid w:val="00357EB1"/>
    <w:rsid w:val="00361E44"/>
    <w:rsid w:val="00364B55"/>
    <w:rsid w:val="003661B0"/>
    <w:rsid w:val="003670E9"/>
    <w:rsid w:val="00373C24"/>
    <w:rsid w:val="00376304"/>
    <w:rsid w:val="00376E1C"/>
    <w:rsid w:val="0037770A"/>
    <w:rsid w:val="003808E6"/>
    <w:rsid w:val="00381A1F"/>
    <w:rsid w:val="00382310"/>
    <w:rsid w:val="00382933"/>
    <w:rsid w:val="00382DB8"/>
    <w:rsid w:val="003849F6"/>
    <w:rsid w:val="00391566"/>
    <w:rsid w:val="003925ED"/>
    <w:rsid w:val="00395842"/>
    <w:rsid w:val="003971F9"/>
    <w:rsid w:val="003978AE"/>
    <w:rsid w:val="003A07E7"/>
    <w:rsid w:val="003A125E"/>
    <w:rsid w:val="003A157B"/>
    <w:rsid w:val="003A175F"/>
    <w:rsid w:val="003A2F98"/>
    <w:rsid w:val="003A366A"/>
    <w:rsid w:val="003A4186"/>
    <w:rsid w:val="003A75D8"/>
    <w:rsid w:val="003B2945"/>
    <w:rsid w:val="003B2F27"/>
    <w:rsid w:val="003B5739"/>
    <w:rsid w:val="003B5BFA"/>
    <w:rsid w:val="003B7C1D"/>
    <w:rsid w:val="003C075A"/>
    <w:rsid w:val="003C08C3"/>
    <w:rsid w:val="003C10B0"/>
    <w:rsid w:val="003C5406"/>
    <w:rsid w:val="003C7C16"/>
    <w:rsid w:val="003D0AE1"/>
    <w:rsid w:val="003D2EEA"/>
    <w:rsid w:val="003D3FA2"/>
    <w:rsid w:val="003E05E6"/>
    <w:rsid w:val="003E0A3F"/>
    <w:rsid w:val="003E6EE4"/>
    <w:rsid w:val="003F0F02"/>
    <w:rsid w:val="003F2237"/>
    <w:rsid w:val="003F2338"/>
    <w:rsid w:val="003F2524"/>
    <w:rsid w:val="003F25EF"/>
    <w:rsid w:val="003F3025"/>
    <w:rsid w:val="003F42CD"/>
    <w:rsid w:val="003F4303"/>
    <w:rsid w:val="003F6744"/>
    <w:rsid w:val="003F7375"/>
    <w:rsid w:val="004010C1"/>
    <w:rsid w:val="00404BB2"/>
    <w:rsid w:val="00405820"/>
    <w:rsid w:val="00406499"/>
    <w:rsid w:val="004075EA"/>
    <w:rsid w:val="00410B2A"/>
    <w:rsid w:val="00410C71"/>
    <w:rsid w:val="0041163E"/>
    <w:rsid w:val="004121FB"/>
    <w:rsid w:val="00412B6E"/>
    <w:rsid w:val="004137D8"/>
    <w:rsid w:val="00422FA0"/>
    <w:rsid w:val="00424B7F"/>
    <w:rsid w:val="00425637"/>
    <w:rsid w:val="004267F9"/>
    <w:rsid w:val="00426E59"/>
    <w:rsid w:val="004271FD"/>
    <w:rsid w:val="004312D1"/>
    <w:rsid w:val="00431662"/>
    <w:rsid w:val="00432611"/>
    <w:rsid w:val="004340E6"/>
    <w:rsid w:val="004348AC"/>
    <w:rsid w:val="004353F4"/>
    <w:rsid w:val="00436C8A"/>
    <w:rsid w:val="00437210"/>
    <w:rsid w:val="00440181"/>
    <w:rsid w:val="00441008"/>
    <w:rsid w:val="00441772"/>
    <w:rsid w:val="00442C2D"/>
    <w:rsid w:val="00444AE7"/>
    <w:rsid w:val="0045065B"/>
    <w:rsid w:val="00454D33"/>
    <w:rsid w:val="00455039"/>
    <w:rsid w:val="004564E3"/>
    <w:rsid w:val="004569E0"/>
    <w:rsid w:val="00457E76"/>
    <w:rsid w:val="0046018E"/>
    <w:rsid w:val="00460B2E"/>
    <w:rsid w:val="00463CA9"/>
    <w:rsid w:val="00464042"/>
    <w:rsid w:val="004709B5"/>
    <w:rsid w:val="00471F6B"/>
    <w:rsid w:val="00472FDC"/>
    <w:rsid w:val="00473778"/>
    <w:rsid w:val="0047436A"/>
    <w:rsid w:val="00474402"/>
    <w:rsid w:val="00474AF4"/>
    <w:rsid w:val="00480560"/>
    <w:rsid w:val="00482624"/>
    <w:rsid w:val="00484356"/>
    <w:rsid w:val="004855D5"/>
    <w:rsid w:val="004856C0"/>
    <w:rsid w:val="004872C2"/>
    <w:rsid w:val="0048733E"/>
    <w:rsid w:val="0049013E"/>
    <w:rsid w:val="0049025B"/>
    <w:rsid w:val="004908F1"/>
    <w:rsid w:val="004915C3"/>
    <w:rsid w:val="004939C1"/>
    <w:rsid w:val="00493C58"/>
    <w:rsid w:val="00495EA7"/>
    <w:rsid w:val="00495FA6"/>
    <w:rsid w:val="00497013"/>
    <w:rsid w:val="0049709B"/>
    <w:rsid w:val="004A1CE0"/>
    <w:rsid w:val="004A26FC"/>
    <w:rsid w:val="004A2C73"/>
    <w:rsid w:val="004A3487"/>
    <w:rsid w:val="004A7257"/>
    <w:rsid w:val="004B0F57"/>
    <w:rsid w:val="004B3A14"/>
    <w:rsid w:val="004B3BD2"/>
    <w:rsid w:val="004B3D29"/>
    <w:rsid w:val="004B43AF"/>
    <w:rsid w:val="004B5DF8"/>
    <w:rsid w:val="004B6BB1"/>
    <w:rsid w:val="004B6BB7"/>
    <w:rsid w:val="004B73EE"/>
    <w:rsid w:val="004B797D"/>
    <w:rsid w:val="004B7F8C"/>
    <w:rsid w:val="004C039F"/>
    <w:rsid w:val="004C2AD2"/>
    <w:rsid w:val="004C33F7"/>
    <w:rsid w:val="004C3DED"/>
    <w:rsid w:val="004C48BC"/>
    <w:rsid w:val="004D0492"/>
    <w:rsid w:val="004D095F"/>
    <w:rsid w:val="004D0E2F"/>
    <w:rsid w:val="004D0FF9"/>
    <w:rsid w:val="004D1DD2"/>
    <w:rsid w:val="004D2C94"/>
    <w:rsid w:val="004D4E2C"/>
    <w:rsid w:val="004D4EFD"/>
    <w:rsid w:val="004D5BAB"/>
    <w:rsid w:val="004D69E7"/>
    <w:rsid w:val="004D6A09"/>
    <w:rsid w:val="004D782F"/>
    <w:rsid w:val="004E10FF"/>
    <w:rsid w:val="004E4AB4"/>
    <w:rsid w:val="004E4FA8"/>
    <w:rsid w:val="004E5CDC"/>
    <w:rsid w:val="004F0E9F"/>
    <w:rsid w:val="004F351B"/>
    <w:rsid w:val="004F38B8"/>
    <w:rsid w:val="004F395D"/>
    <w:rsid w:val="004F40BF"/>
    <w:rsid w:val="004F6B5D"/>
    <w:rsid w:val="004F7DFB"/>
    <w:rsid w:val="0050024B"/>
    <w:rsid w:val="00504523"/>
    <w:rsid w:val="005106EC"/>
    <w:rsid w:val="0051136F"/>
    <w:rsid w:val="00512265"/>
    <w:rsid w:val="0051341B"/>
    <w:rsid w:val="00515C6C"/>
    <w:rsid w:val="005164CF"/>
    <w:rsid w:val="005170B3"/>
    <w:rsid w:val="0052124B"/>
    <w:rsid w:val="00522910"/>
    <w:rsid w:val="0052393F"/>
    <w:rsid w:val="005241F0"/>
    <w:rsid w:val="005243D3"/>
    <w:rsid w:val="00524677"/>
    <w:rsid w:val="00525A56"/>
    <w:rsid w:val="00526C47"/>
    <w:rsid w:val="00526FDF"/>
    <w:rsid w:val="005270B4"/>
    <w:rsid w:val="00530559"/>
    <w:rsid w:val="00530DB4"/>
    <w:rsid w:val="00531BE2"/>
    <w:rsid w:val="00534E50"/>
    <w:rsid w:val="0053532A"/>
    <w:rsid w:val="00542F09"/>
    <w:rsid w:val="0054317B"/>
    <w:rsid w:val="0054354F"/>
    <w:rsid w:val="005455E6"/>
    <w:rsid w:val="00546672"/>
    <w:rsid w:val="0055036E"/>
    <w:rsid w:val="00550D1A"/>
    <w:rsid w:val="00552140"/>
    <w:rsid w:val="00552300"/>
    <w:rsid w:val="00552E0C"/>
    <w:rsid w:val="00553B77"/>
    <w:rsid w:val="005553FE"/>
    <w:rsid w:val="00555E33"/>
    <w:rsid w:val="0055679E"/>
    <w:rsid w:val="00556B2A"/>
    <w:rsid w:val="00557423"/>
    <w:rsid w:val="00561288"/>
    <w:rsid w:val="005625CF"/>
    <w:rsid w:val="00562F18"/>
    <w:rsid w:val="005645B5"/>
    <w:rsid w:val="00564605"/>
    <w:rsid w:val="00565BA8"/>
    <w:rsid w:val="00566B66"/>
    <w:rsid w:val="00566D4A"/>
    <w:rsid w:val="00567665"/>
    <w:rsid w:val="00567E82"/>
    <w:rsid w:val="005709CD"/>
    <w:rsid w:val="00570D56"/>
    <w:rsid w:val="00575948"/>
    <w:rsid w:val="005773D3"/>
    <w:rsid w:val="00577DD7"/>
    <w:rsid w:val="0058115E"/>
    <w:rsid w:val="00582EF1"/>
    <w:rsid w:val="00584157"/>
    <w:rsid w:val="00584190"/>
    <w:rsid w:val="00584410"/>
    <w:rsid w:val="00584CC0"/>
    <w:rsid w:val="00585220"/>
    <w:rsid w:val="00585CA0"/>
    <w:rsid w:val="00585F83"/>
    <w:rsid w:val="00586AFE"/>
    <w:rsid w:val="00586E35"/>
    <w:rsid w:val="005903CC"/>
    <w:rsid w:val="00590ADE"/>
    <w:rsid w:val="005928C1"/>
    <w:rsid w:val="00592DDC"/>
    <w:rsid w:val="00594CAF"/>
    <w:rsid w:val="00594E58"/>
    <w:rsid w:val="00595BA0"/>
    <w:rsid w:val="005A1E72"/>
    <w:rsid w:val="005A5EE8"/>
    <w:rsid w:val="005B00AF"/>
    <w:rsid w:val="005B4E09"/>
    <w:rsid w:val="005B6C24"/>
    <w:rsid w:val="005B795E"/>
    <w:rsid w:val="005C01EC"/>
    <w:rsid w:val="005C3619"/>
    <w:rsid w:val="005C4794"/>
    <w:rsid w:val="005C5521"/>
    <w:rsid w:val="005D0764"/>
    <w:rsid w:val="005D1AD0"/>
    <w:rsid w:val="005D330A"/>
    <w:rsid w:val="005D5935"/>
    <w:rsid w:val="005E1223"/>
    <w:rsid w:val="005E1D0C"/>
    <w:rsid w:val="005E2716"/>
    <w:rsid w:val="005E2A8E"/>
    <w:rsid w:val="005E2DD5"/>
    <w:rsid w:val="005E398F"/>
    <w:rsid w:val="005E3A38"/>
    <w:rsid w:val="005E58D6"/>
    <w:rsid w:val="005E5FFC"/>
    <w:rsid w:val="005F1B20"/>
    <w:rsid w:val="005F556B"/>
    <w:rsid w:val="005F68FB"/>
    <w:rsid w:val="00600E28"/>
    <w:rsid w:val="00607222"/>
    <w:rsid w:val="00607A64"/>
    <w:rsid w:val="00612111"/>
    <w:rsid w:val="00615014"/>
    <w:rsid w:val="006152DC"/>
    <w:rsid w:val="00615D16"/>
    <w:rsid w:val="006179BF"/>
    <w:rsid w:val="00620095"/>
    <w:rsid w:val="00620374"/>
    <w:rsid w:val="00620FBB"/>
    <w:rsid w:val="0062101D"/>
    <w:rsid w:val="006220E4"/>
    <w:rsid w:val="0062445A"/>
    <w:rsid w:val="00625701"/>
    <w:rsid w:val="00626179"/>
    <w:rsid w:val="006262B3"/>
    <w:rsid w:val="00626ED0"/>
    <w:rsid w:val="00630393"/>
    <w:rsid w:val="00630D39"/>
    <w:rsid w:val="00634DA8"/>
    <w:rsid w:val="006412F3"/>
    <w:rsid w:val="00641FB9"/>
    <w:rsid w:val="00642359"/>
    <w:rsid w:val="006427A5"/>
    <w:rsid w:val="00643AC1"/>
    <w:rsid w:val="00653021"/>
    <w:rsid w:val="00653E97"/>
    <w:rsid w:val="006543BF"/>
    <w:rsid w:val="00654578"/>
    <w:rsid w:val="006545FC"/>
    <w:rsid w:val="00655247"/>
    <w:rsid w:val="00657626"/>
    <w:rsid w:val="00657C63"/>
    <w:rsid w:val="00660142"/>
    <w:rsid w:val="006619A7"/>
    <w:rsid w:val="00662B93"/>
    <w:rsid w:val="00663678"/>
    <w:rsid w:val="00664957"/>
    <w:rsid w:val="00665A5D"/>
    <w:rsid w:val="00665E1F"/>
    <w:rsid w:val="00666DEC"/>
    <w:rsid w:val="006675FE"/>
    <w:rsid w:val="006747C6"/>
    <w:rsid w:val="0067553E"/>
    <w:rsid w:val="0067632E"/>
    <w:rsid w:val="0067640C"/>
    <w:rsid w:val="006764D2"/>
    <w:rsid w:val="00676E6E"/>
    <w:rsid w:val="00677905"/>
    <w:rsid w:val="006809FB"/>
    <w:rsid w:val="00681357"/>
    <w:rsid w:val="00682FF5"/>
    <w:rsid w:val="00684560"/>
    <w:rsid w:val="00685CA3"/>
    <w:rsid w:val="00691CB6"/>
    <w:rsid w:val="00691EBE"/>
    <w:rsid w:val="00695B01"/>
    <w:rsid w:val="00696751"/>
    <w:rsid w:val="00696A2F"/>
    <w:rsid w:val="00697EBC"/>
    <w:rsid w:val="00697FB6"/>
    <w:rsid w:val="006A21FA"/>
    <w:rsid w:val="006A4E30"/>
    <w:rsid w:val="006A6AA2"/>
    <w:rsid w:val="006B154A"/>
    <w:rsid w:val="006B160F"/>
    <w:rsid w:val="006B1A9A"/>
    <w:rsid w:val="006B33BB"/>
    <w:rsid w:val="006B4063"/>
    <w:rsid w:val="006B4454"/>
    <w:rsid w:val="006B63C0"/>
    <w:rsid w:val="006B67CE"/>
    <w:rsid w:val="006B7758"/>
    <w:rsid w:val="006C079F"/>
    <w:rsid w:val="006C2D0C"/>
    <w:rsid w:val="006C2D7B"/>
    <w:rsid w:val="006C3454"/>
    <w:rsid w:val="006C3851"/>
    <w:rsid w:val="006C5886"/>
    <w:rsid w:val="006C7A10"/>
    <w:rsid w:val="006D160F"/>
    <w:rsid w:val="006D1BE0"/>
    <w:rsid w:val="006D2827"/>
    <w:rsid w:val="006D289F"/>
    <w:rsid w:val="006D3C85"/>
    <w:rsid w:val="006D6971"/>
    <w:rsid w:val="006D73D5"/>
    <w:rsid w:val="006E2EF3"/>
    <w:rsid w:val="006E3901"/>
    <w:rsid w:val="006E73DE"/>
    <w:rsid w:val="006F3D88"/>
    <w:rsid w:val="006F3F61"/>
    <w:rsid w:val="006F47D6"/>
    <w:rsid w:val="006F540E"/>
    <w:rsid w:val="006F6438"/>
    <w:rsid w:val="006F65F0"/>
    <w:rsid w:val="006F6F71"/>
    <w:rsid w:val="006F723E"/>
    <w:rsid w:val="007001DE"/>
    <w:rsid w:val="00700D92"/>
    <w:rsid w:val="00701730"/>
    <w:rsid w:val="007023D8"/>
    <w:rsid w:val="00705D97"/>
    <w:rsid w:val="00711410"/>
    <w:rsid w:val="00711B3E"/>
    <w:rsid w:val="007146BD"/>
    <w:rsid w:val="00714886"/>
    <w:rsid w:val="0071597B"/>
    <w:rsid w:val="00715B13"/>
    <w:rsid w:val="00716A39"/>
    <w:rsid w:val="00717DEA"/>
    <w:rsid w:val="007204D7"/>
    <w:rsid w:val="007227C4"/>
    <w:rsid w:val="007234B8"/>
    <w:rsid w:val="00723851"/>
    <w:rsid w:val="007242D3"/>
    <w:rsid w:val="007246BF"/>
    <w:rsid w:val="007253CC"/>
    <w:rsid w:val="00726154"/>
    <w:rsid w:val="0072724C"/>
    <w:rsid w:val="007304C5"/>
    <w:rsid w:val="007320B4"/>
    <w:rsid w:val="007322C8"/>
    <w:rsid w:val="007327CF"/>
    <w:rsid w:val="00732E8C"/>
    <w:rsid w:val="007349B7"/>
    <w:rsid w:val="00736BC9"/>
    <w:rsid w:val="007428D8"/>
    <w:rsid w:val="00744F54"/>
    <w:rsid w:val="00746E43"/>
    <w:rsid w:val="00746FCA"/>
    <w:rsid w:val="0075004E"/>
    <w:rsid w:val="00750372"/>
    <w:rsid w:val="00750373"/>
    <w:rsid w:val="007504E6"/>
    <w:rsid w:val="007518C1"/>
    <w:rsid w:val="007521C8"/>
    <w:rsid w:val="00752F9A"/>
    <w:rsid w:val="00752FAF"/>
    <w:rsid w:val="00752FB8"/>
    <w:rsid w:val="007551E4"/>
    <w:rsid w:val="00756273"/>
    <w:rsid w:val="00757CCB"/>
    <w:rsid w:val="00757FC0"/>
    <w:rsid w:val="00761AE4"/>
    <w:rsid w:val="00763553"/>
    <w:rsid w:val="007637D6"/>
    <w:rsid w:val="007641B7"/>
    <w:rsid w:val="007657E8"/>
    <w:rsid w:val="007662C0"/>
    <w:rsid w:val="007666C8"/>
    <w:rsid w:val="00766AC0"/>
    <w:rsid w:val="00767781"/>
    <w:rsid w:val="00770525"/>
    <w:rsid w:val="00770757"/>
    <w:rsid w:val="00771282"/>
    <w:rsid w:val="007724EF"/>
    <w:rsid w:val="00774488"/>
    <w:rsid w:val="007764BD"/>
    <w:rsid w:val="00776AB5"/>
    <w:rsid w:val="007801F3"/>
    <w:rsid w:val="007802E0"/>
    <w:rsid w:val="0078035D"/>
    <w:rsid w:val="00782428"/>
    <w:rsid w:val="007828A5"/>
    <w:rsid w:val="007828D7"/>
    <w:rsid w:val="00782D26"/>
    <w:rsid w:val="00782E56"/>
    <w:rsid w:val="00785359"/>
    <w:rsid w:val="00786104"/>
    <w:rsid w:val="00786C1D"/>
    <w:rsid w:val="00786CC5"/>
    <w:rsid w:val="00790D85"/>
    <w:rsid w:val="00790F4B"/>
    <w:rsid w:val="00791190"/>
    <w:rsid w:val="00791D9E"/>
    <w:rsid w:val="00793E61"/>
    <w:rsid w:val="00794BA6"/>
    <w:rsid w:val="00797703"/>
    <w:rsid w:val="007A2468"/>
    <w:rsid w:val="007A49E3"/>
    <w:rsid w:val="007A5F58"/>
    <w:rsid w:val="007A603D"/>
    <w:rsid w:val="007A6CC1"/>
    <w:rsid w:val="007A73AC"/>
    <w:rsid w:val="007B00A7"/>
    <w:rsid w:val="007B2C42"/>
    <w:rsid w:val="007B44DC"/>
    <w:rsid w:val="007B49C7"/>
    <w:rsid w:val="007B50F3"/>
    <w:rsid w:val="007B5C9F"/>
    <w:rsid w:val="007B6A4A"/>
    <w:rsid w:val="007B7A19"/>
    <w:rsid w:val="007C0C9F"/>
    <w:rsid w:val="007C0CF6"/>
    <w:rsid w:val="007C43E8"/>
    <w:rsid w:val="007C7192"/>
    <w:rsid w:val="007C7686"/>
    <w:rsid w:val="007C79F8"/>
    <w:rsid w:val="007D2442"/>
    <w:rsid w:val="007D29B8"/>
    <w:rsid w:val="007D5B62"/>
    <w:rsid w:val="007D6FE7"/>
    <w:rsid w:val="007E0C4E"/>
    <w:rsid w:val="007E1840"/>
    <w:rsid w:val="007E2024"/>
    <w:rsid w:val="007E318F"/>
    <w:rsid w:val="007E3645"/>
    <w:rsid w:val="007E3D3E"/>
    <w:rsid w:val="007E4851"/>
    <w:rsid w:val="007E5CA1"/>
    <w:rsid w:val="007F3498"/>
    <w:rsid w:val="007F36DD"/>
    <w:rsid w:val="007F3CCD"/>
    <w:rsid w:val="007F5BB8"/>
    <w:rsid w:val="007F5D06"/>
    <w:rsid w:val="007F7E4D"/>
    <w:rsid w:val="00801593"/>
    <w:rsid w:val="00804799"/>
    <w:rsid w:val="008049E5"/>
    <w:rsid w:val="008049E8"/>
    <w:rsid w:val="00806599"/>
    <w:rsid w:val="00807FF7"/>
    <w:rsid w:val="00812285"/>
    <w:rsid w:val="00812D94"/>
    <w:rsid w:val="00812F10"/>
    <w:rsid w:val="00813DDD"/>
    <w:rsid w:val="00813FDB"/>
    <w:rsid w:val="00814E13"/>
    <w:rsid w:val="00815052"/>
    <w:rsid w:val="008152AB"/>
    <w:rsid w:val="00815802"/>
    <w:rsid w:val="00815D8F"/>
    <w:rsid w:val="00816FA0"/>
    <w:rsid w:val="0082156A"/>
    <w:rsid w:val="00822104"/>
    <w:rsid w:val="00823673"/>
    <w:rsid w:val="00823E45"/>
    <w:rsid w:val="0082527D"/>
    <w:rsid w:val="008253E3"/>
    <w:rsid w:val="00825FA9"/>
    <w:rsid w:val="008261E1"/>
    <w:rsid w:val="008267A3"/>
    <w:rsid w:val="008305D7"/>
    <w:rsid w:val="008307E1"/>
    <w:rsid w:val="00830FDD"/>
    <w:rsid w:val="0083197B"/>
    <w:rsid w:val="00832B8E"/>
    <w:rsid w:val="0083406D"/>
    <w:rsid w:val="00834425"/>
    <w:rsid w:val="00837215"/>
    <w:rsid w:val="00837C88"/>
    <w:rsid w:val="0084001A"/>
    <w:rsid w:val="00840103"/>
    <w:rsid w:val="00841764"/>
    <w:rsid w:val="00842523"/>
    <w:rsid w:val="00844344"/>
    <w:rsid w:val="00847BFD"/>
    <w:rsid w:val="00847D5E"/>
    <w:rsid w:val="00850F66"/>
    <w:rsid w:val="00851D37"/>
    <w:rsid w:val="008553A2"/>
    <w:rsid w:val="008555E1"/>
    <w:rsid w:val="00855861"/>
    <w:rsid w:val="00855C1B"/>
    <w:rsid w:val="00856164"/>
    <w:rsid w:val="00856632"/>
    <w:rsid w:val="00861B1B"/>
    <w:rsid w:val="00861E6A"/>
    <w:rsid w:val="008625D5"/>
    <w:rsid w:val="00862B9D"/>
    <w:rsid w:val="00863DB8"/>
    <w:rsid w:val="008654D1"/>
    <w:rsid w:val="008656D5"/>
    <w:rsid w:val="00870FB0"/>
    <w:rsid w:val="0087178F"/>
    <w:rsid w:val="00873552"/>
    <w:rsid w:val="00876409"/>
    <w:rsid w:val="00876BF8"/>
    <w:rsid w:val="00877109"/>
    <w:rsid w:val="00880CEC"/>
    <w:rsid w:val="00883504"/>
    <w:rsid w:val="0088393C"/>
    <w:rsid w:val="00883E86"/>
    <w:rsid w:val="00884300"/>
    <w:rsid w:val="00884D0E"/>
    <w:rsid w:val="00885F84"/>
    <w:rsid w:val="008863B4"/>
    <w:rsid w:val="00887E05"/>
    <w:rsid w:val="00892111"/>
    <w:rsid w:val="008940E6"/>
    <w:rsid w:val="00896EA2"/>
    <w:rsid w:val="008974F9"/>
    <w:rsid w:val="008A0165"/>
    <w:rsid w:val="008A26FE"/>
    <w:rsid w:val="008A2D35"/>
    <w:rsid w:val="008A4FF5"/>
    <w:rsid w:val="008B2E7D"/>
    <w:rsid w:val="008B39F1"/>
    <w:rsid w:val="008B442D"/>
    <w:rsid w:val="008B5828"/>
    <w:rsid w:val="008B759D"/>
    <w:rsid w:val="008C1218"/>
    <w:rsid w:val="008C5372"/>
    <w:rsid w:val="008C59AE"/>
    <w:rsid w:val="008C5AB8"/>
    <w:rsid w:val="008C5FC3"/>
    <w:rsid w:val="008D03BF"/>
    <w:rsid w:val="008D06D9"/>
    <w:rsid w:val="008D0EC4"/>
    <w:rsid w:val="008D2027"/>
    <w:rsid w:val="008D2D56"/>
    <w:rsid w:val="008D3FD0"/>
    <w:rsid w:val="008D4499"/>
    <w:rsid w:val="008D4AA4"/>
    <w:rsid w:val="008D5492"/>
    <w:rsid w:val="008D58A6"/>
    <w:rsid w:val="008D5FC6"/>
    <w:rsid w:val="008D7EC4"/>
    <w:rsid w:val="008E02B8"/>
    <w:rsid w:val="008E1832"/>
    <w:rsid w:val="008E4DDE"/>
    <w:rsid w:val="008E6D1C"/>
    <w:rsid w:val="008F2923"/>
    <w:rsid w:val="008F3613"/>
    <w:rsid w:val="008F55F2"/>
    <w:rsid w:val="008F5B74"/>
    <w:rsid w:val="00900F82"/>
    <w:rsid w:val="009013E3"/>
    <w:rsid w:val="00903340"/>
    <w:rsid w:val="00903705"/>
    <w:rsid w:val="00904443"/>
    <w:rsid w:val="00904605"/>
    <w:rsid w:val="009046F9"/>
    <w:rsid w:val="00906708"/>
    <w:rsid w:val="00906DFA"/>
    <w:rsid w:val="009132D3"/>
    <w:rsid w:val="00913963"/>
    <w:rsid w:val="0091399C"/>
    <w:rsid w:val="00913D9D"/>
    <w:rsid w:val="00914ACD"/>
    <w:rsid w:val="009157FF"/>
    <w:rsid w:val="0091668D"/>
    <w:rsid w:val="009205B1"/>
    <w:rsid w:val="009225F6"/>
    <w:rsid w:val="0092333E"/>
    <w:rsid w:val="00924A1D"/>
    <w:rsid w:val="00924F61"/>
    <w:rsid w:val="00924FE5"/>
    <w:rsid w:val="0093261E"/>
    <w:rsid w:val="00933622"/>
    <w:rsid w:val="00934349"/>
    <w:rsid w:val="00934FBB"/>
    <w:rsid w:val="0093518B"/>
    <w:rsid w:val="00936024"/>
    <w:rsid w:val="00936BD6"/>
    <w:rsid w:val="00942209"/>
    <w:rsid w:val="009424B4"/>
    <w:rsid w:val="00942F1C"/>
    <w:rsid w:val="009432FA"/>
    <w:rsid w:val="00944887"/>
    <w:rsid w:val="0094521E"/>
    <w:rsid w:val="009457C2"/>
    <w:rsid w:val="00945879"/>
    <w:rsid w:val="00945FB3"/>
    <w:rsid w:val="00947D4C"/>
    <w:rsid w:val="00951E5F"/>
    <w:rsid w:val="009520CA"/>
    <w:rsid w:val="00952E9A"/>
    <w:rsid w:val="00953954"/>
    <w:rsid w:val="00954B2E"/>
    <w:rsid w:val="00954C97"/>
    <w:rsid w:val="0095640C"/>
    <w:rsid w:val="009603C2"/>
    <w:rsid w:val="0096139E"/>
    <w:rsid w:val="00961B4E"/>
    <w:rsid w:val="00962BA8"/>
    <w:rsid w:val="00962D90"/>
    <w:rsid w:val="00963A10"/>
    <w:rsid w:val="00964BDD"/>
    <w:rsid w:val="00966850"/>
    <w:rsid w:val="00966E14"/>
    <w:rsid w:val="00967798"/>
    <w:rsid w:val="00971FA0"/>
    <w:rsid w:val="00975E16"/>
    <w:rsid w:val="00977A06"/>
    <w:rsid w:val="00980863"/>
    <w:rsid w:val="00980A35"/>
    <w:rsid w:val="00983D1C"/>
    <w:rsid w:val="00985AFC"/>
    <w:rsid w:val="00985C9A"/>
    <w:rsid w:val="0098740F"/>
    <w:rsid w:val="00991082"/>
    <w:rsid w:val="00991B02"/>
    <w:rsid w:val="00995D45"/>
    <w:rsid w:val="009A0DB8"/>
    <w:rsid w:val="009A3581"/>
    <w:rsid w:val="009A40A5"/>
    <w:rsid w:val="009A42F2"/>
    <w:rsid w:val="009A793F"/>
    <w:rsid w:val="009B012A"/>
    <w:rsid w:val="009B1C34"/>
    <w:rsid w:val="009B2902"/>
    <w:rsid w:val="009B33E7"/>
    <w:rsid w:val="009B79B5"/>
    <w:rsid w:val="009C0FE2"/>
    <w:rsid w:val="009C21BD"/>
    <w:rsid w:val="009C364C"/>
    <w:rsid w:val="009C4E56"/>
    <w:rsid w:val="009C58C4"/>
    <w:rsid w:val="009C5C74"/>
    <w:rsid w:val="009C5FB6"/>
    <w:rsid w:val="009C60D4"/>
    <w:rsid w:val="009C6DF1"/>
    <w:rsid w:val="009C6E4D"/>
    <w:rsid w:val="009D05BA"/>
    <w:rsid w:val="009D1499"/>
    <w:rsid w:val="009D3568"/>
    <w:rsid w:val="009D78D9"/>
    <w:rsid w:val="009E40EE"/>
    <w:rsid w:val="009E5ABF"/>
    <w:rsid w:val="009E65F1"/>
    <w:rsid w:val="009E7E9B"/>
    <w:rsid w:val="009F08C1"/>
    <w:rsid w:val="009F0F8E"/>
    <w:rsid w:val="009F13D3"/>
    <w:rsid w:val="009F1B38"/>
    <w:rsid w:val="009F209D"/>
    <w:rsid w:val="009F2F13"/>
    <w:rsid w:val="009F38A4"/>
    <w:rsid w:val="009F3D5C"/>
    <w:rsid w:val="009F4012"/>
    <w:rsid w:val="009F40C2"/>
    <w:rsid w:val="009F4C97"/>
    <w:rsid w:val="009F63B9"/>
    <w:rsid w:val="009F6B98"/>
    <w:rsid w:val="009F73AB"/>
    <w:rsid w:val="009F7AAC"/>
    <w:rsid w:val="009F7C93"/>
    <w:rsid w:val="00A022D5"/>
    <w:rsid w:val="00A039F1"/>
    <w:rsid w:val="00A07A7C"/>
    <w:rsid w:val="00A10C18"/>
    <w:rsid w:val="00A13647"/>
    <w:rsid w:val="00A14A59"/>
    <w:rsid w:val="00A1584A"/>
    <w:rsid w:val="00A167BE"/>
    <w:rsid w:val="00A20989"/>
    <w:rsid w:val="00A20AD8"/>
    <w:rsid w:val="00A211C4"/>
    <w:rsid w:val="00A2421B"/>
    <w:rsid w:val="00A27362"/>
    <w:rsid w:val="00A27CD9"/>
    <w:rsid w:val="00A27FCE"/>
    <w:rsid w:val="00A3040E"/>
    <w:rsid w:val="00A31DF4"/>
    <w:rsid w:val="00A3479D"/>
    <w:rsid w:val="00A35963"/>
    <w:rsid w:val="00A35B96"/>
    <w:rsid w:val="00A37BF2"/>
    <w:rsid w:val="00A405DC"/>
    <w:rsid w:val="00A408BF"/>
    <w:rsid w:val="00A4320D"/>
    <w:rsid w:val="00A4347C"/>
    <w:rsid w:val="00A44B26"/>
    <w:rsid w:val="00A45012"/>
    <w:rsid w:val="00A45F77"/>
    <w:rsid w:val="00A46160"/>
    <w:rsid w:val="00A518B0"/>
    <w:rsid w:val="00A53E6B"/>
    <w:rsid w:val="00A53E8B"/>
    <w:rsid w:val="00A5748F"/>
    <w:rsid w:val="00A6323F"/>
    <w:rsid w:val="00A63840"/>
    <w:rsid w:val="00A642C7"/>
    <w:rsid w:val="00A649C6"/>
    <w:rsid w:val="00A65A6C"/>
    <w:rsid w:val="00A66BA1"/>
    <w:rsid w:val="00A66FB9"/>
    <w:rsid w:val="00A71355"/>
    <w:rsid w:val="00A727E0"/>
    <w:rsid w:val="00A76872"/>
    <w:rsid w:val="00A76B8B"/>
    <w:rsid w:val="00A81623"/>
    <w:rsid w:val="00A83B4E"/>
    <w:rsid w:val="00A83DA6"/>
    <w:rsid w:val="00A84683"/>
    <w:rsid w:val="00A86843"/>
    <w:rsid w:val="00A87A76"/>
    <w:rsid w:val="00A913CF"/>
    <w:rsid w:val="00A9223C"/>
    <w:rsid w:val="00A927B3"/>
    <w:rsid w:val="00A94903"/>
    <w:rsid w:val="00AA092B"/>
    <w:rsid w:val="00AA3E88"/>
    <w:rsid w:val="00AA4BE8"/>
    <w:rsid w:val="00AA5BB3"/>
    <w:rsid w:val="00AA5D99"/>
    <w:rsid w:val="00AA7B6B"/>
    <w:rsid w:val="00AB1DF7"/>
    <w:rsid w:val="00AB313F"/>
    <w:rsid w:val="00AB3CDA"/>
    <w:rsid w:val="00AB68EA"/>
    <w:rsid w:val="00AB7CD6"/>
    <w:rsid w:val="00AC03F0"/>
    <w:rsid w:val="00AC2150"/>
    <w:rsid w:val="00AC2DDF"/>
    <w:rsid w:val="00AC3AAC"/>
    <w:rsid w:val="00AC565C"/>
    <w:rsid w:val="00AC7D9F"/>
    <w:rsid w:val="00AD2529"/>
    <w:rsid w:val="00AD4663"/>
    <w:rsid w:val="00AD5DC0"/>
    <w:rsid w:val="00AD5E97"/>
    <w:rsid w:val="00AE0017"/>
    <w:rsid w:val="00AE1155"/>
    <w:rsid w:val="00AE142C"/>
    <w:rsid w:val="00AE1811"/>
    <w:rsid w:val="00AE30DB"/>
    <w:rsid w:val="00AE4856"/>
    <w:rsid w:val="00AF242E"/>
    <w:rsid w:val="00AF334A"/>
    <w:rsid w:val="00AF3AAB"/>
    <w:rsid w:val="00AF70C2"/>
    <w:rsid w:val="00B014B2"/>
    <w:rsid w:val="00B0420C"/>
    <w:rsid w:val="00B04810"/>
    <w:rsid w:val="00B1037F"/>
    <w:rsid w:val="00B111E2"/>
    <w:rsid w:val="00B12B71"/>
    <w:rsid w:val="00B12D62"/>
    <w:rsid w:val="00B14C7C"/>
    <w:rsid w:val="00B15FB0"/>
    <w:rsid w:val="00B17574"/>
    <w:rsid w:val="00B176B8"/>
    <w:rsid w:val="00B17E23"/>
    <w:rsid w:val="00B22956"/>
    <w:rsid w:val="00B22ACD"/>
    <w:rsid w:val="00B23245"/>
    <w:rsid w:val="00B24F81"/>
    <w:rsid w:val="00B25EFF"/>
    <w:rsid w:val="00B263D4"/>
    <w:rsid w:val="00B31492"/>
    <w:rsid w:val="00B31697"/>
    <w:rsid w:val="00B33CA0"/>
    <w:rsid w:val="00B34A7A"/>
    <w:rsid w:val="00B35245"/>
    <w:rsid w:val="00B3753B"/>
    <w:rsid w:val="00B41017"/>
    <w:rsid w:val="00B42CBC"/>
    <w:rsid w:val="00B42FED"/>
    <w:rsid w:val="00B4343B"/>
    <w:rsid w:val="00B43819"/>
    <w:rsid w:val="00B4577B"/>
    <w:rsid w:val="00B46BE4"/>
    <w:rsid w:val="00B47337"/>
    <w:rsid w:val="00B51118"/>
    <w:rsid w:val="00B51342"/>
    <w:rsid w:val="00B514D7"/>
    <w:rsid w:val="00B53001"/>
    <w:rsid w:val="00B53BF0"/>
    <w:rsid w:val="00B5564F"/>
    <w:rsid w:val="00B56FD9"/>
    <w:rsid w:val="00B57DFC"/>
    <w:rsid w:val="00B60710"/>
    <w:rsid w:val="00B60BCE"/>
    <w:rsid w:val="00B62A70"/>
    <w:rsid w:val="00B636EC"/>
    <w:rsid w:val="00B67189"/>
    <w:rsid w:val="00B677D5"/>
    <w:rsid w:val="00B702E3"/>
    <w:rsid w:val="00B731BC"/>
    <w:rsid w:val="00B748B4"/>
    <w:rsid w:val="00B7628C"/>
    <w:rsid w:val="00B76BCD"/>
    <w:rsid w:val="00B77D44"/>
    <w:rsid w:val="00B84B91"/>
    <w:rsid w:val="00B853CE"/>
    <w:rsid w:val="00B9065A"/>
    <w:rsid w:val="00B92E52"/>
    <w:rsid w:val="00B93669"/>
    <w:rsid w:val="00B93CF9"/>
    <w:rsid w:val="00B9474B"/>
    <w:rsid w:val="00B97CB0"/>
    <w:rsid w:val="00BA3347"/>
    <w:rsid w:val="00BA587D"/>
    <w:rsid w:val="00BA6A7D"/>
    <w:rsid w:val="00BA6CF3"/>
    <w:rsid w:val="00BA7185"/>
    <w:rsid w:val="00BB1B29"/>
    <w:rsid w:val="00BB2465"/>
    <w:rsid w:val="00BB28E7"/>
    <w:rsid w:val="00BB2F5C"/>
    <w:rsid w:val="00BB5BBE"/>
    <w:rsid w:val="00BC096C"/>
    <w:rsid w:val="00BC2DD6"/>
    <w:rsid w:val="00BC3638"/>
    <w:rsid w:val="00BC3EF8"/>
    <w:rsid w:val="00BC410F"/>
    <w:rsid w:val="00BC7662"/>
    <w:rsid w:val="00BD0301"/>
    <w:rsid w:val="00BD41C9"/>
    <w:rsid w:val="00BD57F4"/>
    <w:rsid w:val="00BD5FD9"/>
    <w:rsid w:val="00BD7F0D"/>
    <w:rsid w:val="00BE1243"/>
    <w:rsid w:val="00BE2DF5"/>
    <w:rsid w:val="00BE3BD3"/>
    <w:rsid w:val="00BE549F"/>
    <w:rsid w:val="00BE67B2"/>
    <w:rsid w:val="00BF0841"/>
    <w:rsid w:val="00BF21A1"/>
    <w:rsid w:val="00BF3382"/>
    <w:rsid w:val="00BF3571"/>
    <w:rsid w:val="00BF3C12"/>
    <w:rsid w:val="00BF56F0"/>
    <w:rsid w:val="00BF60B2"/>
    <w:rsid w:val="00BF6748"/>
    <w:rsid w:val="00C01A16"/>
    <w:rsid w:val="00C033A2"/>
    <w:rsid w:val="00C03E0D"/>
    <w:rsid w:val="00C03E45"/>
    <w:rsid w:val="00C04001"/>
    <w:rsid w:val="00C049EF"/>
    <w:rsid w:val="00C056F4"/>
    <w:rsid w:val="00C07C66"/>
    <w:rsid w:val="00C07E46"/>
    <w:rsid w:val="00C1147F"/>
    <w:rsid w:val="00C118F0"/>
    <w:rsid w:val="00C134A2"/>
    <w:rsid w:val="00C142DF"/>
    <w:rsid w:val="00C14C43"/>
    <w:rsid w:val="00C15DF9"/>
    <w:rsid w:val="00C162E2"/>
    <w:rsid w:val="00C16F2F"/>
    <w:rsid w:val="00C20507"/>
    <w:rsid w:val="00C214F6"/>
    <w:rsid w:val="00C218F5"/>
    <w:rsid w:val="00C21EC4"/>
    <w:rsid w:val="00C22411"/>
    <w:rsid w:val="00C23ED2"/>
    <w:rsid w:val="00C24976"/>
    <w:rsid w:val="00C2604D"/>
    <w:rsid w:val="00C31D7A"/>
    <w:rsid w:val="00C32DA1"/>
    <w:rsid w:val="00C33E9A"/>
    <w:rsid w:val="00C41178"/>
    <w:rsid w:val="00C41290"/>
    <w:rsid w:val="00C412F2"/>
    <w:rsid w:val="00C41A95"/>
    <w:rsid w:val="00C43CE9"/>
    <w:rsid w:val="00C446E3"/>
    <w:rsid w:val="00C46C32"/>
    <w:rsid w:val="00C47C36"/>
    <w:rsid w:val="00C5054C"/>
    <w:rsid w:val="00C51B34"/>
    <w:rsid w:val="00C54D2F"/>
    <w:rsid w:val="00C57793"/>
    <w:rsid w:val="00C60EBF"/>
    <w:rsid w:val="00C62134"/>
    <w:rsid w:val="00C62473"/>
    <w:rsid w:val="00C628D0"/>
    <w:rsid w:val="00C672D8"/>
    <w:rsid w:val="00C72520"/>
    <w:rsid w:val="00C7581D"/>
    <w:rsid w:val="00C75E58"/>
    <w:rsid w:val="00C762D5"/>
    <w:rsid w:val="00C77606"/>
    <w:rsid w:val="00C81CAE"/>
    <w:rsid w:val="00C82EA1"/>
    <w:rsid w:val="00C84200"/>
    <w:rsid w:val="00C84D4B"/>
    <w:rsid w:val="00C865A1"/>
    <w:rsid w:val="00C87488"/>
    <w:rsid w:val="00C91C7F"/>
    <w:rsid w:val="00C91F4C"/>
    <w:rsid w:val="00C92A4A"/>
    <w:rsid w:val="00C932DE"/>
    <w:rsid w:val="00C97757"/>
    <w:rsid w:val="00CA0DCC"/>
    <w:rsid w:val="00CA1E83"/>
    <w:rsid w:val="00CA4694"/>
    <w:rsid w:val="00CA7601"/>
    <w:rsid w:val="00CA77F3"/>
    <w:rsid w:val="00CA7A36"/>
    <w:rsid w:val="00CB128B"/>
    <w:rsid w:val="00CB17BC"/>
    <w:rsid w:val="00CB214E"/>
    <w:rsid w:val="00CB21A4"/>
    <w:rsid w:val="00CB2568"/>
    <w:rsid w:val="00CB44AA"/>
    <w:rsid w:val="00CB559F"/>
    <w:rsid w:val="00CB6360"/>
    <w:rsid w:val="00CB693E"/>
    <w:rsid w:val="00CB70DF"/>
    <w:rsid w:val="00CC0E83"/>
    <w:rsid w:val="00CC2F06"/>
    <w:rsid w:val="00CC63B8"/>
    <w:rsid w:val="00CC75F4"/>
    <w:rsid w:val="00CD283D"/>
    <w:rsid w:val="00CD29B2"/>
    <w:rsid w:val="00CD3046"/>
    <w:rsid w:val="00CD3B1D"/>
    <w:rsid w:val="00CD4853"/>
    <w:rsid w:val="00CE0D5B"/>
    <w:rsid w:val="00CE14A6"/>
    <w:rsid w:val="00CE2081"/>
    <w:rsid w:val="00CE5B4D"/>
    <w:rsid w:val="00CE5CE6"/>
    <w:rsid w:val="00CE7878"/>
    <w:rsid w:val="00CE7A26"/>
    <w:rsid w:val="00CF12D7"/>
    <w:rsid w:val="00CF2950"/>
    <w:rsid w:val="00CF5112"/>
    <w:rsid w:val="00CF72EF"/>
    <w:rsid w:val="00CF7432"/>
    <w:rsid w:val="00CF7A9E"/>
    <w:rsid w:val="00D005BB"/>
    <w:rsid w:val="00D02A14"/>
    <w:rsid w:val="00D03219"/>
    <w:rsid w:val="00D05BCE"/>
    <w:rsid w:val="00D06319"/>
    <w:rsid w:val="00D11E5A"/>
    <w:rsid w:val="00D12AD8"/>
    <w:rsid w:val="00D1351C"/>
    <w:rsid w:val="00D14709"/>
    <w:rsid w:val="00D15412"/>
    <w:rsid w:val="00D15635"/>
    <w:rsid w:val="00D15DD0"/>
    <w:rsid w:val="00D169F1"/>
    <w:rsid w:val="00D204CD"/>
    <w:rsid w:val="00D217A7"/>
    <w:rsid w:val="00D2222B"/>
    <w:rsid w:val="00D23F73"/>
    <w:rsid w:val="00D2533D"/>
    <w:rsid w:val="00D271F7"/>
    <w:rsid w:val="00D3175D"/>
    <w:rsid w:val="00D32019"/>
    <w:rsid w:val="00D32DE5"/>
    <w:rsid w:val="00D338FD"/>
    <w:rsid w:val="00D33F08"/>
    <w:rsid w:val="00D344B7"/>
    <w:rsid w:val="00D36093"/>
    <w:rsid w:val="00D42C17"/>
    <w:rsid w:val="00D43028"/>
    <w:rsid w:val="00D44D56"/>
    <w:rsid w:val="00D45533"/>
    <w:rsid w:val="00D47609"/>
    <w:rsid w:val="00D5017B"/>
    <w:rsid w:val="00D50477"/>
    <w:rsid w:val="00D53DA4"/>
    <w:rsid w:val="00D56C8E"/>
    <w:rsid w:val="00D576FC"/>
    <w:rsid w:val="00D601A9"/>
    <w:rsid w:val="00D62F32"/>
    <w:rsid w:val="00D63DD3"/>
    <w:rsid w:val="00D64881"/>
    <w:rsid w:val="00D64C46"/>
    <w:rsid w:val="00D7225B"/>
    <w:rsid w:val="00D726DD"/>
    <w:rsid w:val="00D734F4"/>
    <w:rsid w:val="00D73672"/>
    <w:rsid w:val="00D748CC"/>
    <w:rsid w:val="00D8564A"/>
    <w:rsid w:val="00D8755C"/>
    <w:rsid w:val="00D910C2"/>
    <w:rsid w:val="00D9177B"/>
    <w:rsid w:val="00D9284F"/>
    <w:rsid w:val="00D941A0"/>
    <w:rsid w:val="00D94B9F"/>
    <w:rsid w:val="00D9558E"/>
    <w:rsid w:val="00D95BD0"/>
    <w:rsid w:val="00DA1CB1"/>
    <w:rsid w:val="00DB4108"/>
    <w:rsid w:val="00DB5BFC"/>
    <w:rsid w:val="00DC0365"/>
    <w:rsid w:val="00DC1BBA"/>
    <w:rsid w:val="00DC4CE0"/>
    <w:rsid w:val="00DC702C"/>
    <w:rsid w:val="00DD1535"/>
    <w:rsid w:val="00DD6263"/>
    <w:rsid w:val="00DE25C5"/>
    <w:rsid w:val="00DE369D"/>
    <w:rsid w:val="00DE76C0"/>
    <w:rsid w:val="00DE7A17"/>
    <w:rsid w:val="00DF19CB"/>
    <w:rsid w:val="00DF3045"/>
    <w:rsid w:val="00DF41E7"/>
    <w:rsid w:val="00DF6981"/>
    <w:rsid w:val="00E01A15"/>
    <w:rsid w:val="00E021FE"/>
    <w:rsid w:val="00E02883"/>
    <w:rsid w:val="00E03E61"/>
    <w:rsid w:val="00E042C7"/>
    <w:rsid w:val="00E04408"/>
    <w:rsid w:val="00E053BF"/>
    <w:rsid w:val="00E05F9F"/>
    <w:rsid w:val="00E0675F"/>
    <w:rsid w:val="00E076E6"/>
    <w:rsid w:val="00E07B50"/>
    <w:rsid w:val="00E10AAC"/>
    <w:rsid w:val="00E11CB9"/>
    <w:rsid w:val="00E13A85"/>
    <w:rsid w:val="00E13EE9"/>
    <w:rsid w:val="00E150AA"/>
    <w:rsid w:val="00E15992"/>
    <w:rsid w:val="00E15DC5"/>
    <w:rsid w:val="00E16668"/>
    <w:rsid w:val="00E16D30"/>
    <w:rsid w:val="00E17E93"/>
    <w:rsid w:val="00E202DE"/>
    <w:rsid w:val="00E2223D"/>
    <w:rsid w:val="00E240CF"/>
    <w:rsid w:val="00E247C2"/>
    <w:rsid w:val="00E24F61"/>
    <w:rsid w:val="00E250FE"/>
    <w:rsid w:val="00E27819"/>
    <w:rsid w:val="00E300E3"/>
    <w:rsid w:val="00E3154F"/>
    <w:rsid w:val="00E335DE"/>
    <w:rsid w:val="00E37969"/>
    <w:rsid w:val="00E44554"/>
    <w:rsid w:val="00E44EB3"/>
    <w:rsid w:val="00E453D9"/>
    <w:rsid w:val="00E464EE"/>
    <w:rsid w:val="00E50417"/>
    <w:rsid w:val="00E50E95"/>
    <w:rsid w:val="00E512E7"/>
    <w:rsid w:val="00E51D69"/>
    <w:rsid w:val="00E51F85"/>
    <w:rsid w:val="00E5310D"/>
    <w:rsid w:val="00E53BD7"/>
    <w:rsid w:val="00E55719"/>
    <w:rsid w:val="00E56349"/>
    <w:rsid w:val="00E5739C"/>
    <w:rsid w:val="00E621BF"/>
    <w:rsid w:val="00E628B3"/>
    <w:rsid w:val="00E63F06"/>
    <w:rsid w:val="00E64107"/>
    <w:rsid w:val="00E71306"/>
    <w:rsid w:val="00E723A2"/>
    <w:rsid w:val="00E724D2"/>
    <w:rsid w:val="00E733AA"/>
    <w:rsid w:val="00E735F4"/>
    <w:rsid w:val="00E737C8"/>
    <w:rsid w:val="00E73B58"/>
    <w:rsid w:val="00E750F5"/>
    <w:rsid w:val="00E75E6F"/>
    <w:rsid w:val="00E767A2"/>
    <w:rsid w:val="00E778EA"/>
    <w:rsid w:val="00E77974"/>
    <w:rsid w:val="00E85CAC"/>
    <w:rsid w:val="00E865C6"/>
    <w:rsid w:val="00E86F40"/>
    <w:rsid w:val="00E930BC"/>
    <w:rsid w:val="00E93B71"/>
    <w:rsid w:val="00E95045"/>
    <w:rsid w:val="00E956E7"/>
    <w:rsid w:val="00E97DC3"/>
    <w:rsid w:val="00EA07B5"/>
    <w:rsid w:val="00EA0E5D"/>
    <w:rsid w:val="00EA1938"/>
    <w:rsid w:val="00EA58DD"/>
    <w:rsid w:val="00EB0ABE"/>
    <w:rsid w:val="00EB0C40"/>
    <w:rsid w:val="00EB4AB4"/>
    <w:rsid w:val="00EB4EA4"/>
    <w:rsid w:val="00EB5293"/>
    <w:rsid w:val="00EB6F86"/>
    <w:rsid w:val="00EC0CAB"/>
    <w:rsid w:val="00EC1259"/>
    <w:rsid w:val="00EC2B7B"/>
    <w:rsid w:val="00EC67A0"/>
    <w:rsid w:val="00EC6C6B"/>
    <w:rsid w:val="00EC755D"/>
    <w:rsid w:val="00ED08AE"/>
    <w:rsid w:val="00ED19C3"/>
    <w:rsid w:val="00ED2A49"/>
    <w:rsid w:val="00ED2FEC"/>
    <w:rsid w:val="00ED3822"/>
    <w:rsid w:val="00ED4F1E"/>
    <w:rsid w:val="00ED711A"/>
    <w:rsid w:val="00ED760C"/>
    <w:rsid w:val="00EE05C9"/>
    <w:rsid w:val="00EE18AD"/>
    <w:rsid w:val="00EE2521"/>
    <w:rsid w:val="00EE2EDC"/>
    <w:rsid w:val="00EE6C18"/>
    <w:rsid w:val="00EF2543"/>
    <w:rsid w:val="00EF44AC"/>
    <w:rsid w:val="00F00EFC"/>
    <w:rsid w:val="00F044AB"/>
    <w:rsid w:val="00F04EB7"/>
    <w:rsid w:val="00F04ED1"/>
    <w:rsid w:val="00F051E6"/>
    <w:rsid w:val="00F05757"/>
    <w:rsid w:val="00F05B36"/>
    <w:rsid w:val="00F079B8"/>
    <w:rsid w:val="00F10AFA"/>
    <w:rsid w:val="00F1117E"/>
    <w:rsid w:val="00F11E81"/>
    <w:rsid w:val="00F12B15"/>
    <w:rsid w:val="00F12E55"/>
    <w:rsid w:val="00F12ED9"/>
    <w:rsid w:val="00F13B1B"/>
    <w:rsid w:val="00F1592F"/>
    <w:rsid w:val="00F17359"/>
    <w:rsid w:val="00F22FC9"/>
    <w:rsid w:val="00F24D42"/>
    <w:rsid w:val="00F25385"/>
    <w:rsid w:val="00F25A01"/>
    <w:rsid w:val="00F25FB1"/>
    <w:rsid w:val="00F2661B"/>
    <w:rsid w:val="00F32A04"/>
    <w:rsid w:val="00F3406A"/>
    <w:rsid w:val="00F40186"/>
    <w:rsid w:val="00F40DC1"/>
    <w:rsid w:val="00F411A2"/>
    <w:rsid w:val="00F41F97"/>
    <w:rsid w:val="00F45197"/>
    <w:rsid w:val="00F506EE"/>
    <w:rsid w:val="00F5115B"/>
    <w:rsid w:val="00F530F4"/>
    <w:rsid w:val="00F5324B"/>
    <w:rsid w:val="00F534D0"/>
    <w:rsid w:val="00F54EBE"/>
    <w:rsid w:val="00F5668F"/>
    <w:rsid w:val="00F573A6"/>
    <w:rsid w:val="00F60481"/>
    <w:rsid w:val="00F60BBA"/>
    <w:rsid w:val="00F63403"/>
    <w:rsid w:val="00F64CF5"/>
    <w:rsid w:val="00F653B2"/>
    <w:rsid w:val="00F65622"/>
    <w:rsid w:val="00F665EC"/>
    <w:rsid w:val="00F66C02"/>
    <w:rsid w:val="00F67F36"/>
    <w:rsid w:val="00F67F79"/>
    <w:rsid w:val="00F70B48"/>
    <w:rsid w:val="00F7513A"/>
    <w:rsid w:val="00F771C3"/>
    <w:rsid w:val="00F77A63"/>
    <w:rsid w:val="00F815E4"/>
    <w:rsid w:val="00F85648"/>
    <w:rsid w:val="00F87A8E"/>
    <w:rsid w:val="00F92B14"/>
    <w:rsid w:val="00F93B39"/>
    <w:rsid w:val="00F947AA"/>
    <w:rsid w:val="00F95E59"/>
    <w:rsid w:val="00F96A82"/>
    <w:rsid w:val="00FA1F6C"/>
    <w:rsid w:val="00FA379A"/>
    <w:rsid w:val="00FA40A1"/>
    <w:rsid w:val="00FA4D64"/>
    <w:rsid w:val="00FB02E7"/>
    <w:rsid w:val="00FB0CB0"/>
    <w:rsid w:val="00FB295D"/>
    <w:rsid w:val="00FB4485"/>
    <w:rsid w:val="00FB63E7"/>
    <w:rsid w:val="00FB6B4F"/>
    <w:rsid w:val="00FC0FC3"/>
    <w:rsid w:val="00FC3822"/>
    <w:rsid w:val="00FC5DAD"/>
    <w:rsid w:val="00FC77F8"/>
    <w:rsid w:val="00FD0E11"/>
    <w:rsid w:val="00FD14AA"/>
    <w:rsid w:val="00FD2698"/>
    <w:rsid w:val="00FD5681"/>
    <w:rsid w:val="00FD589A"/>
    <w:rsid w:val="00FD7E2F"/>
    <w:rsid w:val="00FE0B1A"/>
    <w:rsid w:val="00FE2B24"/>
    <w:rsid w:val="00FE31DB"/>
    <w:rsid w:val="00FE4425"/>
    <w:rsid w:val="00FE507D"/>
    <w:rsid w:val="00FE7568"/>
    <w:rsid w:val="00FF0625"/>
    <w:rsid w:val="00FF1F63"/>
    <w:rsid w:val="00FF2C9A"/>
    <w:rsid w:val="00FF3FFD"/>
    <w:rsid w:val="00FF58F4"/>
    <w:rsid w:val="018031C1"/>
    <w:rsid w:val="09AF0D00"/>
    <w:rsid w:val="0BE200D6"/>
    <w:rsid w:val="0E42226C"/>
    <w:rsid w:val="18235E8A"/>
    <w:rsid w:val="2A643CD8"/>
    <w:rsid w:val="2BD52939"/>
    <w:rsid w:val="304140FA"/>
    <w:rsid w:val="307121D7"/>
    <w:rsid w:val="387440DB"/>
    <w:rsid w:val="41811D87"/>
    <w:rsid w:val="421D50B3"/>
    <w:rsid w:val="440B103F"/>
    <w:rsid w:val="473174E3"/>
    <w:rsid w:val="484315F2"/>
    <w:rsid w:val="4E6D08AA"/>
    <w:rsid w:val="54181B8D"/>
    <w:rsid w:val="5FD57D7A"/>
    <w:rsid w:val="701464EA"/>
    <w:rsid w:val="711C15EC"/>
    <w:rsid w:val="721F6DF6"/>
    <w:rsid w:val="78CF2C08"/>
    <w:rsid w:val="7B6B10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68235"/>
  <w15:docId w15:val="{94809AB0-CA29-4B79-9DB5-8B862EA9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0"/>
    <w:uiPriority w:val="9"/>
    <w:qFormat/>
    <w:pPr>
      <w:widowControl/>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0"/>
    <w:uiPriority w:val="99"/>
    <w:semiHidden/>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b">
    <w:name w:val="Normal (Web)"/>
    <w:basedOn w:val="a"/>
    <w:uiPriority w:val="99"/>
    <w:semiHidden/>
    <w:unhideWhenUsed/>
    <w:pPr>
      <w:widowControl/>
      <w:spacing w:before="100" w:beforeAutospacing="1" w:after="100" w:afterAutospacing="1"/>
      <w:jc w:val="left"/>
    </w:pPr>
    <w:rPr>
      <w:rFonts w:ascii="宋体" w:hAnsi="宋体" w:cs="宋体"/>
      <w:kern w:val="0"/>
      <w:sz w:val="24"/>
      <w:szCs w:val="24"/>
    </w:rPr>
  </w:style>
  <w:style w:type="paragraph" w:styleId="ac">
    <w:name w:val="annotation subject"/>
    <w:basedOn w:val="a3"/>
    <w:next w:val="a3"/>
    <w:link w:val="ad"/>
    <w:uiPriority w:val="99"/>
    <w:semiHidden/>
    <w:unhideWhenUsed/>
    <w:rPr>
      <w:b/>
      <w:bCs/>
    </w:rPr>
  </w:style>
  <w:style w:type="table" w:styleId="ae">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line number"/>
    <w:basedOn w:val="a0"/>
    <w:uiPriority w:val="99"/>
    <w:semiHidden/>
    <w:unhideWhenUsed/>
  </w:style>
  <w:style w:type="character" w:styleId="af1">
    <w:name w:val="Hyperlink"/>
    <w:basedOn w:val="a0"/>
    <w:uiPriority w:val="99"/>
    <w:unhideWhenUsed/>
    <w:rPr>
      <w:color w:val="0000CC"/>
      <w:u w:val="single"/>
    </w:rPr>
  </w:style>
  <w:style w:type="character" w:styleId="af2">
    <w:name w:val="annotation reference"/>
    <w:basedOn w:val="a0"/>
    <w:uiPriority w:val="99"/>
    <w:semiHidden/>
    <w:unhideWhenUsed/>
    <w:rPr>
      <w:sz w:val="21"/>
      <w:szCs w:val="21"/>
    </w:rPr>
  </w:style>
  <w:style w:type="character" w:customStyle="1" w:styleId="10">
    <w:name w:val="标题 1 字符"/>
    <w:basedOn w:val="a0"/>
    <w:link w:val="1"/>
    <w:uiPriority w:val="9"/>
    <w:qFormat/>
    <w:rPr>
      <w:rFonts w:ascii="Calibri" w:eastAsia="宋体" w:hAnsi="Calibri" w:cs="Times New Roman"/>
      <w:b/>
      <w:bCs/>
      <w:kern w:val="44"/>
      <w:sz w:val="44"/>
      <w:szCs w:val="44"/>
    </w:rPr>
  </w:style>
  <w:style w:type="character" w:customStyle="1" w:styleId="30">
    <w:name w:val="标题 3 字符"/>
    <w:basedOn w:val="a0"/>
    <w:link w:val="3"/>
    <w:uiPriority w:val="9"/>
    <w:rPr>
      <w:rFonts w:ascii="宋体" w:eastAsia="宋体" w:hAnsi="宋体" w:cs="宋体"/>
      <w:b/>
      <w:bCs/>
      <w:kern w:val="0"/>
      <w:sz w:val="27"/>
      <w:szCs w:val="27"/>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rPr>
      <w:rFonts w:ascii="Calibri" w:eastAsia="宋体" w:hAnsi="Calibri" w:cs="Times New Roman"/>
      <w:sz w:val="18"/>
      <w:szCs w:val="18"/>
    </w:rPr>
  </w:style>
  <w:style w:type="paragraph" w:customStyle="1" w:styleId="StyleLeftFirstline074cm1">
    <w:name w:val="Style Left First line:  0.74 cm1"/>
    <w:basedOn w:val="a"/>
    <w:pPr>
      <w:ind w:firstLine="420"/>
      <w:jc w:val="left"/>
    </w:pPr>
    <w:rPr>
      <w:rFonts w:ascii="Times New Roman" w:eastAsia="Times New Roman" w:hAnsi="Times New Roman"/>
      <w:sz w:val="24"/>
      <w:szCs w:val="20"/>
    </w:rPr>
  </w:style>
  <w:style w:type="paragraph" w:customStyle="1" w:styleId="StyleLeft">
    <w:name w:val="Style Left"/>
    <w:basedOn w:val="a"/>
    <w:qFormat/>
    <w:pPr>
      <w:jc w:val="left"/>
    </w:pPr>
    <w:rPr>
      <w:rFonts w:ascii="Times New Roman" w:eastAsia="Times New Roman" w:hAnsi="Times New Roman"/>
      <w:sz w:val="24"/>
      <w:szCs w:val="20"/>
    </w:rPr>
  </w:style>
  <w:style w:type="character" w:customStyle="1" w:styleId="jrnl">
    <w:name w:val="jrnl"/>
    <w:basedOn w:val="a0"/>
  </w:style>
  <w:style w:type="character" w:customStyle="1" w:styleId="src1">
    <w:name w:val="src1"/>
    <w:basedOn w:val="a0"/>
  </w:style>
  <w:style w:type="paragraph" w:customStyle="1" w:styleId="rprtbody1">
    <w:name w:val="rprtbody1"/>
    <w:basedOn w:val="a"/>
    <w:pPr>
      <w:widowControl/>
      <w:spacing w:before="34" w:after="34"/>
      <w:jc w:val="left"/>
    </w:pPr>
    <w:rPr>
      <w:rFonts w:ascii="宋体" w:hAnsi="宋体" w:cs="宋体"/>
      <w:kern w:val="0"/>
      <w:sz w:val="28"/>
      <w:szCs w:val="28"/>
    </w:rPr>
  </w:style>
  <w:style w:type="character" w:customStyle="1" w:styleId="a4">
    <w:name w:val="批注文字 字符"/>
    <w:basedOn w:val="a0"/>
    <w:link w:val="a3"/>
    <w:uiPriority w:val="99"/>
    <w:semiHidden/>
    <w:rPr>
      <w:rFonts w:ascii="Calibri" w:eastAsia="宋体" w:hAnsi="Calibri" w:cs="Times New Roman"/>
    </w:rPr>
  </w:style>
  <w:style w:type="character" w:customStyle="1" w:styleId="ad">
    <w:name w:val="批注主题 字符"/>
    <w:basedOn w:val="a4"/>
    <w:link w:val="ac"/>
    <w:uiPriority w:val="99"/>
    <w:semiHidden/>
    <w:rPr>
      <w:rFonts w:ascii="Calibri" w:eastAsia="宋体" w:hAnsi="Calibri" w:cs="Times New Roman"/>
      <w:b/>
      <w:bCs/>
    </w:rPr>
  </w:style>
  <w:style w:type="paragraph" w:styleId="af3">
    <w:name w:val="List Paragraph"/>
    <w:basedOn w:val="a"/>
    <w:link w:val="af4"/>
    <w:uiPriority w:val="34"/>
    <w:qFormat/>
    <w:pPr>
      <w:ind w:firstLineChars="200" w:firstLine="420"/>
    </w:pPr>
  </w:style>
  <w:style w:type="character" w:customStyle="1" w:styleId="af4">
    <w:name w:val="列出段落 字符"/>
    <w:basedOn w:val="a0"/>
    <w:link w:val="af3"/>
    <w:uiPriority w:val="34"/>
    <w:locked/>
    <w:rPr>
      <w:rFonts w:ascii="Calibri" w:eastAsia="宋体" w:hAnsi="Calibri" w:cs="Times New Roman"/>
    </w:rPr>
  </w:style>
  <w:style w:type="character" w:customStyle="1" w:styleId="StyleNormal">
    <w:name w:val="Style Normal +"/>
    <w:basedOn w:val="a0"/>
    <w:qFormat/>
    <w:rPr>
      <w:kern w:val="0"/>
      <w:sz w:val="24"/>
    </w:rPr>
  </w:style>
  <w:style w:type="character" w:customStyle="1" w:styleId="apple-converted-space">
    <w:name w:val="apple-converted-space"/>
    <w:basedOn w:val="a0"/>
  </w:style>
  <w:style w:type="character" w:customStyle="1" w:styleId="c-gap-right-small2">
    <w:name w:val="c-gap-right-small2"/>
    <w:basedOn w:val="a0"/>
  </w:style>
  <w:style w:type="paragraph" w:customStyle="1" w:styleId="EndNoteBibliographyTitle">
    <w:name w:val="EndNote Bibliography Title"/>
    <w:basedOn w:val="a"/>
    <w:link w:val="EndNoteBibliographyTitle0"/>
    <w:pPr>
      <w:jc w:val="center"/>
    </w:pPr>
    <w:rPr>
      <w:rFonts w:ascii="Times New Roman" w:hAnsi="Times New Roman"/>
      <w:sz w:val="24"/>
    </w:rPr>
  </w:style>
  <w:style w:type="character" w:customStyle="1" w:styleId="EndNoteBibliographyTitle0">
    <w:name w:val="EndNote Bibliography Title 字符"/>
    <w:basedOn w:val="a0"/>
    <w:link w:val="EndNoteBibliographyTitle"/>
    <w:rPr>
      <w:rFonts w:ascii="Times New Roman" w:eastAsia="宋体" w:hAnsi="Times New Roman" w:cs="Times New Roman"/>
      <w:kern w:val="2"/>
      <w:sz w:val="24"/>
      <w:szCs w:val="22"/>
    </w:rPr>
  </w:style>
  <w:style w:type="paragraph" w:customStyle="1" w:styleId="EndNoteBibliography">
    <w:name w:val="EndNote Bibliography"/>
    <w:basedOn w:val="a"/>
    <w:link w:val="EndNoteBibliography0"/>
    <w:pPr>
      <w:spacing w:line="480" w:lineRule="auto"/>
    </w:pPr>
    <w:rPr>
      <w:rFonts w:ascii="Times New Roman" w:hAnsi="Times New Roman"/>
      <w:sz w:val="24"/>
    </w:rPr>
  </w:style>
  <w:style w:type="character" w:customStyle="1" w:styleId="EndNoteBibliography0">
    <w:name w:val="EndNote Bibliography 字符"/>
    <w:basedOn w:val="a0"/>
    <w:link w:val="EndNoteBibliography"/>
    <w:rPr>
      <w:rFonts w:ascii="Times New Roman" w:eastAsia="宋体" w:hAnsi="Times New Roman" w:cs="Times New Roman"/>
      <w:kern w:val="2"/>
      <w:sz w:val="24"/>
      <w:szCs w:val="22"/>
    </w:rPr>
  </w:style>
  <w:style w:type="character" w:customStyle="1" w:styleId="HTML0">
    <w:name w:val="HTML 预设格式 字符"/>
    <w:basedOn w:val="a0"/>
    <w:link w:val="HTML"/>
    <w:uiPriority w:val="99"/>
    <w:semiHidden/>
    <w:rPr>
      <w:rFonts w:ascii="宋体" w:eastAsia="宋体" w:hAnsi="宋体" w:cs="宋体"/>
      <w:kern w:val="0"/>
      <w:sz w:val="24"/>
      <w:szCs w:val="24"/>
    </w:rPr>
  </w:style>
  <w:style w:type="paragraph" w:customStyle="1" w:styleId="IWAFirstparagraph">
    <w:name w:val="(IWA) First paragraph"/>
    <w:basedOn w:val="a"/>
    <w:next w:val="a"/>
    <w:pPr>
      <w:widowControl/>
      <w:suppressLineNumbers/>
      <w:overflowPunct w:val="0"/>
      <w:autoSpaceDE w:val="0"/>
      <w:autoSpaceDN w:val="0"/>
      <w:adjustRightInd w:val="0"/>
      <w:spacing w:after="120" w:line="240" w:lineRule="atLeast"/>
      <w:textAlignment w:val="baseline"/>
    </w:pPr>
    <w:rPr>
      <w:rFonts w:ascii="Arial" w:eastAsia="MS Mincho" w:hAnsi="Arial" w:cs="Arial"/>
      <w:kern w:val="0"/>
      <w:sz w:val="22"/>
      <w:lang w:val="en-GB" w:eastAsia="en-US"/>
    </w:rPr>
  </w:style>
  <w:style w:type="character" w:customStyle="1" w:styleId="11">
    <w:name w:val="不明显强调1"/>
    <w:basedOn w:val="a0"/>
    <w:uiPriority w:val="19"/>
    <w:qFormat/>
    <w:rPr>
      <w:i/>
      <w:iCs/>
      <w:color w:val="404040" w:themeColor="text1" w:themeTint="BF"/>
    </w:rPr>
  </w:style>
  <w:style w:type="table" w:customStyle="1" w:styleId="12">
    <w:name w:val="网格型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sun@hit.edu.cn" TargetMode="External"/><Relationship Id="rId18" Type="http://schemas.openxmlformats.org/officeDocument/2006/relationships/image" Target="media/image4.png"/><Relationship Id="rId26"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liuliu9900@163.com" TargetMode="External"/><Relationship Id="rId17" Type="http://schemas.openxmlformats.org/officeDocument/2006/relationships/image" Target="media/image3.png"/><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graham@imperial.ac.uk" TargetMode="External"/><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mailto:zysu@rcees.ac.cn" TargetMode="Externa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hyperlink" Target="mailto:wangjinqiangkgs@outlook.com" TargetMode="External"/><Relationship Id="rId14" Type="http://schemas.openxmlformats.org/officeDocument/2006/relationships/hyperlink" Target="mailto:wzyu@rcees.ac.cn" TargetMode="External"/><Relationship Id="rId22" Type="http://schemas.openxmlformats.org/officeDocument/2006/relationships/image" Target="media/image8.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E336D4-3DDC-4D74-B024-5B4A83109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7406</TotalTime>
  <Pages>47</Pages>
  <Words>12429</Words>
  <Characters>70850</Characters>
  <Application>Microsoft Office Word</Application>
  <DocSecurity>0</DocSecurity>
  <Lines>590</Lines>
  <Paragraphs>166</Paragraphs>
  <ScaleCrop>false</ScaleCrop>
  <Company/>
  <LinksUpToDate>false</LinksUpToDate>
  <CharactersWithSpaces>83113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KGS</dc:creator>
  <cp:lastModifiedBy>[俞文正]</cp:lastModifiedBy>
  <cp:revision>514</cp:revision>
  <dcterms:created xsi:type="dcterms:W3CDTF">2021-11-12T13:58:00Z</dcterms:created>
  <dcterms:modified xsi:type="dcterms:W3CDTF">2023-05-31T14:17:00Z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68FF02DCB719493180C7F775D3914AA0</vt:lpwstr>
  </property>
</Properties>
</file>